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10" w:rsidRDefault="00CC74EE">
      <w:pPr>
        <w:adjustRightInd w:val="0"/>
        <w:snapToGrid w:val="0"/>
        <w:spacing w:line="500" w:lineRule="exact"/>
        <w:jc w:val="left"/>
        <w:rPr>
          <w:rFonts w:ascii="黑体" w:eastAsia="黑体" w:hAnsiTheme="minorEastAsia"/>
          <w:sz w:val="32"/>
          <w:szCs w:val="32"/>
        </w:rPr>
      </w:pPr>
      <w:r>
        <w:rPr>
          <w:rFonts w:ascii="黑体" w:eastAsia="黑体" w:hAnsiTheme="minorEastAsia" w:hint="eastAsia"/>
          <w:sz w:val="32"/>
          <w:szCs w:val="32"/>
        </w:rPr>
        <w:t>附件</w:t>
      </w:r>
      <w:r>
        <w:rPr>
          <w:rFonts w:ascii="黑体" w:eastAsia="黑体" w:hAnsiTheme="minorEastAsia" w:hint="eastAsia"/>
          <w:sz w:val="32"/>
          <w:szCs w:val="32"/>
        </w:rPr>
        <w:t>1</w:t>
      </w:r>
    </w:p>
    <w:p w:rsidR="00E97110" w:rsidRDefault="00E97110">
      <w:pPr>
        <w:adjustRightInd w:val="0"/>
        <w:snapToGrid w:val="0"/>
        <w:spacing w:line="500" w:lineRule="exact"/>
        <w:jc w:val="left"/>
        <w:rPr>
          <w:rFonts w:ascii="黑体" w:eastAsia="黑体" w:hAnsiTheme="minorEastAsia"/>
          <w:sz w:val="32"/>
          <w:szCs w:val="32"/>
        </w:rPr>
      </w:pPr>
    </w:p>
    <w:p w:rsidR="00E97110" w:rsidRDefault="00CC74EE">
      <w:pPr>
        <w:adjustRightInd w:val="0"/>
        <w:snapToGrid w:val="0"/>
        <w:spacing w:line="500" w:lineRule="exact"/>
        <w:jc w:val="left"/>
        <w:rPr>
          <w:rFonts w:ascii="黑体" w:eastAsia="黑体" w:hAnsiTheme="minorEastAsia"/>
          <w:sz w:val="32"/>
          <w:szCs w:val="32"/>
        </w:rPr>
      </w:pPr>
      <w:r>
        <w:rPr>
          <w:rFonts w:ascii="黑体" w:eastAsia="黑体" w:hAnsiTheme="minorEastAsia" w:hint="eastAsia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-485775</wp:posOffset>
            </wp:positionH>
            <wp:positionV relativeFrom="paragraph">
              <wp:posOffset>149225</wp:posOffset>
            </wp:positionV>
            <wp:extent cx="6092190" cy="7646670"/>
            <wp:effectExtent l="19050" t="19050" r="22860" b="11430"/>
            <wp:wrapTopAndBottom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2190" cy="76466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E97110" w:rsidRDefault="00CC74EE">
      <w:pPr>
        <w:adjustRightInd w:val="0"/>
        <w:snapToGrid w:val="0"/>
        <w:spacing w:line="500" w:lineRule="exact"/>
        <w:jc w:val="left"/>
        <w:rPr>
          <w:rFonts w:ascii="黑体" w:eastAsia="黑体" w:hAnsiTheme="minorEastAsia"/>
          <w:sz w:val="32"/>
          <w:szCs w:val="32"/>
        </w:rPr>
      </w:pPr>
      <w:r>
        <w:rPr>
          <w:rFonts w:ascii="黑体" w:eastAsia="黑体" w:hAnsiTheme="minorEastAsia" w:hint="eastAsia"/>
          <w:sz w:val="32"/>
          <w:szCs w:val="32"/>
        </w:rPr>
        <w:lastRenderedPageBreak/>
        <w:t>附件</w:t>
      </w:r>
      <w:r>
        <w:rPr>
          <w:rFonts w:ascii="黑体" w:eastAsia="黑体" w:hAnsiTheme="minorEastAsia" w:hint="eastAsia"/>
          <w:sz w:val="32"/>
          <w:szCs w:val="32"/>
        </w:rPr>
        <w:t>2</w:t>
      </w:r>
    </w:p>
    <w:p w:rsidR="00E97110" w:rsidRDefault="00CC74E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2024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年脱贫人口“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1+N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”职业技能</w:t>
      </w:r>
    </w:p>
    <w:p w:rsidR="00E97110" w:rsidRDefault="00CC74EE">
      <w:pPr>
        <w:spacing w:line="560" w:lineRule="exact"/>
        <w:jc w:val="center"/>
        <w:rPr>
          <w:rFonts w:ascii="方正小标宋简体" w:eastAsia="方正小标宋简体" w:hAnsi="方正小标宋简体" w:cs="方正小标宋简体"/>
          <w:color w:val="000000" w:themeColor="text1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培训机构</w:t>
      </w:r>
      <w:r>
        <w:rPr>
          <w:rFonts w:ascii="方正小标宋简体" w:eastAsia="方正小标宋简体" w:hAnsi="方正小标宋简体" w:cs="方正小标宋简体" w:hint="eastAsia"/>
          <w:color w:val="000000" w:themeColor="text1"/>
          <w:sz w:val="44"/>
          <w:szCs w:val="44"/>
        </w:rPr>
        <w:t>自荐报告提纲</w:t>
      </w:r>
    </w:p>
    <w:p w:rsidR="00E97110" w:rsidRDefault="00E97110">
      <w:pPr>
        <w:spacing w:line="560" w:lineRule="exact"/>
        <w:jc w:val="center"/>
        <w:rPr>
          <w:rFonts w:ascii="方正小标宋_GBK" w:eastAsia="方正小标宋_GBK" w:hAnsiTheme="majorEastAsia"/>
          <w:szCs w:val="21"/>
        </w:rPr>
      </w:pPr>
    </w:p>
    <w:p w:rsidR="00E97110" w:rsidRDefault="00CC74EE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一、标题规范：×××××××××××学校关于申请参加</w:t>
      </w:r>
      <w:r>
        <w:rPr>
          <w:rFonts w:ascii="仿宋_GB2312" w:eastAsia="仿宋_GB2312" w:hAnsiTheme="majorEastAsia" w:hint="eastAsia"/>
          <w:sz w:val="32"/>
          <w:szCs w:val="32"/>
        </w:rPr>
        <w:t>2024</w:t>
      </w:r>
      <w:r>
        <w:rPr>
          <w:rFonts w:ascii="仿宋_GB2312" w:eastAsia="仿宋_GB2312" w:hAnsiTheme="majorEastAsia" w:hint="eastAsia"/>
          <w:sz w:val="32"/>
          <w:szCs w:val="32"/>
        </w:rPr>
        <w:t>年连城县脱贫人口“</w:t>
      </w:r>
      <w:r>
        <w:rPr>
          <w:rFonts w:ascii="仿宋_GB2312" w:eastAsia="仿宋_GB2312" w:hAnsiTheme="majorEastAsia" w:hint="eastAsia"/>
          <w:sz w:val="32"/>
          <w:szCs w:val="32"/>
        </w:rPr>
        <w:t>1+N</w:t>
      </w:r>
      <w:r>
        <w:rPr>
          <w:rFonts w:ascii="仿宋_GB2312" w:eastAsia="仿宋_GB2312" w:hAnsiTheme="majorEastAsia" w:hint="eastAsia"/>
          <w:sz w:val="32"/>
          <w:szCs w:val="32"/>
        </w:rPr>
        <w:t>”职业技能培训工作的自荐报告</w:t>
      </w:r>
    </w:p>
    <w:p w:rsidR="00E97110" w:rsidRDefault="00CC74EE">
      <w:pPr>
        <w:adjustRightInd w:val="0"/>
        <w:snapToGrid w:val="0"/>
        <w:spacing w:line="500" w:lineRule="exact"/>
        <w:ind w:firstLineChars="200" w:firstLine="640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二、内容提纲：</w:t>
      </w:r>
    </w:p>
    <w:p w:rsidR="00E97110" w:rsidRDefault="00CC74EE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/>
          <w:sz w:val="32"/>
          <w:szCs w:val="32"/>
        </w:rPr>
        <w:t>（一）</w:t>
      </w:r>
      <w:r>
        <w:rPr>
          <w:rFonts w:ascii="仿宋_GB2312" w:eastAsia="仿宋_GB2312" w:hAnsiTheme="majorEastAsia" w:hint="eastAsia"/>
          <w:sz w:val="32"/>
          <w:szCs w:val="32"/>
        </w:rPr>
        <w:t>学校</w:t>
      </w:r>
      <w:r>
        <w:rPr>
          <w:rFonts w:ascii="仿宋_GB2312" w:eastAsia="仿宋_GB2312" w:hAnsiTheme="majorEastAsia"/>
          <w:sz w:val="32"/>
          <w:szCs w:val="32"/>
        </w:rPr>
        <w:t>（</w:t>
      </w:r>
      <w:r>
        <w:rPr>
          <w:rFonts w:ascii="仿宋_GB2312" w:eastAsia="仿宋_GB2312" w:hAnsiTheme="majorEastAsia" w:hint="eastAsia"/>
          <w:sz w:val="32"/>
          <w:szCs w:val="32"/>
        </w:rPr>
        <w:t>机构</w:t>
      </w:r>
      <w:r>
        <w:rPr>
          <w:rFonts w:ascii="仿宋_GB2312" w:eastAsia="仿宋_GB2312" w:hAnsiTheme="majorEastAsia"/>
          <w:sz w:val="32"/>
          <w:szCs w:val="32"/>
        </w:rPr>
        <w:t>）概况简介。（成立时间、硬件</w:t>
      </w:r>
      <w:r>
        <w:rPr>
          <w:rFonts w:ascii="仿宋_GB2312" w:eastAsia="仿宋_GB2312" w:hAnsiTheme="majorEastAsia" w:hint="eastAsia"/>
          <w:sz w:val="32"/>
          <w:szCs w:val="32"/>
        </w:rPr>
        <w:t>设施</w:t>
      </w:r>
      <w:r>
        <w:rPr>
          <w:rFonts w:ascii="仿宋_GB2312" w:eastAsia="仿宋_GB2312" w:hAnsiTheme="majorEastAsia"/>
          <w:sz w:val="32"/>
          <w:szCs w:val="32"/>
        </w:rPr>
        <w:t>、员工规模、师资规模（取得等级证书或职称情况）、评选评优、培训工作经验（主要在什么地区开展过什么培训项目）、培训重点方向（承训工种范围</w:t>
      </w:r>
      <w:r>
        <w:rPr>
          <w:rFonts w:ascii="仿宋_GB2312" w:eastAsia="仿宋_GB2312" w:hAnsiTheme="majorEastAsia" w:hint="eastAsia"/>
          <w:sz w:val="32"/>
          <w:szCs w:val="32"/>
        </w:rPr>
        <w:t>或</w:t>
      </w:r>
      <w:r>
        <w:rPr>
          <w:rFonts w:ascii="仿宋_GB2312" w:eastAsia="仿宋_GB2312" w:hAnsiTheme="majorEastAsia"/>
          <w:sz w:val="32"/>
          <w:szCs w:val="32"/>
        </w:rPr>
        <w:t>重点培训工种）等内容）</w:t>
      </w:r>
    </w:p>
    <w:p w:rsidR="00E97110" w:rsidRDefault="00CC74EE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（二）近三年培训工作组织开展情况及成效。（总体培训规模、各等级培训规模、各类职业（工种）培训规模、各类人员类型培训规模、各类职业（工种）培训后取证率等）</w:t>
      </w:r>
    </w:p>
    <w:p w:rsidR="00E97110" w:rsidRDefault="00CC74EE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（三）如果本学校</w:t>
      </w:r>
      <w:r>
        <w:rPr>
          <w:rFonts w:ascii="仿宋_GB2312" w:eastAsia="仿宋_GB2312" w:hAnsiTheme="majorEastAsia"/>
          <w:sz w:val="32"/>
          <w:szCs w:val="32"/>
        </w:rPr>
        <w:t>（</w:t>
      </w:r>
      <w:r>
        <w:rPr>
          <w:rFonts w:ascii="仿宋_GB2312" w:eastAsia="仿宋_GB2312" w:hAnsiTheme="majorEastAsia" w:hint="eastAsia"/>
          <w:sz w:val="32"/>
          <w:szCs w:val="32"/>
        </w:rPr>
        <w:t>机构</w:t>
      </w:r>
      <w:r>
        <w:rPr>
          <w:rFonts w:ascii="仿宋_GB2312" w:eastAsia="仿宋_GB2312" w:hAnsiTheme="majorEastAsia"/>
          <w:sz w:val="32"/>
          <w:szCs w:val="32"/>
        </w:rPr>
        <w:t>）</w:t>
      </w:r>
      <w:r>
        <w:rPr>
          <w:rFonts w:ascii="仿宋_GB2312" w:eastAsia="仿宋_GB2312" w:hAnsiTheme="majorEastAsia" w:hint="eastAsia"/>
          <w:sz w:val="32"/>
          <w:szCs w:val="32"/>
        </w:rPr>
        <w:t>承担</w:t>
      </w:r>
      <w:r>
        <w:rPr>
          <w:rFonts w:ascii="仿宋_GB2312" w:eastAsia="仿宋_GB2312" w:hAnsiTheme="majorEastAsia" w:hint="eastAsia"/>
          <w:sz w:val="32"/>
          <w:szCs w:val="32"/>
        </w:rPr>
        <w:t>2024</w:t>
      </w:r>
      <w:r>
        <w:rPr>
          <w:rFonts w:ascii="仿宋_GB2312" w:eastAsia="仿宋_GB2312" w:hAnsiTheme="majorEastAsia" w:hint="eastAsia"/>
          <w:sz w:val="32"/>
          <w:szCs w:val="32"/>
        </w:rPr>
        <w:t>年连城县脱贫人口“</w:t>
      </w:r>
      <w:r>
        <w:rPr>
          <w:rFonts w:ascii="仿宋_GB2312" w:eastAsia="仿宋_GB2312" w:hAnsiTheme="majorEastAsia" w:hint="eastAsia"/>
          <w:sz w:val="32"/>
          <w:szCs w:val="32"/>
        </w:rPr>
        <w:t>1+N</w:t>
      </w:r>
      <w:r>
        <w:rPr>
          <w:rFonts w:ascii="仿宋_GB2312" w:eastAsia="仿宋_GB2312" w:hAnsiTheme="majorEastAsia" w:hint="eastAsia"/>
          <w:sz w:val="32"/>
          <w:szCs w:val="32"/>
        </w:rPr>
        <w:t>”职业技能培训工作，拟计划培训地点及内容：</w:t>
      </w:r>
    </w:p>
    <w:tbl>
      <w:tblPr>
        <w:tblW w:w="8280" w:type="dxa"/>
        <w:tblInd w:w="93" w:type="dxa"/>
        <w:tblLook w:val="04A0"/>
      </w:tblPr>
      <w:tblGrid>
        <w:gridCol w:w="1291"/>
        <w:gridCol w:w="1843"/>
        <w:gridCol w:w="1486"/>
        <w:gridCol w:w="1760"/>
        <w:gridCol w:w="1900"/>
      </w:tblGrid>
      <w:tr w:rsidR="00E97110">
        <w:trPr>
          <w:trHeight w:val="532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CC74E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培训内容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CC74E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培训地点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CC74E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培训课程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CC74E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学时安排</w:t>
            </w:r>
          </w:p>
        </w:tc>
      </w:tr>
      <w:tr w:rsidR="00E97110">
        <w:trPr>
          <w:trHeight w:val="270"/>
        </w:trPr>
        <w:tc>
          <w:tcPr>
            <w:tcW w:w="1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CC74E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理论培训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CC74E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职业（工种）技能理论培训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110" w:rsidRDefault="00CC74E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CC74E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综合性通用职业素质培训</w:t>
            </w: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1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3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CC74E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实操培训</w:t>
            </w:r>
          </w:p>
        </w:tc>
        <w:tc>
          <w:tcPr>
            <w:tcW w:w="14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110" w:rsidRDefault="00CC74E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3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3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270"/>
        </w:trPr>
        <w:tc>
          <w:tcPr>
            <w:tcW w:w="3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110" w:rsidRDefault="00E97110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E97110">
        <w:trPr>
          <w:trHeight w:val="484"/>
        </w:trPr>
        <w:tc>
          <w:tcPr>
            <w:tcW w:w="6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97110" w:rsidRDefault="00CC74E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合计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110" w:rsidRDefault="00E97110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:rsidR="00E97110" w:rsidRDefault="00CC74EE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（四）本机构</w:t>
      </w:r>
      <w:r>
        <w:rPr>
          <w:rFonts w:ascii="仿宋_GB2312" w:eastAsia="仿宋_GB2312" w:hAnsiTheme="majorEastAsia"/>
          <w:sz w:val="32"/>
          <w:szCs w:val="32"/>
        </w:rPr>
        <w:t>（单位）对此次如果能够</w:t>
      </w:r>
      <w:r>
        <w:rPr>
          <w:rFonts w:ascii="仿宋_GB2312" w:eastAsia="仿宋_GB2312" w:hAnsiTheme="majorEastAsia" w:hint="eastAsia"/>
          <w:sz w:val="32"/>
          <w:szCs w:val="32"/>
        </w:rPr>
        <w:t>承担</w:t>
      </w:r>
      <w:r>
        <w:rPr>
          <w:rFonts w:ascii="仿宋_GB2312" w:eastAsia="仿宋_GB2312" w:hAnsiTheme="majorEastAsia" w:hint="eastAsia"/>
          <w:sz w:val="32"/>
          <w:szCs w:val="32"/>
        </w:rPr>
        <w:t>2024</w:t>
      </w:r>
      <w:r>
        <w:rPr>
          <w:rFonts w:ascii="仿宋_GB2312" w:eastAsia="仿宋_GB2312" w:hAnsiTheme="majorEastAsia" w:hint="eastAsia"/>
          <w:sz w:val="32"/>
          <w:szCs w:val="32"/>
        </w:rPr>
        <w:t>年连城县脱贫人口“</w:t>
      </w:r>
      <w:r>
        <w:rPr>
          <w:rFonts w:ascii="仿宋_GB2312" w:eastAsia="仿宋_GB2312" w:hAnsiTheme="majorEastAsia" w:hint="eastAsia"/>
          <w:sz w:val="32"/>
          <w:szCs w:val="32"/>
        </w:rPr>
        <w:t>1+N</w:t>
      </w:r>
      <w:r>
        <w:rPr>
          <w:rFonts w:ascii="仿宋_GB2312" w:eastAsia="仿宋_GB2312" w:hAnsiTheme="majorEastAsia" w:hint="eastAsia"/>
          <w:sz w:val="32"/>
          <w:szCs w:val="32"/>
        </w:rPr>
        <w:t>”职业技能培训工作的承诺。（例如将如何做好培训组织工作、授课工作、提交教学质量、配合协助人社部门相关工作等）</w:t>
      </w:r>
    </w:p>
    <w:p w:rsidR="00E97110" w:rsidRDefault="00CC74EE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（五）在上述提纲的基础上，建议机构</w:t>
      </w:r>
      <w:r>
        <w:rPr>
          <w:rFonts w:ascii="仿宋_GB2312" w:eastAsia="仿宋_GB2312" w:hAnsiTheme="majorEastAsia"/>
          <w:sz w:val="32"/>
          <w:szCs w:val="32"/>
        </w:rPr>
        <w:t>（单位）</w:t>
      </w:r>
      <w:r>
        <w:rPr>
          <w:rFonts w:ascii="仿宋_GB2312" w:eastAsia="仿宋_GB2312" w:hAnsiTheme="majorEastAsia" w:hint="eastAsia"/>
          <w:sz w:val="32"/>
          <w:szCs w:val="32"/>
        </w:rPr>
        <w:t>参考《评估表》内容补充完善自己的报告内容。</w:t>
      </w:r>
    </w:p>
    <w:p w:rsidR="00E97110" w:rsidRDefault="00CC74EE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三、附件内容。学校（机构）可以提供硬件设施照片、师资简历、以往培训现场照片以及近三年培训记录表（班级、培训人数、取证人数）等材料进一步佐证报告内容。</w:t>
      </w:r>
    </w:p>
    <w:p w:rsidR="00E97110" w:rsidRDefault="00CC74EE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ascii="仿宋_GB2312" w:eastAsia="仿宋_GB2312" w:hAnsiTheme="majorEastAsia" w:hint="eastAsia"/>
          <w:sz w:val="32"/>
          <w:szCs w:val="32"/>
        </w:rPr>
        <w:t>四、盖章。报告正文篇尾、附件佐证材料（逐页）需加盖机构</w:t>
      </w:r>
      <w:r>
        <w:rPr>
          <w:rFonts w:ascii="仿宋_GB2312" w:eastAsia="仿宋_GB2312" w:hAnsiTheme="majorEastAsia"/>
          <w:sz w:val="32"/>
          <w:szCs w:val="32"/>
        </w:rPr>
        <w:t>（单位）公章。</w:t>
      </w:r>
    </w:p>
    <w:p w:rsidR="00E97110" w:rsidRDefault="00E97110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</w:p>
    <w:p w:rsidR="00E97110" w:rsidRDefault="00E97110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</w:p>
    <w:p w:rsidR="00E97110" w:rsidRDefault="00E97110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</w:p>
    <w:p w:rsidR="00E97110" w:rsidRDefault="00E97110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</w:p>
    <w:p w:rsidR="00E97110" w:rsidRDefault="00E97110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</w:p>
    <w:p w:rsidR="00E97110" w:rsidRDefault="00E97110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</w:p>
    <w:p w:rsidR="00E97110" w:rsidRDefault="00E97110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</w:p>
    <w:p w:rsidR="00E97110" w:rsidRDefault="00E97110">
      <w:pPr>
        <w:adjustRightInd w:val="0"/>
        <w:snapToGrid w:val="0"/>
        <w:spacing w:line="500" w:lineRule="exact"/>
        <w:jc w:val="left"/>
        <w:rPr>
          <w:rFonts w:ascii="黑体" w:eastAsia="黑体" w:hAnsiTheme="minorEastAsia"/>
          <w:sz w:val="32"/>
          <w:szCs w:val="32"/>
        </w:rPr>
      </w:pPr>
    </w:p>
    <w:p w:rsidR="00E97110" w:rsidRDefault="00CC74EE">
      <w:pPr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</w:p>
    <w:p w:rsidR="00E97110" w:rsidRDefault="00E97110">
      <w:pPr>
        <w:jc w:val="left"/>
        <w:rPr>
          <w:rFonts w:ascii="黑体" w:eastAsia="黑体" w:hAnsi="黑体"/>
          <w:sz w:val="32"/>
          <w:szCs w:val="32"/>
        </w:rPr>
      </w:pPr>
    </w:p>
    <w:p w:rsidR="00E97110" w:rsidRDefault="00CC74EE">
      <w:pPr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/>
          <w:noProof/>
          <w:szCs w:val="32"/>
        </w:rPr>
        <w:drawing>
          <wp:inline distT="0" distB="0" distL="0" distR="0">
            <wp:extent cx="5274310" cy="6922770"/>
            <wp:effectExtent l="19050" t="0" r="2540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923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110" w:rsidRDefault="00E97110">
      <w:pPr>
        <w:ind w:firstLineChars="200" w:firstLine="640"/>
        <w:jc w:val="left"/>
        <w:rPr>
          <w:rFonts w:ascii="仿宋_GB2312" w:eastAsia="仿宋_GB2312" w:hAnsiTheme="majorEastAsia"/>
          <w:sz w:val="32"/>
          <w:szCs w:val="32"/>
        </w:rPr>
      </w:pPr>
    </w:p>
    <w:p w:rsidR="00E97110" w:rsidRDefault="00E97110">
      <w:pPr>
        <w:jc w:val="left"/>
        <w:rPr>
          <w:rFonts w:ascii="仿宋_GB2312" w:eastAsia="仿宋_GB2312" w:hAnsiTheme="majorEastAsia"/>
          <w:sz w:val="32"/>
          <w:szCs w:val="32"/>
        </w:rPr>
      </w:pPr>
      <w:bookmarkStart w:id="0" w:name="_GoBack"/>
      <w:bookmarkEnd w:id="0"/>
    </w:p>
    <w:sectPr w:rsidR="00E97110" w:rsidSect="00E97110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74EE" w:rsidRDefault="00CC74EE" w:rsidP="00E97110">
      <w:r>
        <w:separator/>
      </w:r>
    </w:p>
  </w:endnote>
  <w:endnote w:type="continuationSeparator" w:id="0">
    <w:p w:rsidR="00CC74EE" w:rsidRDefault="00CC74EE" w:rsidP="00E971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9489"/>
    </w:sdtPr>
    <w:sdtContent>
      <w:sdt>
        <w:sdtPr>
          <w:id w:val="171357283"/>
        </w:sdtPr>
        <w:sdtContent>
          <w:p w:rsidR="00E97110" w:rsidRDefault="00CC74EE">
            <w:pPr>
              <w:pStyle w:val="a5"/>
              <w:jc w:val="right"/>
            </w:pPr>
            <w:r>
              <w:rPr>
                <w:lang w:val="zh-CN"/>
              </w:rPr>
              <w:t xml:space="preserve"> </w:t>
            </w:r>
            <w:r w:rsidR="00E9711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E97110">
              <w:rPr>
                <w:b/>
                <w:sz w:val="24"/>
                <w:szCs w:val="24"/>
              </w:rPr>
              <w:fldChar w:fldCharType="separate"/>
            </w:r>
            <w:r w:rsidR="00291E87">
              <w:rPr>
                <w:b/>
                <w:noProof/>
              </w:rPr>
              <w:t>4</w:t>
            </w:r>
            <w:r w:rsidR="00E97110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E9711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E97110">
              <w:rPr>
                <w:b/>
                <w:sz w:val="24"/>
                <w:szCs w:val="24"/>
              </w:rPr>
              <w:fldChar w:fldCharType="separate"/>
            </w:r>
            <w:r w:rsidR="00291E87">
              <w:rPr>
                <w:b/>
                <w:noProof/>
              </w:rPr>
              <w:t>4</w:t>
            </w:r>
            <w:r w:rsidR="00E9711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97110" w:rsidRDefault="00E9711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74EE" w:rsidRDefault="00CC74EE" w:rsidP="00E97110">
      <w:r>
        <w:separator/>
      </w:r>
    </w:p>
  </w:footnote>
  <w:footnote w:type="continuationSeparator" w:id="0">
    <w:p w:rsidR="00CC74EE" w:rsidRDefault="00CC74EE" w:rsidP="00E971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GNhZWQ5M2Y0YTViZDlhMWNhNjQ5M2M3MjlhYTU1OTAifQ=="/>
  </w:docVars>
  <w:rsids>
    <w:rsidRoot w:val="00E32106"/>
    <w:rsid w:val="00000998"/>
    <w:rsid w:val="00017286"/>
    <w:rsid w:val="00027600"/>
    <w:rsid w:val="000867EB"/>
    <w:rsid w:val="000913B7"/>
    <w:rsid w:val="000F6C35"/>
    <w:rsid w:val="00122E9B"/>
    <w:rsid w:val="0013386C"/>
    <w:rsid w:val="00156F11"/>
    <w:rsid w:val="001630C9"/>
    <w:rsid w:val="00172F59"/>
    <w:rsid w:val="001876F7"/>
    <w:rsid w:val="001965A8"/>
    <w:rsid w:val="001A46A1"/>
    <w:rsid w:val="001E7B3B"/>
    <w:rsid w:val="001F6008"/>
    <w:rsid w:val="00203BF6"/>
    <w:rsid w:val="00221C4E"/>
    <w:rsid w:val="00247BE6"/>
    <w:rsid w:val="002652AD"/>
    <w:rsid w:val="0027107D"/>
    <w:rsid w:val="00291E87"/>
    <w:rsid w:val="002B41F2"/>
    <w:rsid w:val="002D1173"/>
    <w:rsid w:val="002D5615"/>
    <w:rsid w:val="00352E1B"/>
    <w:rsid w:val="00366B15"/>
    <w:rsid w:val="00391A56"/>
    <w:rsid w:val="003A7B3A"/>
    <w:rsid w:val="003D658D"/>
    <w:rsid w:val="003F243E"/>
    <w:rsid w:val="003F6C34"/>
    <w:rsid w:val="003F71F9"/>
    <w:rsid w:val="00404FAD"/>
    <w:rsid w:val="00420E89"/>
    <w:rsid w:val="00437852"/>
    <w:rsid w:val="0044713A"/>
    <w:rsid w:val="004610D3"/>
    <w:rsid w:val="0046556E"/>
    <w:rsid w:val="00484888"/>
    <w:rsid w:val="004C7D89"/>
    <w:rsid w:val="004E6CAA"/>
    <w:rsid w:val="005130CA"/>
    <w:rsid w:val="005369BE"/>
    <w:rsid w:val="00540EA5"/>
    <w:rsid w:val="00555487"/>
    <w:rsid w:val="00572A8A"/>
    <w:rsid w:val="005D343E"/>
    <w:rsid w:val="005D662A"/>
    <w:rsid w:val="005E1461"/>
    <w:rsid w:val="005F78D9"/>
    <w:rsid w:val="006062D5"/>
    <w:rsid w:val="00655CC3"/>
    <w:rsid w:val="0068315A"/>
    <w:rsid w:val="006935EE"/>
    <w:rsid w:val="0069571E"/>
    <w:rsid w:val="006A4942"/>
    <w:rsid w:val="006D3C64"/>
    <w:rsid w:val="006E5763"/>
    <w:rsid w:val="006F0A96"/>
    <w:rsid w:val="0070132A"/>
    <w:rsid w:val="00705A28"/>
    <w:rsid w:val="0070613E"/>
    <w:rsid w:val="00723A8E"/>
    <w:rsid w:val="00733572"/>
    <w:rsid w:val="00744ABD"/>
    <w:rsid w:val="0078038E"/>
    <w:rsid w:val="007810B0"/>
    <w:rsid w:val="00791930"/>
    <w:rsid w:val="007A3E56"/>
    <w:rsid w:val="008062B9"/>
    <w:rsid w:val="00816BFA"/>
    <w:rsid w:val="0082784C"/>
    <w:rsid w:val="00844450"/>
    <w:rsid w:val="0084491C"/>
    <w:rsid w:val="008639A7"/>
    <w:rsid w:val="008731A2"/>
    <w:rsid w:val="00873D59"/>
    <w:rsid w:val="008842CB"/>
    <w:rsid w:val="008B0D57"/>
    <w:rsid w:val="008D3047"/>
    <w:rsid w:val="008E22F4"/>
    <w:rsid w:val="00906D12"/>
    <w:rsid w:val="009565B6"/>
    <w:rsid w:val="00995867"/>
    <w:rsid w:val="009C455B"/>
    <w:rsid w:val="009C612E"/>
    <w:rsid w:val="009C7B75"/>
    <w:rsid w:val="009C7BD4"/>
    <w:rsid w:val="009F2B85"/>
    <w:rsid w:val="009F399C"/>
    <w:rsid w:val="00A10DA2"/>
    <w:rsid w:val="00A31122"/>
    <w:rsid w:val="00A314DB"/>
    <w:rsid w:val="00A53696"/>
    <w:rsid w:val="00A75AD5"/>
    <w:rsid w:val="00A77339"/>
    <w:rsid w:val="00A8372E"/>
    <w:rsid w:val="00A85C95"/>
    <w:rsid w:val="00AA1335"/>
    <w:rsid w:val="00AB06ED"/>
    <w:rsid w:val="00AB59B3"/>
    <w:rsid w:val="00AD51FD"/>
    <w:rsid w:val="00AF4891"/>
    <w:rsid w:val="00B4052C"/>
    <w:rsid w:val="00B62BAB"/>
    <w:rsid w:val="00B761F7"/>
    <w:rsid w:val="00B84B1A"/>
    <w:rsid w:val="00BC6C83"/>
    <w:rsid w:val="00BC724A"/>
    <w:rsid w:val="00BD066A"/>
    <w:rsid w:val="00BF1761"/>
    <w:rsid w:val="00C02DDA"/>
    <w:rsid w:val="00C12138"/>
    <w:rsid w:val="00C237C0"/>
    <w:rsid w:val="00C47B4F"/>
    <w:rsid w:val="00C51A06"/>
    <w:rsid w:val="00C55011"/>
    <w:rsid w:val="00C95644"/>
    <w:rsid w:val="00CC74EE"/>
    <w:rsid w:val="00CD0E27"/>
    <w:rsid w:val="00CF0141"/>
    <w:rsid w:val="00CF4641"/>
    <w:rsid w:val="00CF550A"/>
    <w:rsid w:val="00D23618"/>
    <w:rsid w:val="00D63BE8"/>
    <w:rsid w:val="00D7108F"/>
    <w:rsid w:val="00D875DF"/>
    <w:rsid w:val="00E0109D"/>
    <w:rsid w:val="00E32106"/>
    <w:rsid w:val="00E50CFC"/>
    <w:rsid w:val="00E60D5B"/>
    <w:rsid w:val="00E82682"/>
    <w:rsid w:val="00E9039E"/>
    <w:rsid w:val="00E97110"/>
    <w:rsid w:val="00EB41C9"/>
    <w:rsid w:val="00ED2595"/>
    <w:rsid w:val="00ED69C7"/>
    <w:rsid w:val="00F42261"/>
    <w:rsid w:val="00F51E76"/>
    <w:rsid w:val="00F5633E"/>
    <w:rsid w:val="00F94857"/>
    <w:rsid w:val="00FA09F6"/>
    <w:rsid w:val="00FB76C0"/>
    <w:rsid w:val="00FD7334"/>
    <w:rsid w:val="00FF24E9"/>
    <w:rsid w:val="00FF67B0"/>
    <w:rsid w:val="0BA43F4E"/>
    <w:rsid w:val="0E292E6F"/>
    <w:rsid w:val="2B0249E8"/>
    <w:rsid w:val="74A77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11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99"/>
    <w:semiHidden/>
    <w:unhideWhenUsed/>
    <w:qFormat/>
    <w:rsid w:val="00E97110"/>
    <w:pPr>
      <w:spacing w:after="120"/>
    </w:pPr>
    <w:rPr>
      <w:rFonts w:ascii="Times New Roman" w:eastAsia="仿宋_GB2312" w:hAnsi="Times New Roman" w:cs="Times New Roman"/>
      <w:sz w:val="32"/>
      <w:szCs w:val="24"/>
    </w:rPr>
  </w:style>
  <w:style w:type="paragraph" w:styleId="a4">
    <w:name w:val="Balloon Text"/>
    <w:basedOn w:val="a"/>
    <w:link w:val="Char0"/>
    <w:uiPriority w:val="99"/>
    <w:semiHidden/>
    <w:unhideWhenUsed/>
    <w:qFormat/>
    <w:rsid w:val="00E97110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971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971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rsid w:val="00E971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97110"/>
    <w:pPr>
      <w:ind w:firstLineChars="200" w:firstLine="420"/>
    </w:pPr>
  </w:style>
  <w:style w:type="character" w:customStyle="1" w:styleId="Char">
    <w:name w:val="正文文本 Char"/>
    <w:basedOn w:val="a0"/>
    <w:link w:val="a3"/>
    <w:uiPriority w:val="99"/>
    <w:semiHidden/>
    <w:qFormat/>
    <w:rsid w:val="00E97110"/>
    <w:rPr>
      <w:rFonts w:ascii="Times New Roman" w:eastAsia="仿宋_GB2312" w:hAnsi="Times New Roman" w:cs="Times New Roman"/>
      <w:sz w:val="32"/>
      <w:szCs w:val="24"/>
    </w:rPr>
  </w:style>
  <w:style w:type="character" w:customStyle="1" w:styleId="Char2">
    <w:name w:val="页眉 Char"/>
    <w:basedOn w:val="a0"/>
    <w:link w:val="a6"/>
    <w:uiPriority w:val="99"/>
    <w:qFormat/>
    <w:rsid w:val="00E97110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E97110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E97110"/>
    <w:rPr>
      <w:sz w:val="18"/>
      <w:szCs w:val="18"/>
    </w:rPr>
  </w:style>
  <w:style w:type="paragraph" w:customStyle="1" w:styleId="p0">
    <w:name w:val="p0"/>
    <w:basedOn w:val="a"/>
    <w:uiPriority w:val="99"/>
    <w:qFormat/>
    <w:rsid w:val="00E97110"/>
    <w:pPr>
      <w:widowControl/>
      <w:ind w:firstLine="420"/>
      <w:jc w:val="left"/>
    </w:pPr>
    <w:rPr>
      <w:rFonts w:ascii="Times New Roman" w:hAnsi="Times New Roman"/>
      <w:kern w:val="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113</Words>
  <Characters>650</Characters>
  <Application>Microsoft Office Word</Application>
  <DocSecurity>0</DocSecurity>
  <Lines>5</Lines>
  <Paragraphs>1</Paragraphs>
  <ScaleCrop>false</ScaleCrop>
  <Company>china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41</cp:revision>
  <cp:lastPrinted>2024-09-09T02:49:00Z</cp:lastPrinted>
  <dcterms:created xsi:type="dcterms:W3CDTF">2024-08-13T02:57:00Z</dcterms:created>
  <dcterms:modified xsi:type="dcterms:W3CDTF">2024-09-14T03:07:00Z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6EE12C7B108446EEB3709377DBB0CE54_13</vt:lpwstr>
  </property>
</Properties>
</file>