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8C0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98" w:beforeAutospacing="0" w:after="0" w:afterAutospacing="0" w:line="552" w:lineRule="atLeast"/>
        <w:ind w:left="0" w:right="0"/>
        <w:jc w:val="center"/>
        <w:rPr>
          <w:b/>
          <w:bCs/>
          <w:sz w:val="38"/>
          <w:szCs w:val="38"/>
        </w:rPr>
      </w:pPr>
      <w:r>
        <w:rPr>
          <w:b/>
          <w:bCs/>
          <w:i w:val="0"/>
          <w:iCs w:val="0"/>
          <w:caps w:val="0"/>
          <w:color w:val="333333"/>
          <w:spacing w:val="0"/>
          <w:sz w:val="38"/>
          <w:szCs w:val="38"/>
          <w:shd w:val="clear" w:fill="FFFFFF"/>
        </w:rPr>
        <w:t>福建省机关事业单位招考专业指导目录（2025年）</w:t>
      </w:r>
    </w:p>
    <w:p w14:paraId="448867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4AAACB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14:paraId="0D042F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本目录由招录（聘）主管部门负责解释。</w:t>
      </w:r>
    </w:p>
    <w:p w14:paraId="55190F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72020E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一、哲学、文学、历史学大类</w:t>
      </w:r>
    </w:p>
    <w:p w14:paraId="12A520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2DDC56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1.哲学类：哲学，逻辑学，宗教学，伦理学，马克思主义哲学，中国哲学，外国哲学，美学，科学技术哲学，科学技术史 </w:t>
      </w:r>
    </w:p>
    <w:p w14:paraId="48065F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 </w:t>
      </w:r>
    </w:p>
    <w:p w14:paraId="419BF7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3.少数民族语言文学类：中国少数民族语言文学（藏语言文学、蒙古语言文学、维吾尔语言文学、朝鲜语言文学、哈萨克语言文学等），中国少数民族语言文化 </w:t>
      </w:r>
    </w:p>
    <w:p w14:paraId="6C4022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07B0BF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0D7A61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 </w:t>
      </w:r>
    </w:p>
    <w:p w14:paraId="1BE223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 </w:t>
      </w:r>
    </w:p>
    <w:p w14:paraId="754695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 </w:t>
      </w:r>
    </w:p>
    <w:p w14:paraId="756994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p>
    <w:p w14:paraId="78F01F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二、经济学、管理学大类</w:t>
      </w:r>
    </w:p>
    <w:p w14:paraId="534859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 </w:t>
      </w:r>
    </w:p>
    <w:p w14:paraId="610883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b w:val="0"/>
          <w:bCs w:val="0"/>
          <w:i w:val="0"/>
          <w:iCs w:val="0"/>
          <w:caps w:val="0"/>
          <w:color w:val="333333"/>
          <w:spacing w:val="0"/>
          <w:sz w:val="19"/>
          <w:szCs w:val="19"/>
        </w:rPr>
      </w:pPr>
      <w:r>
        <w:rPr>
          <w:rFonts w:hint="eastAsia" w:ascii="微软雅黑" w:hAnsi="微软雅黑" w:eastAsia="微软雅黑" w:cs="微软雅黑"/>
          <w:b w:val="0"/>
          <w:bCs w:val="0"/>
          <w:i w:val="0"/>
          <w:iCs w:val="0"/>
          <w:caps w:val="0"/>
          <w:color w:val="333333"/>
          <w:spacing w:val="0"/>
          <w:kern w:val="0"/>
          <w:sz w:val="19"/>
          <w:szCs w:val="19"/>
          <w:shd w:val="clear" w:fill="FFFFFF"/>
          <w:lang w:val="en-US" w:eastAsia="zh-CN" w:bidi="ar"/>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w:t>
      </w:r>
      <w:bookmarkStart w:id="0" w:name="_GoBack"/>
      <w:bookmarkEnd w:id="0"/>
      <w:r>
        <w:rPr>
          <w:rFonts w:hint="eastAsia" w:ascii="微软雅黑" w:hAnsi="微软雅黑" w:eastAsia="微软雅黑" w:cs="微软雅黑"/>
          <w:b w:val="0"/>
          <w:bCs w:val="0"/>
          <w:i w:val="0"/>
          <w:iCs w:val="0"/>
          <w:caps w:val="0"/>
          <w:color w:val="333333"/>
          <w:spacing w:val="0"/>
          <w:kern w:val="0"/>
          <w:sz w:val="19"/>
          <w:szCs w:val="19"/>
          <w:shd w:val="clear" w:fill="FFFFFF"/>
          <w:lang w:val="en-US" w:eastAsia="zh-CN" w:bidi="ar"/>
        </w:rPr>
        <w:t>融服务与管理，金融管理，物流金融管理，金融科技应用，互联网金融，农村金融，信托与租赁，金融科技 </w:t>
      </w:r>
    </w:p>
    <w:p w14:paraId="340C14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92483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77ED27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大数据管理与应用 </w:t>
      </w:r>
    </w:p>
    <w:p w14:paraId="093CAC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4A4EC1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0E586B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0EA2C3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05C873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 </w:t>
      </w:r>
    </w:p>
    <w:p w14:paraId="49BE80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 </w:t>
      </w:r>
    </w:p>
    <w:p w14:paraId="154CB1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14:paraId="58FAD3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3E6E966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20.图书档案学类：图书馆学，档案（学），信息资源管理，情报学，信息管理与信息系统，图书档案管理，图书情报硕士，信息管理，图书情报与档案管理 </w:t>
      </w:r>
    </w:p>
    <w:p w14:paraId="534267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三、法学大类</w:t>
      </w:r>
    </w:p>
    <w:p w14:paraId="77AEE3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3FC919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 </w:t>
      </w:r>
    </w:p>
    <w:p w14:paraId="6DCC20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 </w:t>
      </w:r>
    </w:p>
    <w:p w14:paraId="0205B8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75AE5E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7A7851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 </w:t>
      </w:r>
    </w:p>
    <w:p w14:paraId="462953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 </w:t>
      </w:r>
    </w:p>
    <w:p w14:paraId="73A94F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 </w:t>
      </w:r>
    </w:p>
    <w:p w14:paraId="3983F5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 </w:t>
      </w:r>
    </w:p>
    <w:p w14:paraId="67D74C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四、教育学大类</w:t>
      </w: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028DAF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 </w:t>
      </w:r>
    </w:p>
    <w:p w14:paraId="4133D3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7B4000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325562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2D7C55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31.科学教育类：科学与技术教育，科学教育，小学科学教育，物理教育，化学教育，生物教育，地理教育，学科教学（化学），学科教学（地理），学科教学（物理），学科教学（生物），课程与教学论（小学教学），小学教育（科学方向） </w:t>
      </w:r>
    </w:p>
    <w:p w14:paraId="614747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五、理学、工学大类</w:t>
      </w: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1B4966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5C0045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14:paraId="66D61C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43E458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 </w:t>
      </w:r>
    </w:p>
    <w:p w14:paraId="113750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 </w:t>
      </w:r>
    </w:p>
    <w:p w14:paraId="02BE91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93BB2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37.天文学类：天文学，天体物理，天体测量与天体力学 </w:t>
      </w:r>
    </w:p>
    <w:p w14:paraId="14D39E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38.地质学类：地质学，地球化学，矿物学、岩石学、矿床学，古生物学及地层学，构造地质学，第四纪地质学 </w:t>
      </w:r>
    </w:p>
    <w:p w14:paraId="3071A2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214323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241FF0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40.地球物理学类：地球物理学，地球与空间科学，空间科学与技术，固体地球物理学，空间物理学，信息技术与地球物理，应用地球物理，空间信息与数字技术，防灾减灾科学与工程</w:t>
      </w:r>
    </w:p>
    <w:p w14:paraId="53D1B7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41.大气科学类：大气科学，应用气象学，气象学，大气物理学与大气环境，大气科学技术，大气探测技术，应用气象技术，防雷技术，雷电防护技术，资源与环境 </w:t>
      </w:r>
    </w:p>
    <w:p w14:paraId="6F1C5E6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42.海洋科学类：海洋科学，海洋技术，海洋资源与环境，海洋管理，军事海洋学，海洋生物资源与环境，物理海洋学，海洋化学，海洋生物学，海洋地质，海岸带综合管理，海洋物理（学） </w:t>
      </w:r>
    </w:p>
    <w:p w14:paraId="7AC024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43.心理学类：心理学，应用心理学（含临床心理学方向、犯罪心理学、社会心理学、心理咨询等），基础心理学，发展与教育心理学，人格心理学，认知神经科学，临床心理学，应用心理硕士，心理健康教育，应用心理</w:t>
      </w:r>
    </w:p>
    <w:p w14:paraId="71A57A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44.系统科学类：系统理论，系统科学与工程，系统分析与集成 </w:t>
      </w:r>
    </w:p>
    <w:p w14:paraId="304ACC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 </w:t>
      </w:r>
    </w:p>
    <w:p w14:paraId="3E28C4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 </w:t>
      </w:r>
    </w:p>
    <w:p w14:paraId="679D5B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 </w:t>
      </w:r>
    </w:p>
    <w:p w14:paraId="286C5F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 </w:t>
      </w:r>
    </w:p>
    <w:p w14:paraId="4FF59E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 </w:t>
      </w:r>
    </w:p>
    <w:p w14:paraId="1D1D55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 </w:t>
      </w:r>
    </w:p>
    <w:p w14:paraId="7CB9C5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 </w:t>
      </w:r>
    </w:p>
    <w:p w14:paraId="201DEB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1D489D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3AEEF5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53.计算机科学与技术类：计算机硬件技术类，计算机软件技术类，计算机网络技术类，计算机信息管理类，计算机多媒体技术类，计算机专门应用类 </w:t>
      </w:r>
    </w:p>
    <w:p w14:paraId="1CD3E1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 </w:t>
      </w:r>
    </w:p>
    <w:p w14:paraId="3A34F3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 </w:t>
      </w:r>
    </w:p>
    <w:p w14:paraId="4F34B5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7D2761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17A670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 </w:t>
      </w:r>
    </w:p>
    <w:p w14:paraId="6C8B69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 </w:t>
      </w:r>
    </w:p>
    <w:p w14:paraId="6A3C7D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 </w:t>
      </w:r>
    </w:p>
    <w:p w14:paraId="1C849A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工程力学，土木水利，园林，智能建造，交通安全与工程管理，防灾减灾科学与工程，室内设计技术 </w:t>
      </w:r>
    </w:p>
    <w:p w14:paraId="70A5A5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737C7A8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 </w:t>
      </w:r>
    </w:p>
    <w:p w14:paraId="187D06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 </w:t>
      </w:r>
    </w:p>
    <w:p w14:paraId="696938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 </w:t>
      </w:r>
    </w:p>
    <w:p w14:paraId="659D2C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 </w:t>
      </w:r>
    </w:p>
    <w:p w14:paraId="576281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66.交通运输类：交通运输综合管理类，交通运输装备类，公路运输类，铁道运输类，城市轨道运输类，水上运输类，民航运输类，港口运输类，管道运输类 </w:t>
      </w:r>
    </w:p>
    <w:p w14:paraId="3A12BB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 </w:t>
      </w:r>
    </w:p>
    <w:p w14:paraId="679740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68.交通运输装备类：交通设备信息工程，交通建设与装备，载运工具运用工程，交通装备检测及控制工程 </w:t>
      </w:r>
    </w:p>
    <w:p w14:paraId="273DA1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14:paraId="10D3E07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50D22B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 </w:t>
      </w:r>
    </w:p>
    <w:p w14:paraId="5BD89B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 </w:t>
      </w:r>
    </w:p>
    <w:p w14:paraId="405287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14:paraId="26B82C3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 </w:t>
      </w:r>
    </w:p>
    <w:p w14:paraId="5A9AA4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 </w:t>
      </w:r>
    </w:p>
    <w:p w14:paraId="4AC8AD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75.管道运输类：管道工程技术，管道工程施工，管道运输管理，油气储运工程、油气储运技术 </w:t>
      </w:r>
    </w:p>
    <w:p w14:paraId="439902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4EF49B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right="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33C9F0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 </w:t>
      </w:r>
    </w:p>
    <w:p w14:paraId="7577BA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p>
    <w:p w14:paraId="319F69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38DF56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航空工程，航空宇航科学与技术 </w:t>
      </w:r>
    </w:p>
    <w:p w14:paraId="4156FC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72ADB9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83.工程力学类：理论与应用力学，工程力学，工程结构分析，一般力学与力学基础，固体力学，流体力学 </w:t>
      </w:r>
    </w:p>
    <w:p w14:paraId="2A3F8A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84.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6A54FB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85.农业工程类：农业硕士，农业工程，农业机械化及其自动化，农业电气化（与自动化），农业电气化技术，农业建筑环境与能源工程，农业水利工程，农业机械化工程，农业水土工程，农业生物环境与能源工程 </w:t>
      </w:r>
    </w:p>
    <w:p w14:paraId="69C22F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86.林业工程类：森林工程，木材科学与工程，林产化工，木材科学与技术，林产化学加工，林产化学加工工程，林产科学与化学工程，家具设计与工程，林产化工技术，林业工程 </w:t>
      </w:r>
    </w:p>
    <w:p w14:paraId="450F40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87.光学工程类：光学工程 </w:t>
      </w:r>
    </w:p>
    <w:p w14:paraId="764D5A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14:paraId="66EF02A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010F6E7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六、医学大类</w:t>
      </w:r>
    </w:p>
    <w:p w14:paraId="284313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89.基础医学类：基础医学，人体解剖与组织胚胎学，免疫学，病原生物学，病理生理学，航空、航天和航海医学，运动人体科学，医学实验学，分子生物医学，病理学与病理生理学，转化医学，再生医学，人文医学 </w:t>
      </w:r>
    </w:p>
    <w:p w14:paraId="1848688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90.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 </w:t>
      </w:r>
    </w:p>
    <w:p w14:paraId="2B0803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91.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 </w:t>
      </w:r>
    </w:p>
    <w:p w14:paraId="41F533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 </w:t>
      </w:r>
    </w:p>
    <w:p w14:paraId="606159B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 </w:t>
      </w:r>
    </w:p>
    <w:p w14:paraId="5FCD84B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94.法医学类：法医学 </w:t>
      </w:r>
    </w:p>
    <w:p w14:paraId="48CEA9B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95.护理学类：护理学，助产，护理，社区护理，中西医结合护理学，护理硕士，助产学，临床医学（临床护理学） </w:t>
      </w:r>
    </w:p>
    <w:p w14:paraId="3A5A83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96.药学类：药学，药物制剂，社会发展与药事管理（学），临床药学，药事管理，药物化学，海洋药学，药物分析学，药剂学，应用药学，微生物与生化药学，药理学，食品安全与药物化学，药物制剂技术，生药学，药学硕士 </w:t>
      </w:r>
    </w:p>
    <w:p w14:paraId="27CCA0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6676EC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七、农学大类</w:t>
      </w:r>
    </w:p>
    <w:p w14:paraId="649295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7D6E5F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736564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 </w:t>
      </w:r>
    </w:p>
    <w:p w14:paraId="04A1F8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 </w:t>
      </w:r>
    </w:p>
    <w:p w14:paraId="287F86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6144CD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Style w:val="6"/>
          <w:rFonts w:hint="eastAsia" w:ascii="微软雅黑" w:hAnsi="微软雅黑" w:eastAsia="微软雅黑" w:cs="微软雅黑"/>
          <w:i w:val="0"/>
          <w:iCs w:val="0"/>
          <w:caps w:val="0"/>
          <w:color w:val="333333"/>
          <w:spacing w:val="0"/>
          <w:kern w:val="0"/>
          <w:sz w:val="19"/>
          <w:szCs w:val="19"/>
          <w:shd w:val="clear" w:fill="FFFFFF"/>
          <w:lang w:val="en-US" w:eastAsia="zh-CN" w:bidi="ar"/>
        </w:rPr>
        <w:t>八、军事学大类</w:t>
      </w:r>
    </w:p>
    <w:p w14:paraId="4EB711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103.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00FC12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0144D2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105.军事测绘遥感类：测量工程，地图学与地理信息工程，工程物理，生化防护工程，国防工程与防护，伪装工程，舰船与海洋工程，飞行器系统与工程，空间工程，兵器工程，导弹工程，弹药工程，地雷爆破与破障工程</w:t>
      </w:r>
    </w:p>
    <w:p w14:paraId="16D69E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6A1CF4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106.军事控制测试类：火力指挥与控制工程，测控工程，无人机运用工程，无人机应用技术，探测工程</w:t>
      </w:r>
    </w:p>
    <w:p w14:paraId="3B4955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107.军事经济管理类：军队财务管理，装备经济管理，军队审计，军队采办，军事组织编制学，军队管理学，部队政治工作，部队财务会计，部队后勤管理，军队政治工作学，军事后勤学，后方专业勤务 </w:t>
      </w:r>
    </w:p>
    <w:p w14:paraId="4234A8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108.兵种指挥类：炮兵指挥，防空兵指挥，装甲兵指挥，工程兵指挥，防化兵指挥，联合战役学，军种战役学，合同战术学，兵种战术学，武警指挥</w:t>
      </w:r>
    </w:p>
    <w:p w14:paraId="5B9E0F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109.航空航天指挥类：航空飞行与指挥，地面领航与航空管制，航天指挥</w:t>
      </w:r>
    </w:p>
    <w:p w14:paraId="42BDAA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110.信息作战指挥类：侦察与特种兵指挥，通信指挥，电子对抗指挥与工程，军事情报，作战信息管理，预警探测指挥，作战指挥学，军事运筹学，军事通信学，军事情报学，密码学，密码技术应用，军事教育训练学 </w:t>
      </w:r>
    </w:p>
    <w:p w14:paraId="2C005D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111.保障指挥类：军事交通指挥与工程，汽车指挥，船艇指挥，航空兵场站指挥，国防工程指挥，装备保障指挥，军需勤务指挥，军事装备学</w:t>
      </w:r>
    </w:p>
    <w:p w14:paraId="064D49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 </w:t>
      </w:r>
    </w:p>
    <w:p w14:paraId="3E4D212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2" w:lineRule="atLeast"/>
        <w:ind w:left="0" w:right="0" w:firstLine="440"/>
        <w:jc w:val="left"/>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shd w:val="clear" w:fill="FFFFFF"/>
          <w:lang w:val="en-US" w:eastAsia="zh-CN" w:bidi="ar"/>
        </w:rPr>
        <w:t>注：所学专业与招考职位所需专业仅有“和”“与”“及”“及其”等连接词的不同，或者多、少1个“学”字的差别的，视为同一专业。</w:t>
      </w:r>
    </w:p>
    <w:p w14:paraId="286DED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753D65"/>
    <w:rsid w:val="3C3C6F85"/>
    <w:rsid w:val="3C753D65"/>
    <w:rsid w:val="5E187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30584</Words>
  <Characters>30833</Characters>
  <Lines>0</Lines>
  <Paragraphs>0</Paragraphs>
  <TotalTime>4022</TotalTime>
  <ScaleCrop>false</ScaleCrop>
  <LinksUpToDate>false</LinksUpToDate>
  <CharactersWithSpaces>30931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2025-02-08T01:27:00Z</dcterms:created>
  <dc:creator>牛牛君</dc:creator>
  <cp:lastModifiedBy>Administrator</cp:lastModifiedBy>
  <dcterms:modified xsi:type="dcterms:W3CDTF">2025-02-24T03:35:21Z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DE171D1180794DD09B9B7324DC14FB0F_11</vt:lpwstr>
  </property>
  <property fmtid="{D5CDD505-2E9C-101B-9397-08002B2CF9AE}" pid="4" name="KSOTemplateDocerSaveRecord">
    <vt:lpwstr>eyJoZGlkIjoiZTljMDQwMWE1ZmZhNzZhNGEwNmIzMWU3MjZmODNhMDUifQ==</vt:lpwstr>
  </property>
</Properties>
</file>