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F1E" w:rsidRPr="00431F1E" w:rsidRDefault="00431F1E" w:rsidP="006E35CA">
      <w:pPr>
        <w:jc w:val="distribute"/>
        <w:rPr>
          <w:rFonts w:ascii="仿宋_GB2312" w:eastAsia="仿宋_GB2312" w:hint="eastAsia"/>
          <w:color w:val="FF0000"/>
          <w:w w:val="66"/>
          <w:sz w:val="32"/>
          <w:szCs w:val="32"/>
        </w:rPr>
      </w:pPr>
    </w:p>
    <w:p w:rsidR="00431F1E" w:rsidRDefault="00431F1E" w:rsidP="00687BBF">
      <w:pPr>
        <w:rPr>
          <w:rFonts w:ascii="仿宋_GB2312" w:eastAsia="仿宋_GB2312"/>
          <w:color w:val="FF0000"/>
          <w:w w:val="66"/>
          <w:sz w:val="32"/>
          <w:szCs w:val="32"/>
        </w:rPr>
      </w:pPr>
    </w:p>
    <w:p w:rsidR="00385B4C" w:rsidRDefault="00385B4C" w:rsidP="00687BBF">
      <w:pPr>
        <w:rPr>
          <w:rFonts w:ascii="仿宋_GB2312" w:eastAsia="仿宋_GB2312"/>
          <w:color w:val="FF0000"/>
          <w:w w:val="66"/>
          <w:sz w:val="32"/>
          <w:szCs w:val="32"/>
        </w:rPr>
      </w:pPr>
    </w:p>
    <w:p w:rsidR="0034514A" w:rsidRPr="00431F1E" w:rsidRDefault="0034514A" w:rsidP="00687BBF">
      <w:pPr>
        <w:rPr>
          <w:rFonts w:ascii="仿宋_GB2312" w:eastAsia="仿宋_GB2312"/>
          <w:color w:val="FF0000"/>
          <w:w w:val="66"/>
          <w:sz w:val="32"/>
          <w:szCs w:val="32"/>
        </w:rPr>
      </w:pPr>
    </w:p>
    <w:p w:rsidR="006E35CA" w:rsidRPr="00231DE8" w:rsidRDefault="006E35CA" w:rsidP="006E35CA">
      <w:pPr>
        <w:jc w:val="distribute"/>
        <w:rPr>
          <w:rFonts w:ascii="方正小标宋简体" w:eastAsia="方正小标宋简体"/>
          <w:color w:val="FF0000"/>
          <w:w w:val="66"/>
          <w:sz w:val="100"/>
          <w:szCs w:val="100"/>
        </w:rPr>
      </w:pPr>
      <w:r w:rsidRPr="00231DE8">
        <w:rPr>
          <w:rFonts w:ascii="方正小标宋简体" w:eastAsia="方正小标宋简体" w:hint="eastAsia"/>
          <w:color w:val="FF0000"/>
          <w:w w:val="66"/>
          <w:sz w:val="100"/>
          <w:szCs w:val="100"/>
        </w:rPr>
        <w:t>龙岩市商务局文件</w:t>
      </w:r>
    </w:p>
    <w:p w:rsidR="006537BC" w:rsidRPr="000147A9" w:rsidRDefault="006537BC" w:rsidP="0034514A">
      <w:pPr>
        <w:rPr>
          <w:rFonts w:ascii="仿宋_GB2312" w:eastAsia="仿宋_GB2312"/>
          <w:color w:val="FF0000"/>
          <w:w w:val="66"/>
          <w:sz w:val="32"/>
          <w:szCs w:val="32"/>
        </w:rPr>
      </w:pPr>
    </w:p>
    <w:p w:rsidR="002D5540" w:rsidRDefault="002D5540" w:rsidP="000147A9">
      <w:pPr>
        <w:jc w:val="center"/>
        <w:rPr>
          <w:rFonts w:ascii="仿宋_GB2312" w:eastAsia="仿宋_GB2312"/>
          <w:sz w:val="32"/>
          <w:szCs w:val="32"/>
        </w:rPr>
      </w:pPr>
    </w:p>
    <w:p w:rsidR="006E35CA" w:rsidRDefault="000147A9" w:rsidP="000147A9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岩商务业〔</w:t>
      </w:r>
      <w:r w:rsidR="00C11C96">
        <w:rPr>
          <w:rFonts w:ascii="仿宋_GB2312" w:eastAsia="仿宋_GB2312" w:hint="eastAsia"/>
          <w:sz w:val="32"/>
          <w:szCs w:val="32"/>
        </w:rPr>
        <w:t>2022</w:t>
      </w:r>
      <w:r>
        <w:rPr>
          <w:rFonts w:ascii="仿宋_GB2312" w:eastAsia="仿宋_GB2312" w:hint="eastAsia"/>
          <w:sz w:val="32"/>
          <w:szCs w:val="32"/>
        </w:rPr>
        <w:t>〕</w:t>
      </w:r>
      <w:r w:rsidR="00C35F6E">
        <w:rPr>
          <w:rFonts w:ascii="仿宋_GB2312" w:eastAsia="仿宋_GB2312" w:hint="eastAsia"/>
          <w:sz w:val="32"/>
          <w:szCs w:val="32"/>
        </w:rPr>
        <w:t>105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8A2C35" w:rsidRDefault="00697D3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156210</wp:posOffset>
                </wp:positionV>
                <wp:extent cx="5706110" cy="0"/>
                <wp:effectExtent l="11430" t="13970" r="16510" b="1460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611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-1.25pt;margin-top:12.3pt;width:449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" strokecolor="red" strokeweight="1.5pt"/>
            </w:pict>
          </mc:Fallback>
        </mc:AlternateContent>
      </w:r>
    </w:p>
    <w:p w:rsidR="006537BC" w:rsidRDefault="006537BC">
      <w:pPr>
        <w:rPr>
          <w:rFonts w:ascii="仿宋_GB2312" w:eastAsia="仿宋_GB2312"/>
          <w:sz w:val="32"/>
          <w:szCs w:val="32"/>
        </w:rPr>
      </w:pPr>
    </w:p>
    <w:p w:rsidR="008733C8" w:rsidRPr="00196FB0" w:rsidRDefault="008733C8">
      <w:pPr>
        <w:rPr>
          <w:rFonts w:ascii="仿宋_GB2312" w:eastAsia="仿宋_GB2312"/>
          <w:sz w:val="32"/>
          <w:szCs w:val="32"/>
        </w:rPr>
      </w:pPr>
    </w:p>
    <w:p w:rsidR="00C35F6E" w:rsidRPr="00C35F6E" w:rsidRDefault="00C35F6E" w:rsidP="00C35F6E">
      <w:pPr>
        <w:jc w:val="center"/>
        <w:rPr>
          <w:rFonts w:ascii="方正小标宋简体" w:eastAsia="方正小标宋简体" w:hAnsi="宋体" w:cs="宋体"/>
          <w:sz w:val="44"/>
          <w:szCs w:val="44"/>
        </w:rPr>
      </w:pPr>
      <w:r w:rsidRPr="00C35F6E">
        <w:rPr>
          <w:rFonts w:ascii="方正小标宋简体" w:eastAsia="方正小标宋简体" w:hAnsi="宋体" w:cs="宋体" w:hint="eastAsia"/>
          <w:sz w:val="44"/>
          <w:szCs w:val="44"/>
        </w:rPr>
        <w:t>龙岩市商务局关于公布</w:t>
      </w:r>
    </w:p>
    <w:p w:rsidR="00C35F6E" w:rsidRPr="00C35F6E" w:rsidRDefault="00C35F6E" w:rsidP="00C35F6E">
      <w:pPr>
        <w:jc w:val="center"/>
        <w:rPr>
          <w:rFonts w:ascii="方正小标宋简体" w:eastAsia="方正小标宋简体" w:hAnsi="宋体" w:cs="宋体"/>
          <w:sz w:val="44"/>
          <w:szCs w:val="44"/>
        </w:rPr>
      </w:pPr>
      <w:r w:rsidRPr="00C35F6E">
        <w:rPr>
          <w:rFonts w:ascii="方正小标宋简体" w:eastAsia="方正小标宋简体" w:hAnsi="宋体" w:cs="宋体" w:hint="eastAsia"/>
          <w:sz w:val="44"/>
          <w:szCs w:val="44"/>
        </w:rPr>
        <w:t>2022年度省级扶持境外展会名单的通知</w:t>
      </w:r>
    </w:p>
    <w:p w:rsidR="00C42CC5" w:rsidRPr="00C35F6E" w:rsidRDefault="00C42CC5" w:rsidP="00C35F6E">
      <w:pPr>
        <w:spacing w:line="600" w:lineRule="exact"/>
        <w:jc w:val="center"/>
        <w:rPr>
          <w:rFonts w:ascii="方正小标宋简体" w:eastAsia="方正小标宋简体" w:hAnsi="仿宋"/>
          <w:sz w:val="44"/>
          <w:szCs w:val="44"/>
        </w:rPr>
      </w:pPr>
    </w:p>
    <w:p w:rsidR="00C35F6E" w:rsidRPr="00C35F6E" w:rsidRDefault="00C35F6E" w:rsidP="00C35F6E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C35F6E">
        <w:rPr>
          <w:rFonts w:ascii="仿宋_GB2312" w:eastAsia="仿宋_GB2312" w:hAnsi="仿宋_GB2312" w:cs="仿宋_GB2312" w:hint="eastAsia"/>
          <w:sz w:val="32"/>
          <w:szCs w:val="32"/>
        </w:rPr>
        <w:t>各县（市、区）、龙岩高新区（经开区）商务局，龙岩市进出口商会，有关组展单位：</w:t>
      </w:r>
    </w:p>
    <w:p w:rsidR="00C35F6E" w:rsidRPr="00C35F6E" w:rsidRDefault="00C35F6E" w:rsidP="00C35F6E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C35F6E">
        <w:rPr>
          <w:rFonts w:ascii="仿宋_GB2312" w:eastAsia="仿宋_GB2312" w:hAnsi="仿宋_GB2312" w:cs="仿宋_GB2312" w:hint="eastAsia"/>
          <w:sz w:val="32"/>
          <w:szCs w:val="32"/>
        </w:rPr>
        <w:t>为更好地发挥境外展会扶持政策成效，利用中央中小企业国际市场开拓资金支持企业拓展国际市场，结合近年来我市企业境外展会参展情况和省商务厅公布的2019年度省级扶持境外专</w:t>
      </w:r>
      <w:r w:rsidR="00B55BB5">
        <w:rPr>
          <w:rFonts w:ascii="仿宋_GB2312" w:eastAsia="仿宋_GB2312" w:hAnsi="仿宋_GB2312" w:cs="仿宋_GB2312" w:hint="eastAsia"/>
          <w:sz w:val="32"/>
          <w:szCs w:val="32"/>
        </w:rPr>
        <w:t>业优质展会名单，以及各县（市、区）商务局、有关组展单位</w:t>
      </w:r>
      <w:r w:rsidRPr="00C35F6E">
        <w:rPr>
          <w:rFonts w:ascii="仿宋_GB2312" w:eastAsia="仿宋_GB2312" w:hAnsi="仿宋_GB2312" w:cs="仿宋_GB2312" w:hint="eastAsia"/>
          <w:sz w:val="32"/>
          <w:szCs w:val="32"/>
        </w:rPr>
        <w:t>的推荐，我市优选确定了135个省级扶持境外展会。现将展会名单予以公布。</w:t>
      </w:r>
    </w:p>
    <w:p w:rsidR="00C35F6E" w:rsidRPr="00C35F6E" w:rsidRDefault="00C35F6E" w:rsidP="00C35F6E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C35F6E">
        <w:rPr>
          <w:rFonts w:ascii="仿宋_GB2312" w:eastAsia="仿宋_GB2312" w:hAnsi="仿宋_GB2312" w:cs="仿宋_GB2312" w:hint="eastAsia"/>
          <w:sz w:val="32"/>
          <w:szCs w:val="32"/>
        </w:rPr>
        <w:t>请各县（市、区）、龙岩高新区（经开区）商务局及各有关单位根据我局确定的2022年度省级扶持境外展会名单，结合本</w:t>
      </w:r>
      <w:r w:rsidRPr="00C35F6E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辖区、本单位实际，高度重视，统筹协调、精心组织、广泛宣传，落实推动我市对外贸易促进工作，市商务局将对符合条件的境外展会参展企业展位费用给予支持。省商务厅发文通知但未在</w:t>
      </w:r>
      <w:r w:rsidR="00B55BB5">
        <w:rPr>
          <w:rFonts w:ascii="仿宋_GB2312" w:eastAsia="仿宋_GB2312" w:hAnsi="仿宋_GB2312" w:cs="仿宋_GB2312" w:hint="eastAsia"/>
          <w:sz w:val="32"/>
          <w:szCs w:val="32"/>
        </w:rPr>
        <w:t>本</w:t>
      </w:r>
      <w:r w:rsidRPr="00C35F6E">
        <w:rPr>
          <w:rFonts w:ascii="仿宋_GB2312" w:eastAsia="仿宋_GB2312" w:hAnsi="仿宋_GB2312" w:cs="仿宋_GB2312" w:hint="eastAsia"/>
          <w:sz w:val="32"/>
          <w:szCs w:val="32"/>
        </w:rPr>
        <w:t>名单中的境外展会参照执行。</w:t>
      </w:r>
    </w:p>
    <w:p w:rsidR="00C35F6E" w:rsidRPr="00C35F6E" w:rsidRDefault="00C35F6E" w:rsidP="00C35F6E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C35F6E" w:rsidRPr="00C35F6E" w:rsidRDefault="00C35F6E" w:rsidP="00C35F6E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r w:rsidRPr="00C35F6E">
        <w:rPr>
          <w:rFonts w:ascii="仿宋_GB2312" w:eastAsia="仿宋_GB2312" w:hAnsi="仿宋_GB2312" w:cs="仿宋_GB2312" w:hint="eastAsia"/>
          <w:sz w:val="32"/>
          <w:szCs w:val="32"/>
        </w:rPr>
        <w:t>附件：龙岩市2022年度省级扶持境外展会名单</w:t>
      </w:r>
      <w:bookmarkEnd w:id="0"/>
    </w:p>
    <w:p w:rsidR="00C35F6E" w:rsidRDefault="00C35F6E" w:rsidP="00C35F6E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C35F6E" w:rsidRPr="00C35F6E" w:rsidRDefault="00C35F6E" w:rsidP="00C35F6E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C35F6E" w:rsidRPr="00C35F6E" w:rsidRDefault="00C35F6E" w:rsidP="00C35F6E">
      <w:pPr>
        <w:spacing w:line="600" w:lineRule="exact"/>
        <w:ind w:firstLineChars="1750" w:firstLine="5600"/>
        <w:rPr>
          <w:rFonts w:ascii="仿宋_GB2312" w:eastAsia="仿宋_GB2312" w:hAnsi="仿宋_GB2312" w:cs="仿宋_GB2312"/>
          <w:sz w:val="32"/>
          <w:szCs w:val="32"/>
        </w:rPr>
      </w:pPr>
      <w:r w:rsidRPr="00C35F6E">
        <w:rPr>
          <w:rFonts w:ascii="仿宋_GB2312" w:eastAsia="仿宋_GB2312" w:hAnsi="仿宋_GB2312" w:cs="仿宋_GB2312" w:hint="eastAsia"/>
          <w:sz w:val="32"/>
          <w:szCs w:val="32"/>
        </w:rPr>
        <w:t>龙岩市商务局</w:t>
      </w:r>
    </w:p>
    <w:p w:rsidR="00C35F6E" w:rsidRPr="00C35F6E" w:rsidRDefault="00C35F6E" w:rsidP="00C35F6E">
      <w:pPr>
        <w:spacing w:line="600" w:lineRule="exact"/>
        <w:ind w:firstLineChars="1700" w:firstLine="5440"/>
        <w:rPr>
          <w:rFonts w:ascii="仿宋_GB2312" w:eastAsia="仿宋_GB2312" w:hAnsi="仿宋_GB2312" w:cs="仿宋_GB2312"/>
          <w:sz w:val="32"/>
          <w:szCs w:val="32"/>
        </w:rPr>
      </w:pPr>
      <w:r w:rsidRPr="00C35F6E">
        <w:rPr>
          <w:rFonts w:ascii="仿宋_GB2312" w:eastAsia="仿宋_GB2312" w:hAnsi="仿宋_GB2312" w:cs="仿宋_GB2312" w:hint="eastAsia"/>
          <w:sz w:val="32"/>
          <w:szCs w:val="32"/>
        </w:rPr>
        <w:t>2022年9月5日</w:t>
      </w:r>
    </w:p>
    <w:p w:rsidR="00C35F6E" w:rsidRPr="00C35F6E" w:rsidRDefault="00C35F6E" w:rsidP="00C35F6E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C35F6E"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此件</w:t>
      </w:r>
      <w:r w:rsidRPr="00C35F6E">
        <w:rPr>
          <w:rFonts w:ascii="仿宋_GB2312" w:eastAsia="仿宋_GB2312" w:hAnsi="仿宋_GB2312" w:cs="仿宋_GB2312" w:hint="eastAsia"/>
          <w:sz w:val="32"/>
          <w:szCs w:val="32"/>
        </w:rPr>
        <w:t>主动公开）</w:t>
      </w:r>
    </w:p>
    <w:p w:rsidR="00C35F6E" w:rsidRDefault="00C35F6E" w:rsidP="00C35F6E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W w:w="10836" w:type="dxa"/>
        <w:tblInd w:w="-1019" w:type="dxa"/>
        <w:tblLayout w:type="fixed"/>
        <w:tblLook w:val="0000" w:firstRow="0" w:lastRow="0" w:firstColumn="0" w:lastColumn="0" w:noHBand="0" w:noVBand="0"/>
      </w:tblPr>
      <w:tblGrid>
        <w:gridCol w:w="900"/>
        <w:gridCol w:w="3465"/>
        <w:gridCol w:w="731"/>
        <w:gridCol w:w="1685"/>
        <w:gridCol w:w="300"/>
        <w:gridCol w:w="1170"/>
        <w:gridCol w:w="247"/>
        <w:gridCol w:w="1372"/>
        <w:gridCol w:w="46"/>
        <w:gridCol w:w="920"/>
      </w:tblGrid>
      <w:tr w:rsidR="00C35F6E" w:rsidTr="00B826BB">
        <w:trPr>
          <w:trHeight w:val="420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5F6E" w:rsidRDefault="00C35F6E" w:rsidP="00B826BB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C35F6E" w:rsidRDefault="00C35F6E" w:rsidP="00B826BB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C35F6E" w:rsidRDefault="00C35F6E" w:rsidP="00B826BB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C35F6E" w:rsidRDefault="00C35F6E" w:rsidP="00B826BB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C35F6E" w:rsidRDefault="00C35F6E" w:rsidP="00B826BB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C35F6E" w:rsidRDefault="00C35F6E" w:rsidP="00B826BB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C35F6E" w:rsidRDefault="00C35F6E" w:rsidP="00B826BB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C35F6E" w:rsidRDefault="00C35F6E" w:rsidP="00B826BB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C35F6E" w:rsidRDefault="00C35F6E" w:rsidP="00B826BB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C35F6E" w:rsidRDefault="00C35F6E" w:rsidP="00B826BB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C35F6E" w:rsidRDefault="00C35F6E" w:rsidP="00B826BB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C35F6E" w:rsidRDefault="00C35F6E" w:rsidP="00B826BB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C35F6E" w:rsidRDefault="00C35F6E" w:rsidP="00B826BB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C35F6E" w:rsidRDefault="00C35F6E" w:rsidP="00B826BB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C35F6E" w:rsidRDefault="00C35F6E" w:rsidP="00B826BB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C35F6E" w:rsidRDefault="00C35F6E" w:rsidP="00B826BB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C35F6E" w:rsidRDefault="00C35F6E" w:rsidP="00B826BB">
            <w:pPr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附件</w:t>
            </w:r>
          </w:p>
        </w:tc>
        <w:tc>
          <w:tcPr>
            <w:tcW w:w="24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5F6E" w:rsidRDefault="00C35F6E" w:rsidP="00B826BB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5F6E" w:rsidRDefault="00C35F6E" w:rsidP="00B826BB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5F6E" w:rsidRDefault="00C35F6E" w:rsidP="00B826BB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5F6E" w:rsidRDefault="00C35F6E" w:rsidP="00B826BB">
            <w:pPr>
              <w:jc w:val="left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</w:tr>
      <w:tr w:rsidR="00C35F6E" w:rsidTr="00B826BB">
        <w:trPr>
          <w:trHeight w:val="680"/>
        </w:trPr>
        <w:tc>
          <w:tcPr>
            <w:tcW w:w="1083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5F6E" w:rsidRPr="00C35F6E" w:rsidRDefault="00C35F6E" w:rsidP="00B826BB">
            <w:pPr>
              <w:widowControl/>
              <w:jc w:val="center"/>
              <w:textAlignment w:val="center"/>
              <w:rPr>
                <w:rFonts w:ascii="方正小标宋简体" w:eastAsia="方正小标宋简体" w:hAnsi="宋体" w:cs="宋体"/>
                <w:bCs/>
                <w:color w:val="000000"/>
                <w:sz w:val="36"/>
                <w:szCs w:val="36"/>
              </w:rPr>
            </w:pPr>
            <w:r w:rsidRPr="00C35F6E"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36"/>
                <w:szCs w:val="36"/>
              </w:rPr>
              <w:lastRenderedPageBreak/>
              <w:t>龙岩市2022年度省级扶持境外展会名单</w:t>
            </w: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Pr="00C35F6E" w:rsidRDefault="00C35F6E" w:rsidP="00B826B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32"/>
              </w:rPr>
            </w:pPr>
            <w:r w:rsidRPr="00C35F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32"/>
              </w:rPr>
              <w:t>序号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Pr="00C35F6E" w:rsidRDefault="00C35F6E" w:rsidP="00B826B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32"/>
              </w:rPr>
            </w:pPr>
            <w:r w:rsidRPr="00C35F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32"/>
              </w:rPr>
              <w:t>展会名称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Pr="00C35F6E" w:rsidRDefault="00C35F6E" w:rsidP="00B826B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32"/>
              </w:rPr>
            </w:pPr>
            <w:r w:rsidRPr="00C35F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32"/>
              </w:rPr>
              <w:t>时间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Pr="00C35F6E" w:rsidRDefault="00C35F6E" w:rsidP="00B826B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32"/>
              </w:rPr>
            </w:pPr>
            <w:r w:rsidRPr="00C35F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32"/>
              </w:rPr>
              <w:t>国家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Pr="00C35F6E" w:rsidRDefault="00C35F6E" w:rsidP="00B826B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32"/>
              </w:rPr>
            </w:pPr>
            <w:r w:rsidRPr="00C35F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32"/>
              </w:rPr>
              <w:t>地点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Pr="00C35F6E" w:rsidRDefault="00C35F6E" w:rsidP="00B826B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32"/>
              </w:rPr>
            </w:pPr>
            <w:r w:rsidRPr="00C35F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32"/>
              </w:rPr>
              <w:t>备注</w:t>
            </w: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巴基斯坦国际电力能源展览会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Power Technology Pakistan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6月20日-22日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巴基斯坦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卡拉奇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菲律宾国际食品展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IFEX Philippines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5月24日-26日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菲律宾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马尼拉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中国机械电子（菲律宾）品牌展览会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China Machinery &amp; Electronic Brand Show (Philippines)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8月15日-17日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菲律宾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马尼拉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菲律宾国际服装纺织品展暨菲律宾体育产业及体育时尚展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Philippines Apparel Textile Show &amp; Philippines Sport Show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10月10日-12日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菲律宾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马尼拉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菲律宾国际建筑建材及工程机械展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PHILCONSTRUCT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11月7日-10日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菲律宾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马尼拉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中国-东盟博览会柬埔寨展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CAEXPO Cambodia Exhibition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12月15日-18日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柬埔寨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金边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马来西亚国际食品与饮料展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Malaysia International Food and Beverage Exhibition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6月26日-28日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马来西亚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吉隆坡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中国机械与智能制造（马来西亚）品牌展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China Machinery &amp; Intelligent Manufacturing Brand Show (Malaysia)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8月28日-30日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马来西亚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吉隆坡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马来西亚福建商品展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Fujian Export Fair Kuala Lumpur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11月25日-27日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马来西亚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吉隆坡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孟加拉国际鞋业及皮革技术展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Bangladesh Leather &amp; Footwear Expo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6月27日-29日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孟加拉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达卡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孟加拉达卡国际纺织面辅料及纱线展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DIFS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9月4日-7日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孟加拉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达卡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中国-东盟（缅甸仰光）产品展览会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China-Myanmar (Yangon) Trade Fair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5月26日-28日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缅甸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仰光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97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中国（尼泊尔）商品展览会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Chinese Commodities Trade Fair in Nepal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3月8日-11日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尼泊尔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加德满都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14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日本国际食品与饮料展览会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FOODEX Japan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3月5日-8日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日本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千叶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日本东京国际礼品及日用杂货展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Lifestyle Expo Tokyo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6月26日-28日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日本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东京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日本东京国际礼品展览会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The Tokyo International Gift Show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9月3日-6日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日本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东京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泰国曼谷国际食品展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THAIFEX - World of Food Asia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5月28日-6月1日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曼谷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中国机械与智能制造（泰国）品牌展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Smart Manufacturing Exhibition（Thailand）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9月18日-20日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曼谷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中国-东盟（泰国）商品贸易展览会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China ASEAN (Thailand) Commodity Fair (CACF)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9月5日-7日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曼谷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新加坡礼品与赠品展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SGP Fair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7月10日-12日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新加坡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新加坡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印度国际石材展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India Stonemart/India Stona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1月31日-2月3日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印度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斋浦尔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印度新德里国际皮革及鞋机鞋材博览会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IIFF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9月23日-25日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印度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新德里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印度尼西亚国际汽车及零配件展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INAPA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3月20日-22日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印度尼西亚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雅加达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中国-东盟博览会印尼展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China-ASEAN Expo Indonesian Exhicition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7月11日-13日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印度尼西亚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雅加达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129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印度尼西亚国际玩具及婴童用品展暨印尼国际游艺及娱乐设施展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Indonesia International Toys &amp; Kids Expo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7月18日-20日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印度尼西亚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雅加达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印度尼西亚中国机械与电子产品展览会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China Machinery &amp; Electronic Brand Show (Indonesia)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8月28日-30日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印度尼西亚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雅加达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印度尼西亚雅加达国际食品展览会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SIAL Interfood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11月13日-16日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印度尼西亚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雅加达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印度尼西亚中国医疗健康品牌展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China Brand (Indonesia) - medical health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11月27日-29日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印度尼西亚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雅加达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91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越南国际电力设备及技术展览会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Vietnam ETE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7月17日-20日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越南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胡志明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30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越南国际食品饮料及包装展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Vietfood &amp; Beverage-Propack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8月7日-10日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越南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胡志明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越南国际体育用品及运动时尚贸易博览会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Vietnam International Sport Show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11月14日-16日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越南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河内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中国-东盟博览会越南机电展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CAEXPO Vietnam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11月27日-30日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越南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胡志明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越南胡志明国际贸易展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Vietnam Expo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12月4日-7日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越南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胡志明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阿尔及利亚阿尔及尔国际建材及工程施工设备展览会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BATIMATEC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3月24日-28日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阿尔及利亚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阿尔及尔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中东国际电力、照明及新能源展览会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Middle East Electricity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3月5日-7日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阿联酋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迪拜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阿联酋迪拜国际汽车零配件及售后服务展览会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Automechanika Middle Ease Dubai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6月10日-12日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阿联酋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迪拜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阿联酋迪拜五大行业展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The Big 5 International Building &amp; Construction Show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11月25日-28日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阿联酋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迪拜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中国（阿联酋）贸易博览会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China（UAE）Trade Fair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12月17日-19日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阿联酋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迪拜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肯尼亚中国贸易周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Keneya Trade Week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6月5日-7日（一期）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6月10日-12日（二期）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肯尼亚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内罗毕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81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中国品牌商品卢旺达展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China Brand (Rwanda)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9月23日-25日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卢旺达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基加利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136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尼日利亚（拉各斯）中国商品展暨中国（尼日利亚）产能合作品牌展览会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China Commodities Expo-Nigeria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11月6日-9日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尼日利亚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拉各斯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中国消费品（尼日利亚）品牌展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China Brand (Nigeria)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11月12日-14日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尼日利亚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拉各斯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土耳其纺织机械展览会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ITM Texpo Eurasia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4月14日-17日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土耳其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伊斯坦布尔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两年一届</w:t>
            </w: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土耳其皮革、鞋材及机械设备秋季博览会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AYSAF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11月20日-11月23日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土耳其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伊斯坦布尔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45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中国商品和服务（白俄罗斯）展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China's Goods and Services-Belarus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6月30日-7月2日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白俄罗斯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明斯克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波兰国际礼品及家居用品展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Gift Show Poland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5月24日-26日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波兰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华沙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中国品牌商品波兰展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China Brand Show Poland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9月19日-21日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波兰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华沙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德国科隆国际家具展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Imm Cologne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1月14日-20日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科隆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德国法兰克福国际礼品博览会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Christmasworld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1月25日-29日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法兰克福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德国法兰克福国际纸制品及办公用品世界展览会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Paperworld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1月26日-29日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法兰克福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德国科隆国际糖果及休闲食品展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ISM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1月27日-30日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科隆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德国慕尼黑国际体育用品及运动时尚博览会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ISPO Munich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2月3日-6日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慕尼黑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德国法兰克福春季国际消费品展览会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Ambiente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2月8日-12日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法兰克福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德国慕尼黑国际工程机械博览会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BAUMA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4月8日-14日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慕尼黑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三年一届</w:t>
            </w: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德国法兰克福秋季国际消费品展览会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Tendence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6月29日-7月1日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法兰克福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德国慕尼黑国际户外运动用品展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Outdoor by ISPO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6月30日-7月3日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慕尼黑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128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德国科隆国际体育用品、露营设备及园林生活博览会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Spoga + gafa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9月1日-3日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科隆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16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德国服装纺织品采购展暨中国纺织品（德国）品牌展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Apparel Textile Sourcing Germany &amp; China Textile (Germany) Brand Show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9月11日-13日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柏林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德国科隆国际儿童用品展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Kind + Jugend International Baby to Teenage Fair Cologne（K+J）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9月19日-22日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科隆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60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法国巴黎国际食品展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SIAL Paris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巴黎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两年一届</w:t>
            </w: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中国机械工业展（俄罗斯）品牌展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China Machinery Fair Moscow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10月29日-31日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俄罗斯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莫斯科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俄罗斯莫斯科（春季）国际鞋类、鞋材及鞋机展暨俄罗斯国际箱包及时尚配饰展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Mosshoes &amp; Mospel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3月12日-15日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俄罗斯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莫斯科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中国消费品（俄罗斯）品牌展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China Commodity Fair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6月18日-20日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俄罗斯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莫斯科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俄罗斯莫斯科（秋季）国际鞋类、鞋材及鞋机展暨俄罗斯国际箱包及时尚配饰展Mosshoes &amp; Mospel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9月10日-13日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俄罗斯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莫斯科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俄罗斯国际服装、纺织面料及家纺展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Textillegprom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9月17日-20日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俄罗斯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莫斯科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俄罗斯莫斯科国际食品展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World Food Moscow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9月24日-27日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俄罗斯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莫斯科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巴黎-亚洲博览会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Asia Expo - Paris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巴黎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巴黎国际服装面料采购展暨中国纺织品服装贸易展览会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Texworld &amp; Apparel Sourcing Paris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9月16日-19日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巴黎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意大利加答春季国际鞋展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Expo Riva Schuh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1月12日-15日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意大利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加答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中国鞋类及配饰（意大利）品牌展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MISAF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6月15日-17日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意大利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米兰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意大利加答秋季国际鞋展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Expo Riva Schuh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6月15日-18日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意大利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加答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意大利米兰国际家居及消费品展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HOMI Milano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9月13日-16日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意大利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米兰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意大利维罗纳国际石材及技术展览会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Marmomacc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9月25日-28日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意大利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维罗纳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英国伯明翰秋季国际博览会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Autumn Fair Birmingham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9月1日-4日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英国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伯明翰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澳大利亚中国纺织服装服饰展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China Clothing Textile Accessories Expo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11月12日-14日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澳大利亚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墨尔本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澳洲悉尼国际矿业展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AIMEX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8月27日-29日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澳大利亚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悉尼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两年一届</w:t>
            </w: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77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巴西国际皮革、机械设备及鞋类博览会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FIMEC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2月26日-28日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巴西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新汉堡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巴西圣保罗国际家庭用品及礼品展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Latin American Housewares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7月29日-8月1日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巴西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圣保罗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加拿大多伦多服装纺织品采购展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Apparel Textile Sourcing Canada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8月19日-21日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加拿大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多伦多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美国拉斯维加斯春季国际服装、服饰、面料及鞋类博览会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Magic Show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2月4日-7日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拉斯维加斯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美国波士顿国际水产展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Seafood Expo North America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3月17日-19日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波士顿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美国拉斯维加斯箱包及国际旅行用品展览会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The International Travel Goods Show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3月26日-28日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拉斯维加斯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美国芝加哥国际家庭用品博览会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International Home &amp; Housewares Show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3月2日-5日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芝加哥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美国奥兰多国际石材及瓷砖展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Coverings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4月9日-12日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奥兰多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美国拉斯维加斯五金工具及花园用品展览会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National Hardware Show (NHS)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5月7日-9日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拉斯维加斯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美国芝加哥国际酒店用品和餐饮食品展览会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National Restaurant Association Restaurant, Hotel Motel Show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5月18日-21日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芝加哥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美国迈阿密服装纺织品采购展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ATS MIAMI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5月28日-30日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迈阿密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93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美国丹佛户外运动用品展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Outdoor Retailer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6月17日-20日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丹佛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16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美国纽约服装面料及家纺采购展暨中国纺织品服装贸易展览会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Texworld USA / Apparel Sourcing / Hometextiles Sourcing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7月22日-24日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纽约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美国拉斯维加斯秋季国际消费品及礼品展览会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Sourcedirect at ASD Trade Show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7月28日-31日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拉斯维加斯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91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美国拉斯维加斯国际家具展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Las Vegas Summer Market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7月28日-8月1日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拉斯维加斯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美国拉斯维加斯秋季国际服装、服饰、面料及鞋类博览会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Magic Show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8月11日-14日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拉斯维加斯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美国波特兰服装面料及鞋材展览会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NW Materials Show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8月14日-15日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波特兰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美国拉斯维加斯国际汽车零配件及售后服务展览会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Automotive Aftermarket Products International Expo (AAPEX)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11月4日-6日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拉斯维加斯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中国（墨西哥）贸易博览会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China (Mexico) Trade Fair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6月4日-6日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墨西哥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墨西哥城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台湾台北国际食品展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Taipei International Food Show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6月27日-30日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台湾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海峡两岸农业展暨海峡两岸渔业展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Taiwan Smart Argiweek/Fishries &amp; Seafood Show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9月26日-28日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台湾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香港玩具展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Hong Kong Toys &amp; Games Fair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1月7日-10日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香港国际文具展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Hong Kong International Stationery Fair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1月7日-10日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香港婴儿用品展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Hong Kong Baby Products Fair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1月7日-10日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香港秋冬时装节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Hong Kong Fashion Week For Fall/Winter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1月14日-17日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香港国际春季灯饰展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Hong Kong International Lighting Fair(Spring Edition)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4月6日-9日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香港春季环球资源电子产品展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Global Sources Electronics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4月11日-14日；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4月18日-21日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14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香港春季电子产品展暨香港ICT展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Hong Kong Electronics Fair (Spring Edition) &amp; International ICT Expo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4月13日-16日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香港家庭用品展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Hong Kong Houseware Fair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4月20日-23日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106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香港春季环球资源时尚产品展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Global Sources Fashion Show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4月27日-30日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香港礼品及赠品展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Hong Kong Gifts &amp; Premium Fair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4月27日-30日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香港国际印刷及包装展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Hong Kong International Printing &amp; Packaging Fair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4月27日-30日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香港春季环球资源品质生活展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Global Sources Lifestyle Show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4月27日-30日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香港春夏时装节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Hong Kong Fashion Week For Spring/Summer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7月8日-11日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香港国际美食暨茶叶展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HKTDC Food Expo &amp; Hong Kong International Tea Fair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8月15日-19日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香港钟表展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Hong Kong Watch &amp; Clock Fair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9月3日-7日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香港秋季环球资源电子产品展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Global Sources Electronics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10月11日-14日；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10月18日-21日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香港秋季电子产品展暨香港组件展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Hong Kong Electronics Fair (Autumn Edition) &amp; Electronic Asia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10月13日-16日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香港国际玩具及礼品展暨亚洲赠品及家居用品展（一期）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Mega Show Part1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10月20日-23日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香港国际玩具及礼品展暨亚洲赠品及家居用品展（二期）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Mega Show Part2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10月27日-29日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香港国际秋季灯饰展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Hong Kong International Lighting Fair (Autumn Edition)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10月27日-30日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香港秋季环球资源品质生活展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Global Sources Lifestyle Show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10月27日-30日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香港秋季环球资源时尚产品展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Global Sources Fashion Show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10月27日-30日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第27届澳门国际贸易投资展览会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10月20日-22日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澳门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法国巴黎国际食品展</w:t>
            </w:r>
          </w:p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SIAL Paris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15日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巴黎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122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俄罗斯莫斯科国际食品展</w:t>
            </w:r>
          </w:p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World Food Moscow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21日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俄罗斯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莫斯科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2022年菲律宾国际食品展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22日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菲律宾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马尼拉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欧洲（荷兰）国际自由品牌贸易展</w:t>
            </w:r>
          </w:p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PLMA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23日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荷兰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阿姆斯特丹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德国科隆国际食品展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7日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科隆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马来西亚食品及酒店用品展</w:t>
            </w:r>
          </w:p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FHM FOOD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＆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</w:rPr>
              <w:t xml:space="preserve"> HECERAGE MALAYSIA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19日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马来西亚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吉隆坡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泰国亚洲食品饮料展览会</w:t>
            </w:r>
          </w:p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Thaifex Anuga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23日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曼谷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香港贸发局美食博览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11日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；8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11日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为线上商贸配对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香港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129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新加坡食品饮料展</w:t>
            </w:r>
          </w:p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FHA FOOD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＆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</w:rPr>
              <w:t>E</w:t>
            </w: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V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</w:rPr>
              <w:t xml:space="preserve">ERAGE </w:t>
            </w: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A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</w:rPr>
              <w:t>SIA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新加坡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新加坡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2022年越南国际食品饮料及加工包装展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11日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越南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胡志明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2022年美国芝加哥国际酒店用品和餐饮展览会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21日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芝加哥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德国慕尼黑环博会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30日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6月3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慕尼黑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2022年德国柏林线圈及电机展览会</w:t>
            </w:r>
          </w:p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2022 CWIEME BERLIN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10日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柏林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第六十七届土耳其国际皮革、鞋材及机械设备博览会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16日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土耳其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伊斯坦布尔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3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2022年法兰克福国际汽车零配件及售后服务展览会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13日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法兰克福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F6E" w:rsidRDefault="00C35F6E" w:rsidP="00B826BB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C35F6E" w:rsidTr="00C35F6E">
        <w:trPr>
          <w:trHeight w:val="960"/>
        </w:trPr>
        <w:tc>
          <w:tcPr>
            <w:tcW w:w="991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5F6E" w:rsidRDefault="00C35F6E" w:rsidP="00B826B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注：由商务部及其下属单位主办的展会，名称、时间、地点等信息以实际举办为准。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C35F6E" w:rsidRDefault="00C35F6E" w:rsidP="00B826BB">
            <w:pPr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</w:tbl>
    <w:p w:rsidR="00D72A08" w:rsidRPr="00C35F6E" w:rsidRDefault="00D72A08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D72A08" w:rsidRDefault="00D72A08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D72A08" w:rsidRDefault="00D72A08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D72A08" w:rsidRDefault="00D72A08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D72A08" w:rsidRDefault="00D72A08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D72A08" w:rsidRDefault="00D72A08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D72A08" w:rsidRDefault="00D72A08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D72A08" w:rsidRDefault="00D72A08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6F2B0C" w:rsidRDefault="006F2B0C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6F2B0C" w:rsidRDefault="006F2B0C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C35F6E" w:rsidRDefault="00C35F6E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C35F6E" w:rsidRDefault="00C35F6E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C35F6E" w:rsidRDefault="00C35F6E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C35F6E" w:rsidRDefault="00C35F6E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C35F6E" w:rsidRDefault="00C35F6E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C35F6E" w:rsidRDefault="00C35F6E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C35F6E" w:rsidRDefault="00C35F6E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C35F6E" w:rsidRDefault="00C35F6E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C35F6E" w:rsidRDefault="00C35F6E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C35F6E" w:rsidRDefault="00C35F6E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C35F6E" w:rsidRDefault="00C35F6E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C35F6E" w:rsidRDefault="00C35F6E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C35F6E" w:rsidRDefault="00C35F6E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C35F6E" w:rsidRDefault="00C35F6E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C35F6E" w:rsidRDefault="00C35F6E" w:rsidP="00BD2DCD">
      <w:pPr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4D2145" w:rsidRPr="00B82FF1" w:rsidRDefault="004D2145" w:rsidP="008F2903">
      <w:pPr>
        <w:spacing w:line="600" w:lineRule="exact"/>
        <w:jc w:val="left"/>
        <w:rPr>
          <w:rFonts w:ascii="仿宋_GB2312" w:eastAsia="仿宋_GB2312" w:hAnsi="仿宋"/>
          <w:sz w:val="32"/>
          <w:szCs w:val="32"/>
        </w:rPr>
      </w:pPr>
    </w:p>
    <w:p w:rsidR="004D2145" w:rsidRPr="00BD2DCD" w:rsidRDefault="00BD2DCD" w:rsidP="00BD2DCD">
      <w:pPr>
        <w:pBdr>
          <w:top w:val="single" w:sz="6" w:space="1" w:color="auto"/>
          <w:bottom w:val="single" w:sz="6" w:space="1" w:color="auto"/>
        </w:pBdr>
        <w:spacing w:line="600" w:lineRule="exact"/>
        <w:ind w:firstLineChars="100" w:firstLine="280"/>
        <w:jc w:val="left"/>
        <w:rPr>
          <w:rFonts w:ascii="仿宋_GB2312" w:eastAsia="仿宋_GB2312" w:hAnsi="仿宋"/>
          <w:sz w:val="28"/>
          <w:szCs w:val="28"/>
        </w:rPr>
      </w:pPr>
      <w:r w:rsidRPr="00BD2DCD">
        <w:rPr>
          <w:rFonts w:ascii="仿宋_GB2312" w:eastAsia="仿宋_GB2312" w:hAnsi="仿宋" w:hint="eastAsia"/>
          <w:sz w:val="28"/>
          <w:szCs w:val="28"/>
        </w:rPr>
        <w:t xml:space="preserve">龙岩市商务局办公室                   </w:t>
      </w:r>
      <w:r>
        <w:rPr>
          <w:rFonts w:ascii="仿宋_GB2312" w:eastAsia="仿宋_GB2312" w:hAnsi="仿宋" w:hint="eastAsia"/>
          <w:sz w:val="28"/>
          <w:szCs w:val="28"/>
        </w:rPr>
        <w:t xml:space="preserve">   </w:t>
      </w:r>
      <w:r w:rsidRPr="00BD2DCD">
        <w:rPr>
          <w:rFonts w:ascii="仿宋_GB2312" w:eastAsia="仿宋_GB2312" w:hAnsi="仿宋" w:hint="eastAsia"/>
          <w:sz w:val="28"/>
          <w:szCs w:val="28"/>
        </w:rPr>
        <w:t>2022年</w:t>
      </w:r>
      <w:r w:rsidR="00C42CC5">
        <w:rPr>
          <w:rFonts w:ascii="仿宋_GB2312" w:eastAsia="仿宋_GB2312" w:hAnsi="仿宋" w:hint="eastAsia"/>
          <w:sz w:val="28"/>
          <w:szCs w:val="28"/>
        </w:rPr>
        <w:t>9</w:t>
      </w:r>
      <w:r w:rsidRPr="00BD2DCD">
        <w:rPr>
          <w:rFonts w:ascii="仿宋_GB2312" w:eastAsia="仿宋_GB2312" w:hAnsi="仿宋" w:hint="eastAsia"/>
          <w:sz w:val="28"/>
          <w:szCs w:val="28"/>
        </w:rPr>
        <w:t>月</w:t>
      </w:r>
      <w:r w:rsidR="00D72A08">
        <w:rPr>
          <w:rFonts w:ascii="仿宋_GB2312" w:eastAsia="仿宋_GB2312" w:hAnsi="仿宋" w:hint="eastAsia"/>
          <w:sz w:val="28"/>
          <w:szCs w:val="28"/>
        </w:rPr>
        <w:t>5</w:t>
      </w:r>
      <w:r w:rsidRPr="00BD2DCD">
        <w:rPr>
          <w:rFonts w:ascii="仿宋_GB2312" w:eastAsia="仿宋_GB2312" w:hAnsi="仿宋" w:hint="eastAsia"/>
          <w:sz w:val="28"/>
          <w:szCs w:val="28"/>
        </w:rPr>
        <w:t>日印发</w:t>
      </w:r>
    </w:p>
    <w:sectPr w:rsidR="004D2145" w:rsidRPr="00BD2DCD" w:rsidSect="00C35F6E">
      <w:footerReference w:type="even" r:id="rId9"/>
      <w:footerReference w:type="default" r:id="rId10"/>
      <w:pgSz w:w="11906" w:h="16838"/>
      <w:pgMar w:top="1440" w:right="1474" w:bottom="1440" w:left="1588" w:header="851" w:footer="992" w:gutter="0"/>
      <w:pgNumType w:fmt="numberInDash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1A0" w:rsidRDefault="009D31A0" w:rsidP="006E35CA">
      <w:r>
        <w:separator/>
      </w:r>
    </w:p>
  </w:endnote>
  <w:endnote w:type="continuationSeparator" w:id="0">
    <w:p w:rsidR="009D31A0" w:rsidRDefault="009D31A0" w:rsidP="006E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89182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:rsidR="008733C8" w:rsidRPr="008733C8" w:rsidRDefault="008638B3">
        <w:pPr>
          <w:pStyle w:val="a4"/>
          <w:rPr>
            <w:rFonts w:ascii="仿宋_GB2312" w:eastAsia="仿宋_GB2312"/>
            <w:sz w:val="28"/>
            <w:szCs w:val="28"/>
          </w:rPr>
        </w:pPr>
        <w:r w:rsidRPr="008733C8">
          <w:rPr>
            <w:rFonts w:ascii="仿宋_GB2312" w:eastAsia="仿宋_GB2312" w:hint="eastAsia"/>
            <w:sz w:val="28"/>
            <w:szCs w:val="28"/>
          </w:rPr>
          <w:fldChar w:fldCharType="begin"/>
        </w:r>
        <w:r w:rsidR="008733C8" w:rsidRPr="008733C8">
          <w:rPr>
            <w:rFonts w:ascii="仿宋_GB2312" w:eastAsia="仿宋_GB2312" w:hint="eastAsia"/>
            <w:sz w:val="28"/>
            <w:szCs w:val="28"/>
          </w:rPr>
          <w:instrText xml:space="preserve"> PAGE   \* MERGEFORMAT </w:instrText>
        </w:r>
        <w:r w:rsidRPr="008733C8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697D35" w:rsidRPr="00697D35">
          <w:rPr>
            <w:rFonts w:ascii="仿宋_GB2312" w:eastAsia="仿宋_GB2312"/>
            <w:noProof/>
            <w:sz w:val="28"/>
            <w:szCs w:val="28"/>
            <w:lang w:val="zh-CN"/>
          </w:rPr>
          <w:t>-</w:t>
        </w:r>
        <w:r w:rsidR="00697D35">
          <w:rPr>
            <w:rFonts w:ascii="仿宋_GB2312" w:eastAsia="仿宋_GB2312"/>
            <w:noProof/>
            <w:sz w:val="28"/>
            <w:szCs w:val="28"/>
          </w:rPr>
          <w:t xml:space="preserve"> 2 -</w:t>
        </w:r>
        <w:r w:rsidRPr="008733C8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  <w:p w:rsidR="008733C8" w:rsidRDefault="008733C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83607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:rsidR="006772E2" w:rsidRPr="006772E2" w:rsidRDefault="008638B3">
        <w:pPr>
          <w:pStyle w:val="a4"/>
          <w:jc w:val="right"/>
          <w:rPr>
            <w:rFonts w:ascii="仿宋_GB2312" w:eastAsia="仿宋_GB2312"/>
            <w:sz w:val="28"/>
            <w:szCs w:val="28"/>
          </w:rPr>
        </w:pPr>
        <w:r w:rsidRPr="006772E2">
          <w:rPr>
            <w:rFonts w:ascii="仿宋_GB2312" w:eastAsia="仿宋_GB2312" w:hint="eastAsia"/>
            <w:sz w:val="28"/>
            <w:szCs w:val="28"/>
          </w:rPr>
          <w:fldChar w:fldCharType="begin"/>
        </w:r>
        <w:r w:rsidR="006772E2" w:rsidRPr="006772E2">
          <w:rPr>
            <w:rFonts w:ascii="仿宋_GB2312" w:eastAsia="仿宋_GB2312" w:hint="eastAsia"/>
            <w:sz w:val="28"/>
            <w:szCs w:val="28"/>
          </w:rPr>
          <w:instrText xml:space="preserve"> PAGE   \* MERGEFORMAT </w:instrText>
        </w:r>
        <w:r w:rsidRPr="006772E2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697D35" w:rsidRPr="00697D35">
          <w:rPr>
            <w:rFonts w:ascii="仿宋_GB2312" w:eastAsia="仿宋_GB2312"/>
            <w:noProof/>
            <w:sz w:val="28"/>
            <w:szCs w:val="28"/>
            <w:lang w:val="zh-CN"/>
          </w:rPr>
          <w:t>-</w:t>
        </w:r>
        <w:r w:rsidR="00697D35">
          <w:rPr>
            <w:rFonts w:ascii="仿宋_GB2312" w:eastAsia="仿宋_GB2312"/>
            <w:noProof/>
            <w:sz w:val="28"/>
            <w:szCs w:val="28"/>
          </w:rPr>
          <w:t xml:space="preserve"> 1 -</w:t>
        </w:r>
        <w:r w:rsidRPr="006772E2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  <w:p w:rsidR="006E35CA" w:rsidRDefault="006E35C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1A0" w:rsidRDefault="009D31A0" w:rsidP="006E35CA">
      <w:r>
        <w:separator/>
      </w:r>
    </w:p>
  </w:footnote>
  <w:footnote w:type="continuationSeparator" w:id="0">
    <w:p w:rsidR="009D31A0" w:rsidRDefault="009D31A0" w:rsidP="006E35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A6AF5E"/>
    <w:multiLevelType w:val="singleLevel"/>
    <w:tmpl w:val="A4A6AF5E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69B561A"/>
    <w:multiLevelType w:val="singleLevel"/>
    <w:tmpl w:val="A69B561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FFFD106"/>
    <w:multiLevelType w:val="singleLevel"/>
    <w:tmpl w:val="EFFFD106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3">
    <w:nsid w:val="FDF7842D"/>
    <w:multiLevelType w:val="singleLevel"/>
    <w:tmpl w:val="FDF7842D"/>
    <w:lvl w:ilvl="0">
      <w:start w:val="2"/>
      <w:numFmt w:val="decimal"/>
      <w:suff w:val="nothing"/>
      <w:lvlText w:val="（%1）"/>
      <w:lvlJc w:val="left"/>
    </w:lvl>
  </w:abstractNum>
  <w:abstractNum w:abstractNumId="4">
    <w:nsid w:val="2F354546"/>
    <w:multiLevelType w:val="hybridMultilevel"/>
    <w:tmpl w:val="DAD01C28"/>
    <w:lvl w:ilvl="0" w:tplc="4DE4B344">
      <w:start w:val="1"/>
      <w:numFmt w:val="japaneseCounting"/>
      <w:lvlText w:val="%1、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90" w:hanging="420"/>
      </w:pPr>
    </w:lvl>
    <w:lvl w:ilvl="2" w:tplc="0409001B" w:tentative="1">
      <w:start w:val="1"/>
      <w:numFmt w:val="lowerRoman"/>
      <w:lvlText w:val="%3."/>
      <w:lvlJc w:val="right"/>
      <w:pPr>
        <w:ind w:left="2610" w:hanging="420"/>
      </w:pPr>
    </w:lvl>
    <w:lvl w:ilvl="3" w:tplc="0409000F" w:tentative="1">
      <w:start w:val="1"/>
      <w:numFmt w:val="decimal"/>
      <w:lvlText w:val="%4."/>
      <w:lvlJc w:val="left"/>
      <w:pPr>
        <w:ind w:left="3030" w:hanging="420"/>
      </w:pPr>
    </w:lvl>
    <w:lvl w:ilvl="4" w:tplc="04090019" w:tentative="1">
      <w:start w:val="1"/>
      <w:numFmt w:val="lowerLetter"/>
      <w:lvlText w:val="%5)"/>
      <w:lvlJc w:val="left"/>
      <w:pPr>
        <w:ind w:left="3450" w:hanging="420"/>
      </w:pPr>
    </w:lvl>
    <w:lvl w:ilvl="5" w:tplc="0409001B" w:tentative="1">
      <w:start w:val="1"/>
      <w:numFmt w:val="lowerRoman"/>
      <w:lvlText w:val="%6."/>
      <w:lvlJc w:val="right"/>
      <w:pPr>
        <w:ind w:left="3870" w:hanging="420"/>
      </w:pPr>
    </w:lvl>
    <w:lvl w:ilvl="6" w:tplc="0409000F" w:tentative="1">
      <w:start w:val="1"/>
      <w:numFmt w:val="decimal"/>
      <w:lvlText w:val="%7."/>
      <w:lvlJc w:val="left"/>
      <w:pPr>
        <w:ind w:left="4290" w:hanging="420"/>
      </w:pPr>
    </w:lvl>
    <w:lvl w:ilvl="7" w:tplc="04090019" w:tentative="1">
      <w:start w:val="1"/>
      <w:numFmt w:val="lowerLetter"/>
      <w:lvlText w:val="%8)"/>
      <w:lvlJc w:val="left"/>
      <w:pPr>
        <w:ind w:left="4710" w:hanging="420"/>
      </w:pPr>
    </w:lvl>
    <w:lvl w:ilvl="8" w:tplc="0409001B" w:tentative="1">
      <w:start w:val="1"/>
      <w:numFmt w:val="lowerRoman"/>
      <w:lvlText w:val="%9."/>
      <w:lvlJc w:val="right"/>
      <w:pPr>
        <w:ind w:left="5130" w:hanging="420"/>
      </w:pPr>
    </w:lvl>
  </w:abstractNum>
  <w:abstractNum w:abstractNumId="5">
    <w:nsid w:val="312513EF"/>
    <w:multiLevelType w:val="hybridMultilevel"/>
    <w:tmpl w:val="C4C42590"/>
    <w:lvl w:ilvl="0" w:tplc="294CA91A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6">
    <w:nsid w:val="489E139A"/>
    <w:multiLevelType w:val="hybridMultilevel"/>
    <w:tmpl w:val="B000692E"/>
    <w:lvl w:ilvl="0" w:tplc="8B9A200C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7">
    <w:nsid w:val="74EF67EB"/>
    <w:multiLevelType w:val="singleLevel"/>
    <w:tmpl w:val="74EF67EB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CA"/>
    <w:rsid w:val="000147A9"/>
    <w:rsid w:val="00017990"/>
    <w:rsid w:val="00040D7A"/>
    <w:rsid w:val="00064506"/>
    <w:rsid w:val="00075ABF"/>
    <w:rsid w:val="000B1918"/>
    <w:rsid w:val="000C357B"/>
    <w:rsid w:val="000D4483"/>
    <w:rsid w:val="000F0359"/>
    <w:rsid w:val="000F2C9A"/>
    <w:rsid w:val="00102808"/>
    <w:rsid w:val="00107954"/>
    <w:rsid w:val="00111043"/>
    <w:rsid w:val="00114EDC"/>
    <w:rsid w:val="001234FB"/>
    <w:rsid w:val="00133261"/>
    <w:rsid w:val="00140A0F"/>
    <w:rsid w:val="00152859"/>
    <w:rsid w:val="001542DB"/>
    <w:rsid w:val="001767AF"/>
    <w:rsid w:val="00185C93"/>
    <w:rsid w:val="00196FB0"/>
    <w:rsid w:val="001B7FE1"/>
    <w:rsid w:val="001D2ED3"/>
    <w:rsid w:val="001D391C"/>
    <w:rsid w:val="001F3B4F"/>
    <w:rsid w:val="002138EF"/>
    <w:rsid w:val="00225D35"/>
    <w:rsid w:val="00226F7E"/>
    <w:rsid w:val="00227DB5"/>
    <w:rsid w:val="00231DE8"/>
    <w:rsid w:val="00241C52"/>
    <w:rsid w:val="0027725B"/>
    <w:rsid w:val="0028397C"/>
    <w:rsid w:val="00290AEB"/>
    <w:rsid w:val="002A78BE"/>
    <w:rsid w:val="002B4A2C"/>
    <w:rsid w:val="002D5540"/>
    <w:rsid w:val="002F75C4"/>
    <w:rsid w:val="00310BA7"/>
    <w:rsid w:val="00340E9A"/>
    <w:rsid w:val="0034374C"/>
    <w:rsid w:val="00343C5F"/>
    <w:rsid w:val="0034514A"/>
    <w:rsid w:val="00361980"/>
    <w:rsid w:val="003632E4"/>
    <w:rsid w:val="00383959"/>
    <w:rsid w:val="00385B4C"/>
    <w:rsid w:val="00386AD5"/>
    <w:rsid w:val="00386BB3"/>
    <w:rsid w:val="003875E0"/>
    <w:rsid w:val="003A42B4"/>
    <w:rsid w:val="003B7139"/>
    <w:rsid w:val="003C2C5F"/>
    <w:rsid w:val="003E1FB2"/>
    <w:rsid w:val="003F372E"/>
    <w:rsid w:val="00405E8C"/>
    <w:rsid w:val="004133CD"/>
    <w:rsid w:val="00417B00"/>
    <w:rsid w:val="00424AF6"/>
    <w:rsid w:val="00431F1E"/>
    <w:rsid w:val="0043493C"/>
    <w:rsid w:val="00440EDF"/>
    <w:rsid w:val="0044206A"/>
    <w:rsid w:val="00452F6F"/>
    <w:rsid w:val="00460862"/>
    <w:rsid w:val="004713D2"/>
    <w:rsid w:val="00472544"/>
    <w:rsid w:val="004744B4"/>
    <w:rsid w:val="00474ADD"/>
    <w:rsid w:val="004806A4"/>
    <w:rsid w:val="00487804"/>
    <w:rsid w:val="0049197D"/>
    <w:rsid w:val="004D2145"/>
    <w:rsid w:val="004D2915"/>
    <w:rsid w:val="004D3ACA"/>
    <w:rsid w:val="004E01DE"/>
    <w:rsid w:val="004E72D9"/>
    <w:rsid w:val="004F4DD5"/>
    <w:rsid w:val="00505740"/>
    <w:rsid w:val="00505CCA"/>
    <w:rsid w:val="00506753"/>
    <w:rsid w:val="005337CE"/>
    <w:rsid w:val="005663B4"/>
    <w:rsid w:val="00572E67"/>
    <w:rsid w:val="0057560B"/>
    <w:rsid w:val="00575EF6"/>
    <w:rsid w:val="00592A78"/>
    <w:rsid w:val="005B55DF"/>
    <w:rsid w:val="005B792E"/>
    <w:rsid w:val="005D4C92"/>
    <w:rsid w:val="005F4CF0"/>
    <w:rsid w:val="00613B6B"/>
    <w:rsid w:val="00617CC2"/>
    <w:rsid w:val="006353B2"/>
    <w:rsid w:val="006464DF"/>
    <w:rsid w:val="006537BC"/>
    <w:rsid w:val="00674AFE"/>
    <w:rsid w:val="006772E2"/>
    <w:rsid w:val="006808CF"/>
    <w:rsid w:val="0068682B"/>
    <w:rsid w:val="00687BBF"/>
    <w:rsid w:val="0069166F"/>
    <w:rsid w:val="006935AA"/>
    <w:rsid w:val="00697355"/>
    <w:rsid w:val="00697D35"/>
    <w:rsid w:val="006A4469"/>
    <w:rsid w:val="006C0456"/>
    <w:rsid w:val="006D169D"/>
    <w:rsid w:val="006E35CA"/>
    <w:rsid w:val="006E6F7F"/>
    <w:rsid w:val="006F2B0C"/>
    <w:rsid w:val="00715149"/>
    <w:rsid w:val="00726181"/>
    <w:rsid w:val="007308C7"/>
    <w:rsid w:val="00745DEB"/>
    <w:rsid w:val="00750687"/>
    <w:rsid w:val="007727F6"/>
    <w:rsid w:val="00776236"/>
    <w:rsid w:val="00782D2D"/>
    <w:rsid w:val="00784896"/>
    <w:rsid w:val="00785554"/>
    <w:rsid w:val="007977FA"/>
    <w:rsid w:val="00797D64"/>
    <w:rsid w:val="007B0CED"/>
    <w:rsid w:val="007B0EE7"/>
    <w:rsid w:val="007C646C"/>
    <w:rsid w:val="007D36B2"/>
    <w:rsid w:val="007E3587"/>
    <w:rsid w:val="007F18CC"/>
    <w:rsid w:val="007F2047"/>
    <w:rsid w:val="007F2368"/>
    <w:rsid w:val="007F6E15"/>
    <w:rsid w:val="0081228C"/>
    <w:rsid w:val="00812AEF"/>
    <w:rsid w:val="008219CF"/>
    <w:rsid w:val="00821EFC"/>
    <w:rsid w:val="00822630"/>
    <w:rsid w:val="00823989"/>
    <w:rsid w:val="00827180"/>
    <w:rsid w:val="00836D9D"/>
    <w:rsid w:val="00842F9B"/>
    <w:rsid w:val="008638B3"/>
    <w:rsid w:val="008733C8"/>
    <w:rsid w:val="0087415C"/>
    <w:rsid w:val="00883281"/>
    <w:rsid w:val="00896287"/>
    <w:rsid w:val="008A2C35"/>
    <w:rsid w:val="008A58DB"/>
    <w:rsid w:val="008D053B"/>
    <w:rsid w:val="008F2903"/>
    <w:rsid w:val="00902E3D"/>
    <w:rsid w:val="00915E03"/>
    <w:rsid w:val="00917CC5"/>
    <w:rsid w:val="00944EE5"/>
    <w:rsid w:val="00971DB7"/>
    <w:rsid w:val="00990AE9"/>
    <w:rsid w:val="00993399"/>
    <w:rsid w:val="009C031D"/>
    <w:rsid w:val="009C2CB1"/>
    <w:rsid w:val="009D31A0"/>
    <w:rsid w:val="009E22D2"/>
    <w:rsid w:val="009E4A41"/>
    <w:rsid w:val="00A04B8E"/>
    <w:rsid w:val="00A309E6"/>
    <w:rsid w:val="00A3614C"/>
    <w:rsid w:val="00A4400F"/>
    <w:rsid w:val="00A73B3A"/>
    <w:rsid w:val="00A83771"/>
    <w:rsid w:val="00A90AF3"/>
    <w:rsid w:val="00AA143F"/>
    <w:rsid w:val="00AB27A9"/>
    <w:rsid w:val="00AB6031"/>
    <w:rsid w:val="00AC4AB1"/>
    <w:rsid w:val="00AC7F1C"/>
    <w:rsid w:val="00AE0261"/>
    <w:rsid w:val="00AE7607"/>
    <w:rsid w:val="00B30834"/>
    <w:rsid w:val="00B504BE"/>
    <w:rsid w:val="00B55BB5"/>
    <w:rsid w:val="00B620C6"/>
    <w:rsid w:val="00B623B3"/>
    <w:rsid w:val="00B67B26"/>
    <w:rsid w:val="00B82FF1"/>
    <w:rsid w:val="00B950C2"/>
    <w:rsid w:val="00B9584C"/>
    <w:rsid w:val="00BB6E15"/>
    <w:rsid w:val="00BC33A2"/>
    <w:rsid w:val="00BD2DCD"/>
    <w:rsid w:val="00BD4D8B"/>
    <w:rsid w:val="00BE1F45"/>
    <w:rsid w:val="00BF0718"/>
    <w:rsid w:val="00BF42BC"/>
    <w:rsid w:val="00C11C96"/>
    <w:rsid w:val="00C35F6E"/>
    <w:rsid w:val="00C41579"/>
    <w:rsid w:val="00C42BD3"/>
    <w:rsid w:val="00C42CC5"/>
    <w:rsid w:val="00C43D77"/>
    <w:rsid w:val="00C70420"/>
    <w:rsid w:val="00C94CC3"/>
    <w:rsid w:val="00C9610F"/>
    <w:rsid w:val="00CA01F5"/>
    <w:rsid w:val="00CA17F8"/>
    <w:rsid w:val="00CA5D4B"/>
    <w:rsid w:val="00CC0AE8"/>
    <w:rsid w:val="00CE7A31"/>
    <w:rsid w:val="00CF18A1"/>
    <w:rsid w:val="00CF6C28"/>
    <w:rsid w:val="00CF7FC0"/>
    <w:rsid w:val="00D12837"/>
    <w:rsid w:val="00D36898"/>
    <w:rsid w:val="00D47B77"/>
    <w:rsid w:val="00D51D38"/>
    <w:rsid w:val="00D51F12"/>
    <w:rsid w:val="00D56A30"/>
    <w:rsid w:val="00D617EF"/>
    <w:rsid w:val="00D72A08"/>
    <w:rsid w:val="00D80E01"/>
    <w:rsid w:val="00DB4E56"/>
    <w:rsid w:val="00DD3CE1"/>
    <w:rsid w:val="00E0096B"/>
    <w:rsid w:val="00E03592"/>
    <w:rsid w:val="00E308C2"/>
    <w:rsid w:val="00E41C2F"/>
    <w:rsid w:val="00E5028C"/>
    <w:rsid w:val="00E60EBB"/>
    <w:rsid w:val="00E6360F"/>
    <w:rsid w:val="00E65E70"/>
    <w:rsid w:val="00E662FC"/>
    <w:rsid w:val="00E758E1"/>
    <w:rsid w:val="00E905F3"/>
    <w:rsid w:val="00ED16D2"/>
    <w:rsid w:val="00ED57A9"/>
    <w:rsid w:val="00EF3AF1"/>
    <w:rsid w:val="00F271AA"/>
    <w:rsid w:val="00F44877"/>
    <w:rsid w:val="00F52739"/>
    <w:rsid w:val="00F55821"/>
    <w:rsid w:val="00F63DD7"/>
    <w:rsid w:val="00F74841"/>
    <w:rsid w:val="00F90F1C"/>
    <w:rsid w:val="00F93091"/>
    <w:rsid w:val="00FA5C0E"/>
    <w:rsid w:val="00FB0DE4"/>
    <w:rsid w:val="00FB61A3"/>
    <w:rsid w:val="00FB73F2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6E35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35CA"/>
    <w:rPr>
      <w:sz w:val="18"/>
      <w:szCs w:val="18"/>
    </w:rPr>
  </w:style>
  <w:style w:type="paragraph" w:styleId="a4">
    <w:name w:val="footer"/>
    <w:basedOn w:val="a"/>
    <w:link w:val="Char0"/>
    <w:unhideWhenUsed/>
    <w:rsid w:val="006E35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E35CA"/>
    <w:rPr>
      <w:sz w:val="18"/>
      <w:szCs w:val="18"/>
    </w:rPr>
  </w:style>
  <w:style w:type="table" w:styleId="a5">
    <w:name w:val="Table Grid"/>
    <w:basedOn w:val="a1"/>
    <w:qFormat/>
    <w:rsid w:val="00CA5D4B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ewNewNewNewNewNewNewNewNewNewNewNewNewNewNewNewNewNewNew">
    <w:name w:val="正文 New New New New New New New New New New New New New New New New New New New New"/>
    <w:qFormat/>
    <w:rsid w:val="00CA5D4B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paragraph" w:customStyle="1" w:styleId="NewNewNewNew">
    <w:name w:val="正文 New New New New"/>
    <w:qFormat/>
    <w:rsid w:val="00CA5D4B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paragraph" w:customStyle="1" w:styleId="NormalNewNewNew">
    <w:name w:val="Normal New New New"/>
    <w:qFormat/>
    <w:rsid w:val="00CA5D4B"/>
    <w:pPr>
      <w:jc w:val="both"/>
    </w:pPr>
    <w:rPr>
      <w:rFonts w:ascii="Times New Roman" w:eastAsia="宋体" w:hAnsi="Times New Roman" w:cs="Times New Roman"/>
      <w:szCs w:val="20"/>
    </w:rPr>
  </w:style>
  <w:style w:type="paragraph" w:customStyle="1" w:styleId="NormalNewNew">
    <w:name w:val="Normal New New"/>
    <w:qFormat/>
    <w:rsid w:val="00CA5D4B"/>
    <w:pPr>
      <w:jc w:val="both"/>
    </w:pPr>
    <w:rPr>
      <w:rFonts w:ascii="Times New Roman" w:eastAsia="宋体" w:hAnsi="Times New Roman" w:cs="Times New Roman"/>
      <w:szCs w:val="20"/>
    </w:rPr>
  </w:style>
  <w:style w:type="paragraph" w:customStyle="1" w:styleId="CharCharCharCharCharCharCharCharCharChar">
    <w:name w:val="Char Char Char Char Char Char Char Char Char Char"/>
    <w:basedOn w:val="a"/>
    <w:rsid w:val="00405E8C"/>
    <w:pPr>
      <w:tabs>
        <w:tab w:val="left" w:pos="1354"/>
      </w:tabs>
    </w:pPr>
    <w:rPr>
      <w:rFonts w:ascii="Times New Roman" w:eastAsia="宋体" w:hAnsi="Times New Roman" w:cs="Times New Roman"/>
      <w:szCs w:val="24"/>
    </w:rPr>
  </w:style>
  <w:style w:type="paragraph" w:customStyle="1" w:styleId="New">
    <w:name w:val="正文 New"/>
    <w:qFormat/>
    <w:rsid w:val="00405E8C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customStyle="1" w:styleId="New0">
    <w:name w:val="页码 New"/>
    <w:basedOn w:val="a0"/>
    <w:rsid w:val="00405E8C"/>
  </w:style>
  <w:style w:type="paragraph" w:customStyle="1" w:styleId="New1">
    <w:name w:val="页脚 New"/>
    <w:basedOn w:val="New"/>
    <w:rsid w:val="00405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New2">
    <w:name w:val="页眉 New"/>
    <w:basedOn w:val="New"/>
    <w:rsid w:val="00405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style6">
    <w:name w:val="style6"/>
    <w:basedOn w:val="a"/>
    <w:rsid w:val="000B19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ody Text Indent"/>
    <w:basedOn w:val="a"/>
    <w:link w:val="Char1"/>
    <w:uiPriority w:val="99"/>
    <w:semiHidden/>
    <w:unhideWhenUsed/>
    <w:rsid w:val="000B1918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6"/>
    <w:uiPriority w:val="99"/>
    <w:semiHidden/>
    <w:rsid w:val="000B1918"/>
  </w:style>
  <w:style w:type="paragraph" w:styleId="2">
    <w:name w:val="Body Text First Indent 2"/>
    <w:basedOn w:val="a6"/>
    <w:link w:val="2Char"/>
    <w:rsid w:val="000B1918"/>
    <w:pPr>
      <w:spacing w:before="100" w:beforeAutospacing="1" w:after="0"/>
      <w:ind w:firstLineChars="200" w:firstLine="420"/>
    </w:pPr>
    <w:rPr>
      <w:rFonts w:ascii="Times New Roman" w:eastAsia="仿宋_GB2312" w:hAnsi="Times New Roman" w:cs="Times New Roman"/>
      <w:sz w:val="32"/>
      <w:szCs w:val="32"/>
    </w:rPr>
  </w:style>
  <w:style w:type="character" w:customStyle="1" w:styleId="2Char">
    <w:name w:val="正文首行缩进 2 Char"/>
    <w:basedOn w:val="Char1"/>
    <w:link w:val="2"/>
    <w:rsid w:val="000B1918"/>
    <w:rPr>
      <w:rFonts w:ascii="Times New Roman" w:eastAsia="仿宋_GB2312" w:hAnsi="Times New Roman" w:cs="Times New Roman"/>
      <w:sz w:val="32"/>
      <w:szCs w:val="32"/>
    </w:rPr>
  </w:style>
  <w:style w:type="character" w:styleId="a7">
    <w:name w:val="Hyperlink"/>
    <w:basedOn w:val="a0"/>
    <w:rsid w:val="00AE7607"/>
    <w:rPr>
      <w:color w:val="0000FF"/>
      <w:u w:val="single"/>
    </w:rPr>
  </w:style>
  <w:style w:type="paragraph" w:styleId="a8">
    <w:name w:val="Date"/>
    <w:basedOn w:val="a"/>
    <w:next w:val="a"/>
    <w:link w:val="Char2"/>
    <w:uiPriority w:val="99"/>
    <w:semiHidden/>
    <w:unhideWhenUsed/>
    <w:rsid w:val="005F4CF0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5F4CF0"/>
  </w:style>
  <w:style w:type="paragraph" w:styleId="a9">
    <w:name w:val="List Paragraph"/>
    <w:basedOn w:val="a"/>
    <w:qFormat/>
    <w:rsid w:val="00823989"/>
    <w:pPr>
      <w:ind w:firstLineChars="200" w:firstLine="420"/>
    </w:pPr>
    <w:rPr>
      <w:szCs w:val="24"/>
    </w:rPr>
  </w:style>
  <w:style w:type="paragraph" w:customStyle="1" w:styleId="aa">
    <w:name w:val="标题（一）"/>
    <w:basedOn w:val="a3"/>
    <w:next w:val="a4"/>
    <w:qFormat/>
    <w:rsid w:val="00AB6031"/>
    <w:pPr>
      <w:pBdr>
        <w:bottom w:val="none" w:sz="0" w:space="0" w:color="auto"/>
      </w:pBdr>
      <w:tabs>
        <w:tab w:val="clear" w:pos="4153"/>
        <w:tab w:val="clear" w:pos="8306"/>
      </w:tabs>
      <w:adjustRightInd w:val="0"/>
      <w:spacing w:beforeLines="50" w:afterLines="50" w:line="640" w:lineRule="exact"/>
      <w:jc w:val="both"/>
    </w:pPr>
    <w:rPr>
      <w:rFonts w:ascii="仿宋_GB2312" w:eastAsia="仿宋_GB2312" w:hAnsi="宋体" w:cs="Courier New"/>
      <w:b/>
      <w:sz w:val="32"/>
      <w:szCs w:val="32"/>
    </w:rPr>
  </w:style>
  <w:style w:type="character" w:customStyle="1" w:styleId="15">
    <w:name w:val="15"/>
    <w:basedOn w:val="a0"/>
    <w:rsid w:val="00AB6031"/>
    <w:rPr>
      <w:rFonts w:ascii="Calibri" w:hAnsi="Calibri" w:hint="default"/>
      <w:color w:val="0000FF"/>
      <w:u w:val="single"/>
    </w:rPr>
  </w:style>
  <w:style w:type="paragraph" w:styleId="ab">
    <w:name w:val="Balloon Text"/>
    <w:basedOn w:val="a"/>
    <w:link w:val="Char3"/>
    <w:uiPriority w:val="99"/>
    <w:semiHidden/>
    <w:unhideWhenUsed/>
    <w:qFormat/>
    <w:rsid w:val="005B55DF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qFormat/>
    <w:rsid w:val="005B55DF"/>
    <w:rPr>
      <w:sz w:val="18"/>
      <w:szCs w:val="18"/>
    </w:rPr>
  </w:style>
  <w:style w:type="paragraph" w:styleId="ac">
    <w:name w:val="Normal (Web)"/>
    <w:basedOn w:val="a"/>
    <w:qFormat/>
    <w:rsid w:val="006537BC"/>
    <w:rPr>
      <w:rFonts w:ascii="Calibri" w:eastAsia="宋体" w:hAnsi="Calibri" w:cs="Times New Roman"/>
      <w:sz w:val="24"/>
      <w:szCs w:val="24"/>
    </w:rPr>
  </w:style>
  <w:style w:type="character" w:customStyle="1" w:styleId="font31">
    <w:name w:val="font31"/>
    <w:basedOn w:val="a0"/>
    <w:rsid w:val="006772E2"/>
    <w:rPr>
      <w:rFonts w:ascii="宋体" w:eastAsia="宋体" w:hAnsi="宋体" w:cs="宋体" w:hint="eastAsia"/>
      <w:i w:val="0"/>
      <w:color w:val="000000"/>
      <w:kern w:val="2"/>
      <w:sz w:val="20"/>
      <w:szCs w:val="20"/>
      <w:u w:val="none"/>
      <w:lang w:val="en-US" w:eastAsia="zh-CN" w:bidi="ar-SA"/>
    </w:rPr>
  </w:style>
  <w:style w:type="paragraph" w:customStyle="1" w:styleId="p19">
    <w:name w:val="p19"/>
    <w:basedOn w:val="a"/>
    <w:rsid w:val="00C11C96"/>
    <w:pPr>
      <w:widowControl/>
    </w:pPr>
    <w:rPr>
      <w:rFonts w:ascii="Times New Roman" w:eastAsia="宋体" w:hAnsi="Times New Roman" w:cs="Times New Roman"/>
      <w:sz w:val="32"/>
      <w:szCs w:val="32"/>
    </w:rPr>
  </w:style>
  <w:style w:type="paragraph" w:customStyle="1" w:styleId="Acetate">
    <w:name w:val="Acetate"/>
    <w:basedOn w:val="a"/>
    <w:qFormat/>
    <w:rsid w:val="00B82FF1"/>
    <w:pPr>
      <w:textAlignment w:val="baseline"/>
    </w:pPr>
    <w:rPr>
      <w:rFonts w:ascii="Calibri" w:eastAsia="仿宋_GB2312" w:hAnsi="Calibri" w:cs="Times New Roman"/>
      <w:sz w:val="18"/>
      <w:szCs w:val="32"/>
    </w:rPr>
  </w:style>
  <w:style w:type="paragraph" w:customStyle="1" w:styleId="NewNewNew">
    <w:name w:val="正文 New New New"/>
    <w:qFormat/>
    <w:rsid w:val="00B82FF1"/>
    <w:pPr>
      <w:widowControl w:val="0"/>
      <w:jc w:val="both"/>
    </w:pPr>
    <w:rPr>
      <w:rFonts w:ascii="Times New Roman" w:eastAsia="宋体" w:hAnsi="Times New Roman" w:cs="Times New Roman"/>
      <w:sz w:val="32"/>
      <w:szCs w:val="32"/>
    </w:rPr>
  </w:style>
  <w:style w:type="paragraph" w:customStyle="1" w:styleId="1">
    <w:name w:val="正文1"/>
    <w:qFormat/>
    <w:rsid w:val="00B82FF1"/>
    <w:pPr>
      <w:widowControl w:val="0"/>
      <w:jc w:val="both"/>
    </w:pPr>
    <w:rPr>
      <w:rFonts w:ascii="Times New Roman" w:eastAsia="宋体" w:hAnsi="Times New Roman" w:cs="Times New Roman" w:hint="eastAsia"/>
      <w:szCs w:val="20"/>
    </w:rPr>
  </w:style>
  <w:style w:type="paragraph" w:styleId="ad">
    <w:name w:val="Normal Indent"/>
    <w:basedOn w:val="a"/>
    <w:rsid w:val="00C42CC5"/>
    <w:pPr>
      <w:spacing w:before="60" w:after="60" w:line="360" w:lineRule="auto"/>
      <w:ind w:firstLineChars="200" w:firstLine="803"/>
      <w:jc w:val="left"/>
    </w:pPr>
    <w:rPr>
      <w:rFonts w:ascii="Times New Roman" w:eastAsia="宋体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6E35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35CA"/>
    <w:rPr>
      <w:sz w:val="18"/>
      <w:szCs w:val="18"/>
    </w:rPr>
  </w:style>
  <w:style w:type="paragraph" w:styleId="a4">
    <w:name w:val="footer"/>
    <w:basedOn w:val="a"/>
    <w:link w:val="Char0"/>
    <w:unhideWhenUsed/>
    <w:rsid w:val="006E35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E35CA"/>
    <w:rPr>
      <w:sz w:val="18"/>
      <w:szCs w:val="18"/>
    </w:rPr>
  </w:style>
  <w:style w:type="table" w:styleId="a5">
    <w:name w:val="Table Grid"/>
    <w:basedOn w:val="a1"/>
    <w:qFormat/>
    <w:rsid w:val="00CA5D4B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ewNewNewNewNewNewNewNewNewNewNewNewNewNewNewNewNewNewNew">
    <w:name w:val="正文 New New New New New New New New New New New New New New New New New New New New"/>
    <w:qFormat/>
    <w:rsid w:val="00CA5D4B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paragraph" w:customStyle="1" w:styleId="NewNewNewNew">
    <w:name w:val="正文 New New New New"/>
    <w:qFormat/>
    <w:rsid w:val="00CA5D4B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paragraph" w:customStyle="1" w:styleId="NormalNewNewNew">
    <w:name w:val="Normal New New New"/>
    <w:qFormat/>
    <w:rsid w:val="00CA5D4B"/>
    <w:pPr>
      <w:jc w:val="both"/>
    </w:pPr>
    <w:rPr>
      <w:rFonts w:ascii="Times New Roman" w:eastAsia="宋体" w:hAnsi="Times New Roman" w:cs="Times New Roman"/>
      <w:szCs w:val="20"/>
    </w:rPr>
  </w:style>
  <w:style w:type="paragraph" w:customStyle="1" w:styleId="NormalNewNew">
    <w:name w:val="Normal New New"/>
    <w:qFormat/>
    <w:rsid w:val="00CA5D4B"/>
    <w:pPr>
      <w:jc w:val="both"/>
    </w:pPr>
    <w:rPr>
      <w:rFonts w:ascii="Times New Roman" w:eastAsia="宋体" w:hAnsi="Times New Roman" w:cs="Times New Roman"/>
      <w:szCs w:val="20"/>
    </w:rPr>
  </w:style>
  <w:style w:type="paragraph" w:customStyle="1" w:styleId="CharCharCharCharCharCharCharCharCharChar">
    <w:name w:val="Char Char Char Char Char Char Char Char Char Char"/>
    <w:basedOn w:val="a"/>
    <w:rsid w:val="00405E8C"/>
    <w:pPr>
      <w:tabs>
        <w:tab w:val="left" w:pos="1354"/>
      </w:tabs>
    </w:pPr>
    <w:rPr>
      <w:rFonts w:ascii="Times New Roman" w:eastAsia="宋体" w:hAnsi="Times New Roman" w:cs="Times New Roman"/>
      <w:szCs w:val="24"/>
    </w:rPr>
  </w:style>
  <w:style w:type="paragraph" w:customStyle="1" w:styleId="New">
    <w:name w:val="正文 New"/>
    <w:qFormat/>
    <w:rsid w:val="00405E8C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customStyle="1" w:styleId="New0">
    <w:name w:val="页码 New"/>
    <w:basedOn w:val="a0"/>
    <w:rsid w:val="00405E8C"/>
  </w:style>
  <w:style w:type="paragraph" w:customStyle="1" w:styleId="New1">
    <w:name w:val="页脚 New"/>
    <w:basedOn w:val="New"/>
    <w:rsid w:val="00405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New2">
    <w:name w:val="页眉 New"/>
    <w:basedOn w:val="New"/>
    <w:rsid w:val="00405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style6">
    <w:name w:val="style6"/>
    <w:basedOn w:val="a"/>
    <w:rsid w:val="000B19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ody Text Indent"/>
    <w:basedOn w:val="a"/>
    <w:link w:val="Char1"/>
    <w:uiPriority w:val="99"/>
    <w:semiHidden/>
    <w:unhideWhenUsed/>
    <w:rsid w:val="000B1918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6"/>
    <w:uiPriority w:val="99"/>
    <w:semiHidden/>
    <w:rsid w:val="000B1918"/>
  </w:style>
  <w:style w:type="paragraph" w:styleId="2">
    <w:name w:val="Body Text First Indent 2"/>
    <w:basedOn w:val="a6"/>
    <w:link w:val="2Char"/>
    <w:rsid w:val="000B1918"/>
    <w:pPr>
      <w:spacing w:before="100" w:beforeAutospacing="1" w:after="0"/>
      <w:ind w:firstLineChars="200" w:firstLine="420"/>
    </w:pPr>
    <w:rPr>
      <w:rFonts w:ascii="Times New Roman" w:eastAsia="仿宋_GB2312" w:hAnsi="Times New Roman" w:cs="Times New Roman"/>
      <w:sz w:val="32"/>
      <w:szCs w:val="32"/>
    </w:rPr>
  </w:style>
  <w:style w:type="character" w:customStyle="1" w:styleId="2Char">
    <w:name w:val="正文首行缩进 2 Char"/>
    <w:basedOn w:val="Char1"/>
    <w:link w:val="2"/>
    <w:rsid w:val="000B1918"/>
    <w:rPr>
      <w:rFonts w:ascii="Times New Roman" w:eastAsia="仿宋_GB2312" w:hAnsi="Times New Roman" w:cs="Times New Roman"/>
      <w:sz w:val="32"/>
      <w:szCs w:val="32"/>
    </w:rPr>
  </w:style>
  <w:style w:type="character" w:styleId="a7">
    <w:name w:val="Hyperlink"/>
    <w:basedOn w:val="a0"/>
    <w:rsid w:val="00AE7607"/>
    <w:rPr>
      <w:color w:val="0000FF"/>
      <w:u w:val="single"/>
    </w:rPr>
  </w:style>
  <w:style w:type="paragraph" w:styleId="a8">
    <w:name w:val="Date"/>
    <w:basedOn w:val="a"/>
    <w:next w:val="a"/>
    <w:link w:val="Char2"/>
    <w:uiPriority w:val="99"/>
    <w:semiHidden/>
    <w:unhideWhenUsed/>
    <w:rsid w:val="005F4CF0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5F4CF0"/>
  </w:style>
  <w:style w:type="paragraph" w:styleId="a9">
    <w:name w:val="List Paragraph"/>
    <w:basedOn w:val="a"/>
    <w:qFormat/>
    <w:rsid w:val="00823989"/>
    <w:pPr>
      <w:ind w:firstLineChars="200" w:firstLine="420"/>
    </w:pPr>
    <w:rPr>
      <w:szCs w:val="24"/>
    </w:rPr>
  </w:style>
  <w:style w:type="paragraph" w:customStyle="1" w:styleId="aa">
    <w:name w:val="标题（一）"/>
    <w:basedOn w:val="a3"/>
    <w:next w:val="a4"/>
    <w:qFormat/>
    <w:rsid w:val="00AB6031"/>
    <w:pPr>
      <w:pBdr>
        <w:bottom w:val="none" w:sz="0" w:space="0" w:color="auto"/>
      </w:pBdr>
      <w:tabs>
        <w:tab w:val="clear" w:pos="4153"/>
        <w:tab w:val="clear" w:pos="8306"/>
      </w:tabs>
      <w:adjustRightInd w:val="0"/>
      <w:spacing w:beforeLines="50" w:afterLines="50" w:line="640" w:lineRule="exact"/>
      <w:jc w:val="both"/>
    </w:pPr>
    <w:rPr>
      <w:rFonts w:ascii="仿宋_GB2312" w:eastAsia="仿宋_GB2312" w:hAnsi="宋体" w:cs="Courier New"/>
      <w:b/>
      <w:sz w:val="32"/>
      <w:szCs w:val="32"/>
    </w:rPr>
  </w:style>
  <w:style w:type="character" w:customStyle="1" w:styleId="15">
    <w:name w:val="15"/>
    <w:basedOn w:val="a0"/>
    <w:rsid w:val="00AB6031"/>
    <w:rPr>
      <w:rFonts w:ascii="Calibri" w:hAnsi="Calibri" w:hint="default"/>
      <w:color w:val="0000FF"/>
      <w:u w:val="single"/>
    </w:rPr>
  </w:style>
  <w:style w:type="paragraph" w:styleId="ab">
    <w:name w:val="Balloon Text"/>
    <w:basedOn w:val="a"/>
    <w:link w:val="Char3"/>
    <w:uiPriority w:val="99"/>
    <w:semiHidden/>
    <w:unhideWhenUsed/>
    <w:qFormat/>
    <w:rsid w:val="005B55DF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qFormat/>
    <w:rsid w:val="005B55DF"/>
    <w:rPr>
      <w:sz w:val="18"/>
      <w:szCs w:val="18"/>
    </w:rPr>
  </w:style>
  <w:style w:type="paragraph" w:styleId="ac">
    <w:name w:val="Normal (Web)"/>
    <w:basedOn w:val="a"/>
    <w:qFormat/>
    <w:rsid w:val="006537BC"/>
    <w:rPr>
      <w:rFonts w:ascii="Calibri" w:eastAsia="宋体" w:hAnsi="Calibri" w:cs="Times New Roman"/>
      <w:sz w:val="24"/>
      <w:szCs w:val="24"/>
    </w:rPr>
  </w:style>
  <w:style w:type="character" w:customStyle="1" w:styleId="font31">
    <w:name w:val="font31"/>
    <w:basedOn w:val="a0"/>
    <w:rsid w:val="006772E2"/>
    <w:rPr>
      <w:rFonts w:ascii="宋体" w:eastAsia="宋体" w:hAnsi="宋体" w:cs="宋体" w:hint="eastAsia"/>
      <w:i w:val="0"/>
      <w:color w:val="000000"/>
      <w:kern w:val="2"/>
      <w:sz w:val="20"/>
      <w:szCs w:val="20"/>
      <w:u w:val="none"/>
      <w:lang w:val="en-US" w:eastAsia="zh-CN" w:bidi="ar-SA"/>
    </w:rPr>
  </w:style>
  <w:style w:type="paragraph" w:customStyle="1" w:styleId="p19">
    <w:name w:val="p19"/>
    <w:basedOn w:val="a"/>
    <w:rsid w:val="00C11C96"/>
    <w:pPr>
      <w:widowControl/>
    </w:pPr>
    <w:rPr>
      <w:rFonts w:ascii="Times New Roman" w:eastAsia="宋体" w:hAnsi="Times New Roman" w:cs="Times New Roman"/>
      <w:sz w:val="32"/>
      <w:szCs w:val="32"/>
    </w:rPr>
  </w:style>
  <w:style w:type="paragraph" w:customStyle="1" w:styleId="Acetate">
    <w:name w:val="Acetate"/>
    <w:basedOn w:val="a"/>
    <w:qFormat/>
    <w:rsid w:val="00B82FF1"/>
    <w:pPr>
      <w:textAlignment w:val="baseline"/>
    </w:pPr>
    <w:rPr>
      <w:rFonts w:ascii="Calibri" w:eastAsia="仿宋_GB2312" w:hAnsi="Calibri" w:cs="Times New Roman"/>
      <w:sz w:val="18"/>
      <w:szCs w:val="32"/>
    </w:rPr>
  </w:style>
  <w:style w:type="paragraph" w:customStyle="1" w:styleId="NewNewNew">
    <w:name w:val="正文 New New New"/>
    <w:qFormat/>
    <w:rsid w:val="00B82FF1"/>
    <w:pPr>
      <w:widowControl w:val="0"/>
      <w:jc w:val="both"/>
    </w:pPr>
    <w:rPr>
      <w:rFonts w:ascii="Times New Roman" w:eastAsia="宋体" w:hAnsi="Times New Roman" w:cs="Times New Roman"/>
      <w:sz w:val="32"/>
      <w:szCs w:val="32"/>
    </w:rPr>
  </w:style>
  <w:style w:type="paragraph" w:customStyle="1" w:styleId="1">
    <w:name w:val="正文1"/>
    <w:qFormat/>
    <w:rsid w:val="00B82FF1"/>
    <w:pPr>
      <w:widowControl w:val="0"/>
      <w:jc w:val="both"/>
    </w:pPr>
    <w:rPr>
      <w:rFonts w:ascii="Times New Roman" w:eastAsia="宋体" w:hAnsi="Times New Roman" w:cs="Times New Roman" w:hint="eastAsia"/>
      <w:szCs w:val="20"/>
    </w:rPr>
  </w:style>
  <w:style w:type="paragraph" w:styleId="ad">
    <w:name w:val="Normal Indent"/>
    <w:basedOn w:val="a"/>
    <w:rsid w:val="00C42CC5"/>
    <w:pPr>
      <w:spacing w:before="60" w:after="60" w:line="360" w:lineRule="auto"/>
      <w:ind w:firstLineChars="200" w:firstLine="803"/>
      <w:jc w:val="left"/>
    </w:pPr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B7FE3-7A64-41A8-AA17-9C070D7F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1372</Words>
  <Characters>7822</Characters>
  <Application>Microsoft Office Word</Application>
  <DocSecurity>0</DocSecurity>
  <Lines>65</Lines>
  <Paragraphs>18</Paragraphs>
  <ScaleCrop>false</ScaleCrop>
  <Company>bhk</Company>
  <LinksUpToDate>false</LinksUpToDate>
  <CharactersWithSpaces>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陈映敏</dc:creator>
  <dc:description>龙岩市商务局关于公布_x000d_
2022年度省级扶持境外展会名单的通知</dc:description>
  <cp:lastModifiedBy>WRGHO</cp:lastModifiedBy>
  <cp:revision>2</cp:revision>
  <cp:lastPrinted>2022-09-02T08:51:00Z</cp:lastPrinted>
  <dcterms:created xsi:type="dcterms:W3CDTF">2022-10-09T03:29:00Z</dcterms:created>
  <dcterms:modified xsi:type="dcterms:W3CDTF">2022-10-09T03:29:00Z</dcterms:modified>
</cp:coreProperties>
</file>