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A73C4F">
      <w:pPr>
        <w:spacing w:line="720" w:lineRule="exact"/>
        <w:jc w:val="center"/>
        <w:rPr>
          <w:rFonts w:ascii="方正小标宋简体" w:eastAsia="方正小标宋简体"/>
          <w:sz w:val="32"/>
          <w:szCs w:val="32"/>
        </w:rPr>
      </w:pPr>
    </w:p>
    <w:p w14:paraId="3B7FF229">
      <w:pPr>
        <w:pStyle w:val="2"/>
        <w:ind w:firstLine="320"/>
      </w:pPr>
    </w:p>
    <w:p w14:paraId="4545308F">
      <w:pPr>
        <w:spacing w:line="720" w:lineRule="exact"/>
        <w:jc w:val="center"/>
        <w:rPr>
          <w:rFonts w:ascii="方正小标宋简体" w:eastAsia="方正小标宋简体"/>
          <w:sz w:val="32"/>
          <w:szCs w:val="32"/>
        </w:rPr>
      </w:pPr>
    </w:p>
    <w:p w14:paraId="34C91178">
      <w:pPr>
        <w:spacing w:line="640" w:lineRule="exact"/>
        <w:jc w:val="right"/>
        <w:rPr>
          <w:rFonts w:ascii="方正小标宋简体" w:eastAsia="方正小标宋简体"/>
          <w:sz w:val="32"/>
          <w:szCs w:val="32"/>
        </w:rPr>
      </w:pPr>
      <w:r>
        <w:rPr>
          <w:rFonts w:hint="eastAsia" w:ascii="仿宋_GB2312" w:hAnsi="仿宋_GB2312" w:eastAsia="仿宋_GB2312" w:cs="仿宋_GB2312"/>
          <w:sz w:val="32"/>
          <w:szCs w:val="32"/>
        </w:rPr>
        <w:t>闽科农函〔2026〕  号</w:t>
      </w:r>
    </w:p>
    <w:p w14:paraId="6DBAB9CC">
      <w:pPr>
        <w:spacing w:line="720" w:lineRule="exact"/>
        <w:jc w:val="center"/>
        <w:rPr>
          <w:rFonts w:hint="eastAsia" w:ascii="方正小标宋简体" w:eastAsia="方正小标宋简体"/>
          <w:sz w:val="44"/>
          <w:szCs w:val="44"/>
        </w:rPr>
      </w:pPr>
    </w:p>
    <w:p w14:paraId="41387C99">
      <w:pPr>
        <w:spacing w:line="720" w:lineRule="exact"/>
        <w:jc w:val="center"/>
        <w:rPr>
          <w:rFonts w:hint="eastAsia" w:ascii="方正小标宋简体" w:eastAsia="方正小标宋简体"/>
          <w:sz w:val="44"/>
          <w:szCs w:val="44"/>
        </w:rPr>
      </w:pPr>
      <w:r>
        <w:rPr>
          <w:rFonts w:hint="eastAsia" w:ascii="方正小标宋简体" w:eastAsia="方正小标宋简体"/>
          <w:sz w:val="44"/>
          <w:szCs w:val="44"/>
        </w:rPr>
        <w:t>福建省科技特派员工作联席会议办公室关于</w:t>
      </w:r>
    </w:p>
    <w:p w14:paraId="64199EA8">
      <w:pPr>
        <w:spacing w:line="720" w:lineRule="exact"/>
        <w:jc w:val="center"/>
        <w:rPr>
          <w:rFonts w:ascii="方正小标宋简体" w:eastAsia="方正小标宋简体"/>
          <w:sz w:val="44"/>
          <w:szCs w:val="44"/>
        </w:rPr>
      </w:pPr>
      <w:bookmarkStart w:id="0" w:name="_GoBack"/>
      <w:bookmarkEnd w:id="0"/>
      <w:r>
        <w:rPr>
          <w:rFonts w:hint="eastAsia" w:ascii="方正小标宋简体" w:eastAsia="方正小标宋简体"/>
          <w:sz w:val="44"/>
          <w:szCs w:val="44"/>
        </w:rPr>
        <w:t>开展2026-2027年福建省科技特派员</w:t>
      </w:r>
    </w:p>
    <w:p w14:paraId="53B243F7">
      <w:pPr>
        <w:spacing w:line="720" w:lineRule="exact"/>
        <w:jc w:val="center"/>
        <w:rPr>
          <w:rFonts w:ascii="方正小标宋简体" w:eastAsia="方正小标宋简体"/>
          <w:sz w:val="44"/>
          <w:szCs w:val="44"/>
        </w:rPr>
      </w:pPr>
      <w:r>
        <w:rPr>
          <w:rFonts w:hint="eastAsia" w:ascii="方正小标宋简体" w:eastAsia="方正小标宋简体"/>
          <w:sz w:val="44"/>
          <w:szCs w:val="44"/>
        </w:rPr>
        <w:t>选认工作的通知</w:t>
      </w:r>
    </w:p>
    <w:p w14:paraId="0D0C3CFD">
      <w:pPr>
        <w:pStyle w:val="2"/>
        <w:ind w:firstLine="320"/>
        <w:rPr>
          <w:rFonts w:ascii="楷体_GB2312" w:hAnsi="楷体_GB2312" w:eastAsia="楷体_GB2312" w:cs="楷体_GB2312"/>
        </w:rPr>
      </w:pPr>
    </w:p>
    <w:p w14:paraId="5BCCD552">
      <w:pPr>
        <w:spacing w:line="600" w:lineRule="exact"/>
        <w:rPr>
          <w:rFonts w:ascii="仿宋_GB2312" w:eastAsia="仿宋_GB2312"/>
          <w:sz w:val="32"/>
          <w:szCs w:val="32"/>
        </w:rPr>
      </w:pPr>
      <w:r>
        <w:rPr>
          <w:rFonts w:hint="eastAsia" w:ascii="仿宋_GB2312" w:eastAsia="仿宋_GB2312"/>
          <w:sz w:val="32"/>
          <w:szCs w:val="32"/>
        </w:rPr>
        <w:t>各设区市科技局、平潭综合实验区经济发展局，有关高校、科研院所：</w:t>
      </w:r>
    </w:p>
    <w:p w14:paraId="61F8F131">
      <w:pPr>
        <w:spacing w:line="600" w:lineRule="exact"/>
        <w:ind w:firstLine="640" w:firstLineChars="200"/>
        <w:rPr>
          <w:rFonts w:ascii="仿宋_GB2312" w:eastAsia="仿宋_GB2312"/>
          <w:sz w:val="32"/>
          <w:szCs w:val="32"/>
        </w:rPr>
      </w:pPr>
      <w:r>
        <w:rPr>
          <w:rFonts w:hint="eastAsia" w:ascii="仿宋_GB2312" w:eastAsia="仿宋_GB2312"/>
          <w:sz w:val="32"/>
          <w:szCs w:val="32"/>
        </w:rPr>
        <w:t>为深入贯彻党的二十大和二十届历次全会精神，全面落实习近平总书记关于科技特派员制度的重要指示及省委、省政府决策部署，深化科技特派员制度，强化创新驱动，助力农村一二三产业融合与乡村振兴，经研究，决定开展2026-2027年省级科技特派员选认工作。现就有关事项通知如下：</w:t>
      </w:r>
    </w:p>
    <w:p w14:paraId="220B83D6">
      <w:pPr>
        <w:spacing w:line="600" w:lineRule="exact"/>
        <w:ind w:firstLine="640" w:firstLineChars="200"/>
        <w:rPr>
          <w:rFonts w:ascii="黑体" w:hAnsi="黑体" w:eastAsia="黑体"/>
          <w:sz w:val="32"/>
          <w:szCs w:val="32"/>
        </w:rPr>
      </w:pPr>
      <w:r>
        <w:rPr>
          <w:rFonts w:hint="eastAsia" w:ascii="黑体" w:hAnsi="黑体" w:eastAsia="黑体"/>
          <w:sz w:val="32"/>
          <w:szCs w:val="32"/>
        </w:rPr>
        <w:t>一、工作目标</w:t>
      </w:r>
    </w:p>
    <w:p w14:paraId="7CC69ABB">
      <w:pPr>
        <w:spacing w:line="600" w:lineRule="exact"/>
        <w:ind w:firstLine="640" w:firstLineChars="200"/>
        <w:rPr>
          <w:rFonts w:ascii="仿宋_GB2312" w:eastAsia="仿宋_GB2312"/>
          <w:sz w:val="32"/>
          <w:szCs w:val="32"/>
        </w:rPr>
      </w:pPr>
      <w:r>
        <w:rPr>
          <w:rFonts w:hint="eastAsia" w:ascii="仿宋_GB2312" w:eastAsia="仿宋_GB2312"/>
          <w:sz w:val="32"/>
          <w:szCs w:val="32"/>
        </w:rPr>
        <w:t>以服务“三农”为导向、坚持需求牵引、守正创新，选认个人科技特派员约12</w:t>
      </w:r>
      <w:r>
        <w:rPr>
          <w:rFonts w:hint="eastAsia" w:ascii="仿宋_GB2312" w:eastAsia="仿宋_GB2312"/>
          <w:sz w:val="32"/>
          <w:szCs w:val="32"/>
          <w:lang w:val="en-US" w:eastAsia="zh-CN"/>
        </w:rPr>
        <w:t>20</w:t>
      </w:r>
      <w:r>
        <w:rPr>
          <w:rFonts w:hint="eastAsia" w:ascii="仿宋_GB2312" w:eastAsia="仿宋_GB2312"/>
          <w:sz w:val="32"/>
          <w:szCs w:val="32"/>
        </w:rPr>
        <w:t>名左右</w:t>
      </w:r>
      <w:r>
        <w:rPr>
          <w:rFonts w:hint="eastAsia" w:ascii="仿宋_GB2312" w:eastAsia="仿宋_GB2312"/>
          <w:sz w:val="32"/>
          <w:szCs w:val="32"/>
          <w:lang w:eastAsia="zh-CN"/>
        </w:rPr>
        <w:t>（其中厦门</w:t>
      </w:r>
      <w:r>
        <w:rPr>
          <w:rFonts w:hint="eastAsia" w:ascii="仿宋_GB2312" w:eastAsia="仿宋_GB2312"/>
          <w:sz w:val="32"/>
          <w:szCs w:val="32"/>
          <w:lang w:val="en-US" w:eastAsia="zh-CN"/>
        </w:rPr>
        <w:t>380名，服务海洋领域不少于50名）</w:t>
      </w:r>
      <w:r>
        <w:rPr>
          <w:rFonts w:hint="eastAsia" w:ascii="仿宋_GB2312" w:eastAsia="仿宋_GB2312"/>
          <w:sz w:val="32"/>
          <w:szCs w:val="32"/>
        </w:rPr>
        <w:t>、团队</w:t>
      </w:r>
      <w:r>
        <w:rPr>
          <w:rFonts w:hint="eastAsia" w:ascii="仿宋_GB2312" w:eastAsia="仿宋_GB2312"/>
          <w:sz w:val="32"/>
          <w:szCs w:val="32"/>
          <w:lang w:eastAsia="zh-CN"/>
        </w:rPr>
        <w:t>和</w:t>
      </w:r>
      <w:r>
        <w:rPr>
          <w:rFonts w:hint="eastAsia" w:ascii="仿宋_GB2312" w:eastAsia="仿宋_GB2312"/>
          <w:sz w:val="32"/>
          <w:szCs w:val="32"/>
        </w:rPr>
        <w:t>法人科技特派员约1</w:t>
      </w:r>
      <w:r>
        <w:rPr>
          <w:rFonts w:hint="eastAsia" w:ascii="仿宋_GB2312" w:eastAsia="仿宋_GB2312"/>
          <w:sz w:val="32"/>
          <w:szCs w:val="32"/>
          <w:lang w:val="en-US" w:eastAsia="zh-CN"/>
        </w:rPr>
        <w:t>95</w:t>
      </w:r>
      <w:r>
        <w:rPr>
          <w:rFonts w:hint="eastAsia" w:ascii="仿宋_GB2312" w:eastAsia="仿宋_GB2312"/>
          <w:sz w:val="32"/>
          <w:szCs w:val="32"/>
        </w:rPr>
        <w:t>个</w:t>
      </w:r>
      <w:r>
        <w:rPr>
          <w:rFonts w:hint="eastAsia" w:ascii="仿宋_GB2312" w:eastAsia="仿宋_GB2312"/>
          <w:sz w:val="32"/>
          <w:szCs w:val="32"/>
          <w:lang w:eastAsia="zh-CN"/>
        </w:rPr>
        <w:t>（其中厦门</w:t>
      </w:r>
      <w:r>
        <w:rPr>
          <w:rFonts w:hint="eastAsia" w:ascii="仿宋_GB2312" w:eastAsia="仿宋_GB2312"/>
          <w:sz w:val="32"/>
          <w:szCs w:val="32"/>
          <w:lang w:val="en-US" w:eastAsia="zh-CN"/>
        </w:rPr>
        <w:t>25个）</w:t>
      </w:r>
      <w:r>
        <w:rPr>
          <w:rFonts w:hint="eastAsia" w:ascii="仿宋_GB2312" w:eastAsia="仿宋_GB2312"/>
          <w:sz w:val="32"/>
          <w:szCs w:val="32"/>
        </w:rPr>
        <w:t>。重点提高涉农二、三产业选派比例，覆盖数字农业、乡村农文旅、农村建设等新业态。为全省乡村振兴和产业转型提供科技人才支撑。</w:t>
      </w:r>
    </w:p>
    <w:p w14:paraId="53565203">
      <w:pPr>
        <w:spacing w:line="600" w:lineRule="exact"/>
        <w:ind w:firstLine="640" w:firstLineChars="200"/>
        <w:rPr>
          <w:rFonts w:ascii="黑体" w:hAnsi="黑体" w:eastAsia="黑体"/>
          <w:sz w:val="32"/>
          <w:szCs w:val="32"/>
        </w:rPr>
      </w:pPr>
      <w:r>
        <w:rPr>
          <w:rFonts w:hint="eastAsia" w:ascii="黑体" w:hAnsi="黑体" w:eastAsia="黑体"/>
          <w:sz w:val="32"/>
          <w:szCs w:val="32"/>
        </w:rPr>
        <w:t>二、选认对象</w:t>
      </w:r>
    </w:p>
    <w:p w14:paraId="0F45606A">
      <w:pPr>
        <w:spacing w:line="600" w:lineRule="exact"/>
        <w:ind w:firstLine="640" w:firstLineChars="200"/>
        <w:rPr>
          <w:rFonts w:ascii="黑体" w:hAnsi="黑体" w:eastAsia="黑体"/>
          <w:sz w:val="32"/>
          <w:szCs w:val="32"/>
        </w:rPr>
      </w:pPr>
      <w:r>
        <w:rPr>
          <w:rFonts w:hint="eastAsia" w:ascii="楷体_GB2312" w:eastAsia="楷体_GB2312"/>
          <w:b/>
          <w:sz w:val="32"/>
          <w:szCs w:val="32"/>
        </w:rPr>
        <w:t>（一）个人科技特派员。</w:t>
      </w:r>
      <w:r>
        <w:rPr>
          <w:rFonts w:hint="eastAsia" w:ascii="仿宋_GB2312" w:eastAsia="仿宋_GB2312"/>
          <w:sz w:val="32"/>
          <w:szCs w:val="32"/>
        </w:rPr>
        <w:t>与企业、基层达成技术服务合作意向的科技人员，服务期为两年，重点围绕农业及涉农二三产业开展服务</w:t>
      </w:r>
      <w:r>
        <w:rPr>
          <w:rFonts w:hint="eastAsia" w:ascii="仿宋_GB2312" w:eastAsia="仿宋_GB2312"/>
          <w:sz w:val="32"/>
          <w:szCs w:val="32"/>
        </w:rPr>
        <w:t>（支持省重点产业链特聘专家团试点县市根据试点产业服务需求选认个人科技特派员)</w:t>
      </w:r>
      <w:r>
        <w:rPr>
          <w:rFonts w:hint="eastAsia" w:ascii="仿宋_GB2312" w:eastAsia="仿宋_GB2312"/>
          <w:sz w:val="32"/>
          <w:szCs w:val="32"/>
        </w:rPr>
        <w:t>。各设区市推荐个人科技特派员的指标详见附件1。</w:t>
      </w:r>
    </w:p>
    <w:p w14:paraId="74FF11FE">
      <w:pPr>
        <w:spacing w:line="600" w:lineRule="exact"/>
        <w:ind w:firstLine="640" w:firstLineChars="200"/>
      </w:pPr>
      <w:r>
        <w:rPr>
          <w:rFonts w:hint="eastAsia" w:ascii="楷体_GB2312" w:eastAsia="楷体_GB2312"/>
          <w:b/>
          <w:sz w:val="32"/>
          <w:szCs w:val="32"/>
        </w:rPr>
        <w:t>（二）团队科技特派员。</w:t>
      </w:r>
      <w:r>
        <w:rPr>
          <w:rFonts w:hint="eastAsia" w:ascii="仿宋_GB2312" w:eastAsia="仿宋_GB2312"/>
          <w:sz w:val="32"/>
          <w:szCs w:val="32"/>
        </w:rPr>
        <w:t>由个人科技特派员发起，围绕农业特色产业或乡村振兴县域重点产业链需求，跨专业、跨领域、跨区域组建的多学科</w:t>
      </w:r>
      <w:r>
        <w:rPr>
          <w:rFonts w:hint="eastAsia" w:ascii="仿宋_GB2312" w:eastAsia="仿宋_GB2312"/>
          <w:sz w:val="32"/>
          <w:szCs w:val="32"/>
          <w:lang w:eastAsia="zh-CN"/>
        </w:rPr>
        <w:t>技术</w:t>
      </w:r>
      <w:r>
        <w:rPr>
          <w:rFonts w:hint="eastAsia" w:ascii="仿宋_GB2312" w:eastAsia="仿宋_GB2312"/>
          <w:sz w:val="32"/>
          <w:szCs w:val="32"/>
        </w:rPr>
        <w:t>服务</w:t>
      </w:r>
      <w:r>
        <w:rPr>
          <w:rFonts w:hint="eastAsia" w:ascii="仿宋_GB2312" w:eastAsia="仿宋_GB2312"/>
          <w:sz w:val="32"/>
          <w:szCs w:val="32"/>
          <w:lang w:eastAsia="zh-CN"/>
        </w:rPr>
        <w:t>或创业</w:t>
      </w:r>
      <w:r>
        <w:rPr>
          <w:rFonts w:hint="eastAsia" w:ascii="仿宋_GB2312" w:eastAsia="仿宋_GB2312"/>
          <w:sz w:val="32"/>
          <w:szCs w:val="32"/>
        </w:rPr>
        <w:t>团队。重点服务产业链规上企业、龙头企业、重点企业</w:t>
      </w:r>
      <w:r>
        <w:rPr>
          <w:rFonts w:hint="eastAsia" w:ascii="仿宋_GB2312" w:eastAsia="仿宋_GB2312"/>
          <w:sz w:val="32"/>
          <w:szCs w:val="32"/>
          <w:lang w:eastAsia="zh-CN"/>
        </w:rPr>
        <w:t>及</w:t>
      </w:r>
      <w:r>
        <w:rPr>
          <w:rFonts w:hint="eastAsia" w:ascii="仿宋_GB2312" w:eastAsia="仿宋_GB2312"/>
          <w:sz w:val="32"/>
          <w:szCs w:val="32"/>
        </w:rPr>
        <w:t>有发展潜力，示范带动</w:t>
      </w:r>
      <w:r>
        <w:rPr>
          <w:rFonts w:hint="eastAsia" w:ascii="仿宋_GB2312" w:eastAsia="仿宋_GB2312"/>
          <w:sz w:val="32"/>
          <w:szCs w:val="32"/>
          <w:lang w:eastAsia="zh-CN"/>
        </w:rPr>
        <w:t>作用</w:t>
      </w:r>
      <w:r>
        <w:rPr>
          <w:rFonts w:hint="eastAsia" w:ascii="仿宋_GB2312" w:eastAsia="仿宋_GB2312"/>
          <w:sz w:val="32"/>
          <w:szCs w:val="32"/>
        </w:rPr>
        <w:t>的企业或专业合作社等，解决产业关键问题。</w:t>
      </w:r>
      <w:r>
        <w:rPr>
          <w:rFonts w:hint="eastAsia" w:ascii="仿宋_GB2312" w:eastAsia="仿宋_GB2312"/>
          <w:color w:val="000000"/>
          <w:sz w:val="32"/>
          <w:szCs w:val="32"/>
        </w:rPr>
        <w:t>核心成员</w:t>
      </w:r>
      <w:r>
        <w:rPr>
          <w:rFonts w:hint="eastAsia" w:ascii="仿宋_GB2312" w:eastAsia="仿宋_GB2312"/>
          <w:color w:val="000000"/>
          <w:sz w:val="32"/>
          <w:szCs w:val="32"/>
          <w:lang w:eastAsia="zh-CN"/>
        </w:rPr>
        <w:t>不少于</w:t>
      </w:r>
      <w:r>
        <w:rPr>
          <w:rFonts w:hint="eastAsia" w:ascii="仿宋_GB2312" w:eastAsia="仿宋_GB2312"/>
          <w:color w:val="000000"/>
          <w:sz w:val="32"/>
          <w:szCs w:val="32"/>
        </w:rPr>
        <w:t>3名个人科技特派员，</w:t>
      </w:r>
      <w:r>
        <w:rPr>
          <w:rFonts w:hint="eastAsia" w:ascii="仿宋_GB2312" w:eastAsia="仿宋_GB2312"/>
          <w:sz w:val="32"/>
          <w:szCs w:val="32"/>
        </w:rPr>
        <w:t>服务期</w:t>
      </w:r>
      <w:r>
        <w:rPr>
          <w:rFonts w:hint="eastAsia" w:ascii="仿宋_GB2312" w:eastAsia="仿宋_GB2312"/>
          <w:sz w:val="32"/>
          <w:szCs w:val="32"/>
          <w:lang w:val="en-US" w:eastAsia="zh-CN"/>
        </w:rPr>
        <w:t>2</w:t>
      </w:r>
      <w:r>
        <w:rPr>
          <w:rFonts w:hint="eastAsia" w:ascii="仿宋_GB2312" w:eastAsia="仿宋_GB2312"/>
          <w:sz w:val="32"/>
          <w:szCs w:val="32"/>
        </w:rPr>
        <w:t>年。可申报科技特派员后补助项目（另行组织实施）。各设区市推荐指标见附件2。</w:t>
      </w:r>
    </w:p>
    <w:p w14:paraId="31F71CC3">
      <w:pPr>
        <w:spacing w:line="600" w:lineRule="exact"/>
        <w:ind w:firstLine="640" w:firstLineChars="200"/>
      </w:pPr>
      <w:r>
        <w:rPr>
          <w:rFonts w:hint="eastAsia" w:ascii="楷体_GB2312" w:eastAsia="楷体_GB2312"/>
          <w:b/>
          <w:sz w:val="32"/>
          <w:szCs w:val="32"/>
        </w:rPr>
        <w:t>（三）法人科技特派员。</w:t>
      </w:r>
      <w:r>
        <w:rPr>
          <w:rFonts w:hint="eastAsia" w:ascii="仿宋_GB2312" w:eastAsia="仿宋_GB2312"/>
          <w:b w:val="0"/>
          <w:sz w:val="32"/>
          <w:szCs w:val="32"/>
          <w:lang w:eastAsia="zh-CN"/>
        </w:rPr>
        <w:t>由</w:t>
      </w:r>
      <w:r>
        <w:rPr>
          <w:rFonts w:hint="eastAsia" w:ascii="仿宋_GB2312" w:eastAsia="仿宋_GB2312"/>
          <w:sz w:val="32"/>
          <w:szCs w:val="32"/>
        </w:rPr>
        <w:t>高校、科研院所、企业等牵头组建，围绕各地优势特色产业开展全产业链技术服务和创业的多学科团队。可申报科技特派员后补助项目（另行组织实施）。各设区市推荐指标见附件2。</w:t>
      </w:r>
    </w:p>
    <w:p w14:paraId="6D074983">
      <w:pPr>
        <w:spacing w:line="600" w:lineRule="exact"/>
        <w:ind w:firstLine="640" w:firstLineChars="200"/>
        <w:rPr>
          <w:rFonts w:ascii="黑体" w:hAnsi="黑体" w:eastAsia="黑体"/>
          <w:sz w:val="32"/>
          <w:szCs w:val="32"/>
        </w:rPr>
      </w:pPr>
      <w:r>
        <w:rPr>
          <w:rFonts w:hint="eastAsia" w:ascii="黑体" w:hAnsi="黑体" w:eastAsia="黑体"/>
          <w:sz w:val="32"/>
          <w:szCs w:val="32"/>
        </w:rPr>
        <w:t>三、选认条件</w:t>
      </w:r>
    </w:p>
    <w:p w14:paraId="686E4B84">
      <w:pPr>
        <w:spacing w:line="600" w:lineRule="exact"/>
        <w:ind w:firstLine="640" w:firstLineChars="200"/>
        <w:rPr>
          <w:rFonts w:ascii="仿宋_GB2312" w:eastAsia="仿宋_GB2312"/>
          <w:sz w:val="32"/>
          <w:szCs w:val="32"/>
        </w:rPr>
      </w:pPr>
      <w:r>
        <w:rPr>
          <w:rFonts w:hint="eastAsia" w:ascii="仿宋_GB2312" w:eastAsia="仿宋_GB2312"/>
          <w:sz w:val="32"/>
          <w:szCs w:val="32"/>
        </w:rPr>
        <w:t>（一）选认对象应主要对接各地2026-2027年省级科技特派员技术服务需求</w:t>
      </w:r>
      <w:r>
        <w:rPr>
          <w:rFonts w:hint="eastAsia" w:ascii="仿宋_GB2312" w:eastAsia="仿宋_GB2312"/>
          <w:sz w:val="32"/>
          <w:szCs w:val="32"/>
        </w:rPr>
        <w:t>（</w:t>
      </w:r>
      <w:r>
        <w:rPr>
          <w:rFonts w:hint="eastAsia" w:ascii="仿宋_GB2312" w:eastAsia="仿宋_GB2312"/>
          <w:sz w:val="32"/>
          <w:szCs w:val="32"/>
          <w:lang w:eastAsia="zh-CN"/>
        </w:rPr>
        <w:t>详见</w:t>
      </w:r>
      <w:r>
        <w:rPr>
          <w:rFonts w:hint="eastAsia" w:ascii="仿宋_GB2312" w:eastAsia="仿宋_GB2312"/>
          <w:sz w:val="32"/>
          <w:szCs w:val="32"/>
        </w:rPr>
        <w:t>福建省科技特派员服务云平台</w:t>
      </w:r>
      <w:r>
        <w:rPr>
          <w:rFonts w:hint="eastAsia" w:ascii="仿宋_GB2312" w:eastAsia="仿宋_GB2312"/>
          <w:sz w:val="32"/>
          <w:szCs w:val="32"/>
        </w:rPr>
        <w:t>）</w:t>
      </w:r>
      <w:r>
        <w:rPr>
          <w:rFonts w:hint="eastAsia" w:ascii="仿宋_GB2312" w:eastAsia="仿宋_GB2312"/>
          <w:sz w:val="32"/>
          <w:szCs w:val="32"/>
        </w:rPr>
        <w:t>，优先支持涉农二、三产业需求。服务产业未列入需求清单但属于县域优势特色产业的，可按规定申报。优先支持组建团队科技特派员</w:t>
      </w:r>
      <w:r>
        <w:rPr>
          <w:rFonts w:hint="eastAsia" w:ascii="仿宋_GB2312" w:eastAsia="仿宋_GB2312"/>
          <w:sz w:val="32"/>
          <w:szCs w:val="32"/>
          <w:lang w:eastAsia="zh-CN"/>
        </w:rPr>
        <w:t>（</w:t>
      </w:r>
      <w:r>
        <w:rPr>
          <w:rFonts w:hint="eastAsia" w:ascii="仿宋_GB2312" w:eastAsia="仿宋_GB2312"/>
          <w:sz w:val="32"/>
          <w:szCs w:val="32"/>
        </w:rPr>
        <w:t>每个团队保障3名省级个人科技特派员</w:t>
      </w:r>
      <w:r>
        <w:rPr>
          <w:rFonts w:hint="eastAsia" w:ascii="仿宋_GB2312" w:eastAsia="仿宋_GB2312"/>
          <w:sz w:val="32"/>
          <w:szCs w:val="32"/>
          <w:lang w:eastAsia="zh-CN"/>
        </w:rPr>
        <w:t>）、</w:t>
      </w:r>
      <w:r>
        <w:rPr>
          <w:rFonts w:hint="eastAsia" w:ascii="仿宋_GB2312" w:eastAsia="仿宋_GB2312"/>
          <w:sz w:val="32"/>
          <w:szCs w:val="32"/>
        </w:rPr>
        <w:t>对接海洋经济领域需求。</w:t>
      </w:r>
    </w:p>
    <w:p w14:paraId="72CD6678">
      <w:pPr>
        <w:adjustRightInd w:val="0"/>
        <w:spacing w:line="600" w:lineRule="exact"/>
        <w:ind w:firstLine="640" w:firstLineChars="200"/>
        <w:rPr>
          <w:rFonts w:ascii="黑体" w:hAnsi="黑体" w:eastAsia="黑体"/>
          <w:sz w:val="32"/>
          <w:szCs w:val="32"/>
        </w:rPr>
      </w:pPr>
      <w:r>
        <w:rPr>
          <w:rFonts w:hint="eastAsia" w:ascii="仿宋_GB2312" w:eastAsia="仿宋_GB2312"/>
          <w:sz w:val="32"/>
          <w:szCs w:val="32"/>
        </w:rPr>
        <w:t>（二）省级个人科技特派员原则上应具备中级职称或硕士研究生以上学历（硕士以上学位），并具有相关科技成果或科技服务经验</w:t>
      </w:r>
      <w:r>
        <w:rPr>
          <w:rFonts w:hint="eastAsia" w:ascii="仿宋_GB2312" w:eastAsia="仿宋_GB2312"/>
          <w:sz w:val="32"/>
          <w:szCs w:val="32"/>
          <w:lang w:eastAsia="zh-CN"/>
        </w:rPr>
        <w:t>。</w:t>
      </w:r>
      <w:r>
        <w:rPr>
          <w:rFonts w:hint="eastAsia" w:ascii="仿宋_GB2312" w:eastAsia="仿宋_GB2312"/>
          <w:sz w:val="32"/>
          <w:szCs w:val="32"/>
        </w:rPr>
        <w:t>来源、身份、服务领域不限。入选设区市（含平潭综合实验区）以上人才计划、技能大师工作室领办人、劳模工匠、省级以上技能大赛铜牌以上或拥有授权有效发明专利</w:t>
      </w:r>
      <w:r>
        <w:rPr>
          <w:rFonts w:hint="eastAsia" w:ascii="仿宋_GB2312" w:eastAsia="仿宋_GB2312"/>
          <w:sz w:val="32"/>
          <w:szCs w:val="32"/>
          <w:lang w:val="en-US" w:eastAsia="zh-CN"/>
        </w:rPr>
        <w:t>1</w:t>
      </w:r>
      <w:r>
        <w:rPr>
          <w:rFonts w:hint="eastAsia" w:ascii="仿宋_GB2312" w:eastAsia="仿宋_GB2312"/>
          <w:sz w:val="32"/>
          <w:szCs w:val="32"/>
        </w:rPr>
        <w:t>项以上的，</w:t>
      </w:r>
      <w:r>
        <w:rPr>
          <w:rFonts w:hint="eastAsia" w:ascii="仿宋_GB2312" w:eastAsia="仿宋_GB2312"/>
          <w:sz w:val="32"/>
          <w:szCs w:val="32"/>
          <w:lang w:eastAsia="zh-CN"/>
        </w:rPr>
        <w:t>可</w:t>
      </w:r>
      <w:r>
        <w:rPr>
          <w:rFonts w:hint="eastAsia" w:ascii="仿宋_GB2312" w:eastAsia="仿宋_GB2312"/>
          <w:sz w:val="32"/>
          <w:szCs w:val="32"/>
        </w:rPr>
        <w:t>适当放宽学历、职称和工作经历等要求。</w:t>
      </w:r>
    </w:p>
    <w:p w14:paraId="7B6A721F">
      <w:pPr>
        <w:adjustRightInd w:val="0"/>
        <w:spacing w:line="600" w:lineRule="exact"/>
        <w:ind w:firstLine="640" w:firstLineChars="200"/>
        <w:rPr>
          <w:rFonts w:hint="eastAsia" w:ascii="仿宋_GB2312" w:eastAsia="仿宋_GB2312"/>
          <w:sz w:val="32"/>
          <w:szCs w:val="32"/>
        </w:rPr>
      </w:pPr>
      <w:r>
        <w:rPr>
          <w:rFonts w:hint="eastAsia" w:ascii="仿宋_GB2312" w:hAnsi="仿宋_GB2312" w:eastAsia="仿宋_GB2312" w:cs="仿宋_GB2312"/>
          <w:sz w:val="32"/>
          <w:szCs w:val="32"/>
        </w:rPr>
        <w:t>（三）</w:t>
      </w:r>
      <w:r>
        <w:rPr>
          <w:rFonts w:hint="eastAsia" w:ascii="仿宋_GB2312" w:hAnsi="Times New Roman" w:eastAsia="仿宋_GB2312"/>
          <w:sz w:val="32"/>
          <w:szCs w:val="32"/>
        </w:rPr>
        <w:t>2025年期中考核不合格</w:t>
      </w:r>
      <w:r>
        <w:rPr>
          <w:rFonts w:hint="eastAsia" w:ascii="仿宋_GB2312" w:eastAsia="仿宋_GB2312"/>
          <w:sz w:val="32"/>
          <w:szCs w:val="32"/>
          <w:lang w:eastAsia="zh-CN"/>
        </w:rPr>
        <w:t>、</w:t>
      </w:r>
      <w:r>
        <w:rPr>
          <w:rFonts w:hint="eastAsia" w:ascii="仿宋_GB2312" w:hAnsi="Times New Roman" w:eastAsia="仿宋_GB2312"/>
          <w:sz w:val="32"/>
          <w:szCs w:val="32"/>
        </w:rPr>
        <w:t>不定等次</w:t>
      </w:r>
      <w:r>
        <w:rPr>
          <w:rFonts w:hint="eastAsia" w:ascii="仿宋_GB2312" w:eastAsia="仿宋_GB2312"/>
          <w:sz w:val="32"/>
          <w:szCs w:val="32"/>
          <w:lang w:eastAsia="zh-CN"/>
        </w:rPr>
        <w:t>或因个人原因不续认</w:t>
      </w:r>
      <w:r>
        <w:rPr>
          <w:rFonts w:hint="eastAsia" w:ascii="仿宋_GB2312" w:hAnsi="Times New Roman" w:eastAsia="仿宋_GB2312"/>
          <w:sz w:val="32"/>
          <w:szCs w:val="32"/>
        </w:rPr>
        <w:t>的个人科技特派员，</w:t>
      </w:r>
      <w:r>
        <w:rPr>
          <w:rFonts w:hint="eastAsia" w:ascii="仿宋_GB2312" w:eastAsia="仿宋_GB2312"/>
          <w:sz w:val="32"/>
          <w:szCs w:val="32"/>
        </w:rPr>
        <w:t>不得参与本次选认。项目执行期内的科技特派团服务重点产业链专项项目组成员</w:t>
      </w:r>
      <w:r>
        <w:rPr>
          <w:rFonts w:hint="eastAsia" w:ascii="仿宋_GB2312" w:eastAsia="仿宋_GB2312"/>
          <w:sz w:val="32"/>
          <w:szCs w:val="32"/>
          <w:lang w:eastAsia="zh-CN"/>
        </w:rPr>
        <w:t>及</w:t>
      </w:r>
      <w:r>
        <w:rPr>
          <w:rFonts w:hint="eastAsia" w:ascii="仿宋_GB2312" w:eastAsia="仿宋_GB2312"/>
          <w:sz w:val="32"/>
          <w:szCs w:val="32"/>
        </w:rPr>
        <w:t>服务期内的省级科技特派员</w:t>
      </w:r>
      <w:r>
        <w:rPr>
          <w:rFonts w:hint="eastAsia" w:ascii="仿宋_GB2312" w:eastAsia="仿宋_GB2312"/>
          <w:sz w:val="32"/>
          <w:szCs w:val="32"/>
          <w:lang w:eastAsia="zh-CN"/>
        </w:rPr>
        <w:t>，</w:t>
      </w:r>
      <w:r>
        <w:rPr>
          <w:rFonts w:hint="eastAsia" w:ascii="仿宋_GB2312" w:eastAsia="仿宋_GB2312"/>
          <w:sz w:val="32"/>
          <w:szCs w:val="32"/>
        </w:rPr>
        <w:t>不参与</w:t>
      </w:r>
      <w:r>
        <w:rPr>
          <w:rFonts w:hint="eastAsia" w:ascii="仿宋_GB2312" w:eastAsia="仿宋_GB2312"/>
          <w:sz w:val="32"/>
          <w:szCs w:val="32"/>
          <w:lang w:eastAsia="zh-CN"/>
        </w:rPr>
        <w:t>个人科技特派员</w:t>
      </w:r>
      <w:r>
        <w:rPr>
          <w:rFonts w:hint="eastAsia" w:ascii="仿宋_GB2312" w:eastAsia="仿宋_GB2312"/>
          <w:sz w:val="32"/>
          <w:szCs w:val="32"/>
        </w:rPr>
        <w:t>选认</w:t>
      </w:r>
      <w:r>
        <w:rPr>
          <w:rFonts w:hint="eastAsia" w:ascii="仿宋_GB2312" w:eastAsia="仿宋_GB2312"/>
          <w:sz w:val="32"/>
          <w:szCs w:val="32"/>
          <w:lang w:eastAsia="zh-CN"/>
        </w:rPr>
        <w:t>，但可作为团队（法人）科技特派员发起人或成员</w:t>
      </w:r>
      <w:r>
        <w:rPr>
          <w:rFonts w:hint="eastAsia" w:ascii="仿宋_GB2312" w:eastAsia="仿宋_GB2312"/>
          <w:sz w:val="32"/>
          <w:szCs w:val="32"/>
        </w:rPr>
        <w:t>。</w:t>
      </w:r>
    </w:p>
    <w:p w14:paraId="74FE15CC">
      <w:pPr>
        <w:numPr>
          <w:ilvl w:val="-1"/>
          <w:numId w:val="0"/>
        </w:numPr>
        <w:spacing w:line="600" w:lineRule="exact"/>
        <w:ind w:left="0" w:leftChars="0" w:firstLine="640" w:firstLineChars="200"/>
        <w:rPr>
          <w:rFonts w:hint="eastAsia" w:ascii="仿宋_GB2312" w:hAnsi="Times New Roman" w:eastAsia="仿宋_GB2312"/>
          <w:sz w:val="32"/>
          <w:szCs w:val="32"/>
        </w:rPr>
      </w:pPr>
      <w:r>
        <w:rPr>
          <w:rFonts w:hint="eastAsia" w:ascii="仿宋_GB2312" w:eastAsia="仿宋_GB2312"/>
          <w:sz w:val="32"/>
          <w:szCs w:val="32"/>
          <w:lang w:eastAsia="zh-CN"/>
        </w:rPr>
        <w:t>（四）省级</w:t>
      </w:r>
      <w:r>
        <w:rPr>
          <w:rFonts w:hint="eastAsia" w:ascii="仿宋_GB2312" w:hAnsi="Times New Roman" w:eastAsia="仿宋_GB2312"/>
          <w:sz w:val="32"/>
          <w:szCs w:val="32"/>
        </w:rPr>
        <w:t>机关事业单位（不含高校、职业院校、科研院所）从事</w:t>
      </w:r>
      <w:r>
        <w:rPr>
          <w:rFonts w:hint="eastAsia" w:ascii="仿宋_GB2312" w:eastAsia="仿宋_GB2312"/>
          <w:sz w:val="32"/>
          <w:szCs w:val="32"/>
          <w:lang w:eastAsia="zh-CN"/>
        </w:rPr>
        <w:t>农技</w:t>
      </w:r>
      <w:r>
        <w:rPr>
          <w:rFonts w:hint="eastAsia" w:ascii="仿宋_GB2312" w:hAnsi="Times New Roman" w:eastAsia="仿宋_GB2312"/>
          <w:sz w:val="32"/>
          <w:szCs w:val="32"/>
        </w:rPr>
        <w:t>推广服务人员，原则上不列为选认对象；市、县及以下机关事业单位（不含高校、职业院校、科研院所）从事与本职工作相关技术推广服务人员，原则上不列为省级选认对象。</w:t>
      </w:r>
    </w:p>
    <w:p w14:paraId="04D623DD">
      <w:pPr>
        <w:adjustRightInd w:val="0"/>
        <w:spacing w:line="600" w:lineRule="exact"/>
        <w:ind w:firstLine="640" w:firstLineChars="200"/>
        <w:rPr>
          <w:rFonts w:ascii="黑体" w:hAnsi="黑体" w:eastAsia="黑体"/>
          <w:sz w:val="32"/>
          <w:szCs w:val="32"/>
        </w:rPr>
      </w:pPr>
      <w:r>
        <w:rPr>
          <w:rFonts w:hint="eastAsia" w:ascii="仿宋_GB2312" w:eastAsia="仿宋_GB2312"/>
          <w:sz w:val="32"/>
          <w:szCs w:val="32"/>
        </w:rPr>
        <w:t>（</w:t>
      </w:r>
      <w:r>
        <w:rPr>
          <w:rFonts w:hint="eastAsia" w:ascii="仿宋_GB2312" w:eastAsia="仿宋_GB2312"/>
          <w:sz w:val="32"/>
          <w:szCs w:val="32"/>
          <w:lang w:eastAsia="zh-CN"/>
        </w:rPr>
        <w:t>五</w:t>
      </w:r>
      <w:r>
        <w:rPr>
          <w:rFonts w:hint="eastAsia" w:ascii="仿宋_GB2312" w:eastAsia="仿宋_GB2312"/>
          <w:sz w:val="32"/>
          <w:szCs w:val="32"/>
        </w:rPr>
        <w:t>）通过福建省科技特派员服务云平台发布技术服务（成果），主动对接企业并达成合作意向的科技人员，同等条件下优先选认。</w:t>
      </w:r>
    </w:p>
    <w:p w14:paraId="25CF732E">
      <w:pPr>
        <w:adjustRightInd w:val="0"/>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eastAsia="zh-CN"/>
        </w:rPr>
        <w:t>六</w:t>
      </w:r>
      <w:r>
        <w:rPr>
          <w:rFonts w:hint="eastAsia" w:ascii="仿宋_GB2312" w:eastAsia="仿宋_GB2312"/>
          <w:sz w:val="32"/>
          <w:szCs w:val="32"/>
        </w:rPr>
        <w:t>）团队科技特派员成员中至少</w:t>
      </w:r>
      <w:r>
        <w:rPr>
          <w:rFonts w:hint="eastAsia" w:ascii="仿宋_GB2312" w:eastAsia="仿宋_GB2312"/>
          <w:sz w:val="32"/>
          <w:szCs w:val="32"/>
          <w:lang w:val="en-US" w:eastAsia="zh-CN"/>
        </w:rPr>
        <w:t>3</w:t>
      </w:r>
      <w:r>
        <w:rPr>
          <w:rFonts w:hint="eastAsia" w:ascii="仿宋_GB2312" w:eastAsia="仿宋_GB2312"/>
          <w:sz w:val="32"/>
          <w:szCs w:val="32"/>
        </w:rPr>
        <w:t>名符合</w:t>
      </w:r>
      <w:r>
        <w:rPr>
          <w:rFonts w:hint="eastAsia" w:ascii="仿宋_GB2312" w:eastAsia="仿宋_GB2312"/>
          <w:sz w:val="32"/>
          <w:szCs w:val="32"/>
          <w:lang w:eastAsia="zh-CN"/>
        </w:rPr>
        <w:t>省级</w:t>
      </w:r>
      <w:r>
        <w:rPr>
          <w:rFonts w:hint="eastAsia" w:ascii="仿宋_GB2312" w:eastAsia="仿宋_GB2312"/>
          <w:sz w:val="32"/>
          <w:szCs w:val="32"/>
        </w:rPr>
        <w:t>个人科技特派员条件，</w:t>
      </w:r>
      <w:r>
        <w:rPr>
          <w:rFonts w:hint="eastAsia" w:ascii="仿宋_GB2312" w:eastAsia="仿宋_GB2312"/>
          <w:sz w:val="32"/>
          <w:szCs w:val="32"/>
          <w:lang w:eastAsia="zh-CN"/>
        </w:rPr>
        <w:t>并同步</w:t>
      </w:r>
      <w:r>
        <w:rPr>
          <w:rFonts w:hint="eastAsia" w:ascii="仿宋_GB2312" w:eastAsia="仿宋_GB2312"/>
          <w:sz w:val="32"/>
          <w:szCs w:val="32"/>
        </w:rPr>
        <w:t>申报个人科技特派员</w:t>
      </w:r>
      <w:r>
        <w:rPr>
          <w:rFonts w:hint="eastAsia" w:ascii="仿宋_GB2312" w:eastAsia="仿宋_GB2312"/>
          <w:sz w:val="32"/>
          <w:szCs w:val="32"/>
          <w:lang w:eastAsia="zh-CN"/>
        </w:rPr>
        <w:t>的</w:t>
      </w:r>
      <w:r>
        <w:rPr>
          <w:rFonts w:hint="eastAsia" w:ascii="仿宋_GB2312" w:eastAsia="仿宋_GB2312"/>
          <w:sz w:val="32"/>
          <w:szCs w:val="32"/>
        </w:rPr>
        <w:t>，审核时优先选认为个人科技特派员。个人科技特派员</w:t>
      </w:r>
      <w:r>
        <w:rPr>
          <w:rFonts w:hint="eastAsia" w:ascii="仿宋_GB2312" w:eastAsia="仿宋_GB2312"/>
          <w:sz w:val="32"/>
          <w:szCs w:val="32"/>
          <w:lang w:eastAsia="zh-CN"/>
        </w:rPr>
        <w:t>原则上</w:t>
      </w:r>
      <w:r>
        <w:rPr>
          <w:rFonts w:hint="eastAsia" w:ascii="仿宋_GB2312" w:eastAsia="仿宋_GB2312"/>
          <w:sz w:val="32"/>
          <w:szCs w:val="32"/>
        </w:rPr>
        <w:t>牵头发起不超过1个团队科技特派员，</w:t>
      </w:r>
      <w:r>
        <w:rPr>
          <w:rFonts w:hint="eastAsia" w:ascii="仿宋_GB2312" w:eastAsia="仿宋_GB2312"/>
          <w:sz w:val="32"/>
          <w:szCs w:val="32"/>
          <w:lang w:eastAsia="zh-CN"/>
        </w:rPr>
        <w:t>鼓励参加其他</w:t>
      </w:r>
      <w:r>
        <w:rPr>
          <w:rFonts w:hint="eastAsia" w:ascii="仿宋_GB2312" w:eastAsia="仿宋_GB2312"/>
          <w:sz w:val="32"/>
          <w:szCs w:val="32"/>
        </w:rPr>
        <w:t>团队科技特派员</w:t>
      </w:r>
      <w:r>
        <w:rPr>
          <w:rFonts w:hint="eastAsia" w:ascii="仿宋_GB2312" w:eastAsia="仿宋_GB2312"/>
          <w:sz w:val="32"/>
          <w:szCs w:val="32"/>
        </w:rPr>
        <w:t>。</w:t>
      </w:r>
    </w:p>
    <w:p w14:paraId="1A74AB92">
      <w:pPr>
        <w:adjustRightInd w:val="0"/>
        <w:spacing w:line="600" w:lineRule="exact"/>
        <w:ind w:firstLine="640" w:firstLineChars="200"/>
        <w:rPr>
          <w:rFonts w:ascii="黑体" w:hAnsi="黑体" w:eastAsia="黑体"/>
          <w:sz w:val="32"/>
          <w:szCs w:val="32"/>
        </w:rPr>
      </w:pPr>
      <w:r>
        <w:rPr>
          <w:rFonts w:hint="eastAsia" w:ascii="仿宋_GB2312" w:eastAsia="仿宋_GB2312"/>
          <w:sz w:val="32"/>
          <w:szCs w:val="32"/>
        </w:rPr>
        <w:t>（</w:t>
      </w:r>
      <w:r>
        <w:rPr>
          <w:rFonts w:hint="eastAsia" w:ascii="仿宋_GB2312" w:eastAsia="仿宋_GB2312"/>
          <w:sz w:val="32"/>
          <w:szCs w:val="32"/>
          <w:lang w:eastAsia="zh-CN"/>
        </w:rPr>
        <w:t>七</w:t>
      </w:r>
      <w:r>
        <w:rPr>
          <w:rFonts w:hint="eastAsia" w:ascii="仿宋_GB2312" w:eastAsia="仿宋_GB2312"/>
          <w:sz w:val="32"/>
          <w:szCs w:val="32"/>
        </w:rPr>
        <w:t>）申报法人科技特派员的</w:t>
      </w:r>
      <w:r>
        <w:rPr>
          <w:rFonts w:hint="eastAsia" w:ascii="仿宋_GB2312" w:eastAsia="仿宋_GB2312"/>
          <w:sz w:val="32"/>
          <w:szCs w:val="32"/>
          <w:lang w:eastAsia="zh-CN"/>
        </w:rPr>
        <w:t>，须为</w:t>
      </w:r>
      <w:r>
        <w:rPr>
          <w:rFonts w:hint="eastAsia" w:ascii="仿宋_GB2312" w:eastAsia="仿宋_GB2312"/>
          <w:sz w:val="32"/>
          <w:szCs w:val="32"/>
        </w:rPr>
        <w:t>拥有</w:t>
      </w:r>
      <w:r>
        <w:rPr>
          <w:rFonts w:hint="eastAsia" w:ascii="仿宋_GB2312" w:eastAsia="仿宋_GB2312"/>
          <w:sz w:val="32"/>
          <w:szCs w:val="32"/>
          <w:lang w:val="en-US" w:eastAsia="zh-CN"/>
        </w:rPr>
        <w:t>3</w:t>
      </w:r>
      <w:r>
        <w:rPr>
          <w:rFonts w:hint="eastAsia" w:ascii="仿宋_GB2312" w:eastAsia="仿宋_GB2312"/>
          <w:sz w:val="32"/>
          <w:szCs w:val="32"/>
        </w:rPr>
        <w:t>名及以上省级个人科技特派员的高校、科研院所、在闽具有独立法人资格并具备科技服务能力的企事业单位。</w:t>
      </w:r>
    </w:p>
    <w:p w14:paraId="5DCF3BC3">
      <w:pPr>
        <w:spacing w:line="600" w:lineRule="exact"/>
        <w:ind w:firstLine="640" w:firstLineChars="200"/>
        <w:rPr>
          <w:rFonts w:ascii="黑体" w:hAnsi="黑体" w:eastAsia="黑体"/>
          <w:sz w:val="32"/>
          <w:szCs w:val="32"/>
        </w:rPr>
      </w:pPr>
      <w:r>
        <w:rPr>
          <w:rFonts w:hint="eastAsia" w:ascii="仿宋_GB2312" w:eastAsia="仿宋_GB2312"/>
          <w:sz w:val="32"/>
          <w:szCs w:val="32"/>
        </w:rPr>
        <w:t>（</w:t>
      </w:r>
      <w:r>
        <w:rPr>
          <w:rFonts w:hint="eastAsia" w:ascii="仿宋_GB2312" w:eastAsia="仿宋_GB2312"/>
          <w:sz w:val="32"/>
          <w:szCs w:val="32"/>
          <w:lang w:eastAsia="zh-CN"/>
        </w:rPr>
        <w:t>八</w:t>
      </w:r>
      <w:r>
        <w:rPr>
          <w:rFonts w:hint="eastAsia" w:ascii="仿宋_GB2312" w:eastAsia="仿宋_GB2312"/>
          <w:sz w:val="32"/>
          <w:szCs w:val="32"/>
        </w:rPr>
        <w:t>）鼓励地方探索</w:t>
      </w:r>
      <w:r>
        <w:rPr>
          <w:rFonts w:hint="eastAsia" w:ascii="仿宋_GB2312" w:eastAsia="仿宋_GB2312"/>
          <w:sz w:val="32"/>
          <w:szCs w:val="32"/>
          <w:lang w:eastAsia="zh-CN"/>
        </w:rPr>
        <w:t>科</w:t>
      </w:r>
      <w:r>
        <w:rPr>
          <w:rFonts w:hint="eastAsia" w:ascii="仿宋_GB2312" w:eastAsia="仿宋_GB2312"/>
          <w:sz w:val="32"/>
          <w:szCs w:val="32"/>
        </w:rPr>
        <w:t>技特派员服务新</w:t>
      </w:r>
      <w:r>
        <w:rPr>
          <w:rFonts w:hint="eastAsia" w:ascii="仿宋_GB2312" w:eastAsia="仿宋_GB2312"/>
          <w:sz w:val="32"/>
          <w:szCs w:val="32"/>
          <w:lang w:eastAsia="zh-CN"/>
        </w:rPr>
        <w:t>模式。</w:t>
      </w:r>
      <w:r>
        <w:rPr>
          <w:rFonts w:hint="eastAsia" w:ascii="仿宋_GB2312" w:eastAsia="仿宋_GB2312"/>
          <w:sz w:val="32"/>
          <w:szCs w:val="32"/>
        </w:rPr>
        <w:t>支持省外、海外、留学归国科技人员</w:t>
      </w:r>
      <w:r>
        <w:rPr>
          <w:rFonts w:hint="eastAsia" w:ascii="仿宋_GB2312" w:eastAsia="仿宋_GB2312"/>
          <w:sz w:val="32"/>
          <w:szCs w:val="32"/>
          <w:lang w:eastAsia="zh-CN"/>
        </w:rPr>
        <w:t>、</w:t>
      </w:r>
      <w:r>
        <w:rPr>
          <w:rFonts w:hint="eastAsia" w:ascii="仿宋_GB2312" w:eastAsia="仿宋_GB2312"/>
          <w:sz w:val="32"/>
          <w:szCs w:val="32"/>
        </w:rPr>
        <w:t>“科技小院”的导师专家、援疆援藏援宁科技人员、劳模工匠参与选认。服务两岸融合发展示范区建设，加大台籍科技特派员选认力度。</w:t>
      </w:r>
    </w:p>
    <w:p w14:paraId="7C43A05C">
      <w:pPr>
        <w:adjustRightInd w:val="0"/>
        <w:spacing w:line="600" w:lineRule="exact"/>
        <w:ind w:firstLine="640" w:firstLineChars="200"/>
        <w:rPr>
          <w:rFonts w:ascii="黑体" w:hAnsi="黑体" w:eastAsia="黑体"/>
          <w:sz w:val="32"/>
          <w:szCs w:val="32"/>
        </w:rPr>
      </w:pPr>
      <w:r>
        <w:rPr>
          <w:rFonts w:hint="eastAsia" w:ascii="仿宋_GB2312" w:eastAsia="仿宋_GB2312"/>
          <w:sz w:val="32"/>
          <w:szCs w:val="32"/>
        </w:rPr>
        <w:t>（</w:t>
      </w:r>
      <w:r>
        <w:rPr>
          <w:rFonts w:hint="eastAsia" w:ascii="仿宋_GB2312" w:eastAsia="仿宋_GB2312"/>
          <w:sz w:val="32"/>
          <w:szCs w:val="32"/>
          <w:lang w:eastAsia="zh-CN"/>
        </w:rPr>
        <w:t>九</w:t>
      </w:r>
      <w:r>
        <w:rPr>
          <w:rFonts w:hint="eastAsia" w:ascii="仿宋_GB2312" w:eastAsia="仿宋_GB2312"/>
          <w:sz w:val="32"/>
          <w:szCs w:val="32"/>
        </w:rPr>
        <w:t>）已退休但身体健康</w:t>
      </w:r>
      <w:r>
        <w:rPr>
          <w:rFonts w:hint="eastAsia" w:ascii="仿宋_GB2312" w:eastAsia="仿宋_GB2312"/>
          <w:sz w:val="32"/>
          <w:szCs w:val="32"/>
          <w:lang w:eastAsia="zh-CN"/>
        </w:rPr>
        <w:t>，</w:t>
      </w:r>
      <w:r>
        <w:rPr>
          <w:rFonts w:hint="eastAsia" w:ascii="仿宋_GB2312" w:eastAsia="仿宋_GB2312"/>
          <w:sz w:val="32"/>
          <w:szCs w:val="32"/>
        </w:rPr>
        <w:t>与服务对象达成科技服务协议</w:t>
      </w:r>
      <w:r>
        <w:rPr>
          <w:rFonts w:hint="eastAsia" w:ascii="仿宋_GB2312" w:eastAsia="仿宋_GB2312"/>
          <w:sz w:val="32"/>
          <w:szCs w:val="32"/>
          <w:lang w:eastAsia="zh-CN"/>
        </w:rPr>
        <w:t>且自</w:t>
      </w:r>
      <w:r>
        <w:rPr>
          <w:rFonts w:hint="eastAsia" w:ascii="仿宋_GB2312" w:eastAsia="仿宋_GB2312"/>
          <w:sz w:val="32"/>
          <w:szCs w:val="32"/>
        </w:rPr>
        <w:t>愿申请</w:t>
      </w:r>
      <w:r>
        <w:rPr>
          <w:rFonts w:hint="eastAsia" w:ascii="仿宋_GB2312" w:eastAsia="仿宋_GB2312"/>
          <w:sz w:val="32"/>
          <w:szCs w:val="32"/>
          <w:lang w:eastAsia="zh-CN"/>
        </w:rPr>
        <w:t>的科技人员</w:t>
      </w:r>
      <w:r>
        <w:rPr>
          <w:rFonts w:hint="eastAsia" w:ascii="仿宋_GB2312" w:eastAsia="仿宋_GB2312"/>
          <w:sz w:val="32"/>
          <w:szCs w:val="32"/>
        </w:rPr>
        <w:t>，可参与个人或团队科技特派员选认。</w:t>
      </w:r>
    </w:p>
    <w:p w14:paraId="050E03C3">
      <w:pPr>
        <w:spacing w:line="600" w:lineRule="exact"/>
        <w:ind w:firstLine="640" w:firstLineChars="200"/>
        <w:rPr>
          <w:rFonts w:ascii="黑体" w:hAnsi="黑体" w:eastAsia="黑体"/>
          <w:sz w:val="32"/>
          <w:szCs w:val="32"/>
        </w:rPr>
      </w:pPr>
      <w:r>
        <w:rPr>
          <w:rFonts w:hint="eastAsia" w:ascii="黑体" w:hAnsi="黑体" w:eastAsia="黑体"/>
          <w:sz w:val="32"/>
          <w:szCs w:val="32"/>
        </w:rPr>
        <w:t>四、选认程序</w:t>
      </w:r>
    </w:p>
    <w:p w14:paraId="39EA4B49">
      <w:pPr>
        <w:spacing w:line="600" w:lineRule="exact"/>
        <w:ind w:firstLine="640" w:firstLineChars="200"/>
        <w:rPr>
          <w:rFonts w:ascii="楷体_GB2312" w:eastAsia="楷体_GB2312"/>
          <w:b/>
          <w:sz w:val="32"/>
          <w:szCs w:val="32"/>
        </w:rPr>
      </w:pPr>
      <w:r>
        <w:rPr>
          <w:rFonts w:hint="eastAsia" w:ascii="楷体_GB2312" w:eastAsia="楷体_GB2312"/>
          <w:b/>
          <w:sz w:val="32"/>
          <w:szCs w:val="32"/>
        </w:rPr>
        <w:t>（一）技术需求对接</w:t>
      </w:r>
    </w:p>
    <w:p w14:paraId="5205B971">
      <w:pPr>
        <w:spacing w:line="600" w:lineRule="exact"/>
        <w:ind w:firstLine="640" w:firstLineChars="200"/>
        <w:rPr>
          <w:rFonts w:ascii="仿宋_GB2312" w:eastAsia="仿宋_GB2312"/>
          <w:sz w:val="32"/>
          <w:szCs w:val="32"/>
        </w:rPr>
      </w:pPr>
      <w:r>
        <w:rPr>
          <w:rFonts w:hint="eastAsia" w:ascii="仿宋_GB2312" w:eastAsia="仿宋_GB2312"/>
          <w:sz w:val="32"/>
          <w:szCs w:val="32"/>
        </w:rPr>
        <w:t>市县科技主管部门</w:t>
      </w:r>
      <w:r>
        <w:rPr>
          <w:rFonts w:hint="eastAsia" w:ascii="仿宋_GB2312" w:eastAsia="仿宋_GB2312"/>
          <w:sz w:val="32"/>
          <w:szCs w:val="32"/>
          <w:lang w:eastAsia="zh-CN"/>
        </w:rPr>
        <w:t>根据技术服务需求调研渠道</w:t>
      </w:r>
      <w:r>
        <w:rPr>
          <w:rFonts w:hint="eastAsia" w:ascii="仿宋_GB2312" w:eastAsia="仿宋_GB2312"/>
          <w:sz w:val="32"/>
          <w:szCs w:val="32"/>
        </w:rPr>
        <w:t>组织企业、基层在福建省科技特派员服务云平台（http://mp.fjktp.cn）或“福建科特派”微信小程序发布技术需求；高校、科研院所组织科技人员发布技术成果，开展供需对接。市县科技部门及时审核，对接成功项目优先推荐申报。</w:t>
      </w:r>
    </w:p>
    <w:p w14:paraId="25BA1BFC">
      <w:pPr>
        <w:spacing w:line="600" w:lineRule="exact"/>
        <w:ind w:firstLine="640" w:firstLineChars="200"/>
        <w:rPr>
          <w:rFonts w:ascii="楷体_GB2312" w:eastAsia="楷体_GB2312"/>
          <w:b/>
          <w:sz w:val="32"/>
          <w:szCs w:val="32"/>
        </w:rPr>
      </w:pPr>
      <w:r>
        <w:rPr>
          <w:rFonts w:hint="eastAsia" w:ascii="楷体_GB2312" w:eastAsia="楷体_GB2312"/>
          <w:b/>
          <w:sz w:val="32"/>
          <w:szCs w:val="32"/>
        </w:rPr>
        <w:t>（二）注册申报</w:t>
      </w:r>
    </w:p>
    <w:p w14:paraId="6196DADB">
      <w:pPr>
        <w:spacing w:line="600" w:lineRule="exact"/>
        <w:ind w:firstLine="640" w:firstLineChars="200"/>
        <w:rPr>
          <w:rFonts w:ascii="仿宋_GB2312" w:eastAsia="仿宋_GB2312"/>
          <w:sz w:val="32"/>
          <w:szCs w:val="32"/>
        </w:rPr>
      </w:pPr>
      <w:r>
        <w:rPr>
          <w:rFonts w:hint="eastAsia" w:ascii="仿宋_GB2312" w:eastAsia="仿宋_GB2312"/>
          <w:sz w:val="32"/>
          <w:szCs w:val="32"/>
        </w:rPr>
        <w:t>完成对接后，申报对象登录云平台注册申报，并绑定微信公众号。个人科技特派员可通过微信公众号直接申报，团队和法人科技特派员通过电脑端申报。申报时须上传与派出单位、服务对象签订的双方或三方服务协议（参考格式见附件3）。服务对象范围较广的，可与派出单位、县级科技主管部门签订三方协议。</w:t>
      </w:r>
    </w:p>
    <w:p w14:paraId="547061DD">
      <w:pPr>
        <w:spacing w:line="600" w:lineRule="exact"/>
        <w:ind w:firstLine="640" w:firstLineChars="200"/>
        <w:rPr>
          <w:rFonts w:ascii="仿宋_GB2312" w:eastAsia="仿宋_GB2312"/>
          <w:sz w:val="32"/>
          <w:szCs w:val="32"/>
        </w:rPr>
      </w:pPr>
      <w:r>
        <w:rPr>
          <w:rFonts w:hint="eastAsia" w:ascii="仿宋_GB2312" w:eastAsia="仿宋_GB2312"/>
          <w:sz w:val="32"/>
          <w:szCs w:val="32"/>
        </w:rPr>
        <w:t>申报时间：2026年</w:t>
      </w:r>
      <w:r>
        <w:rPr>
          <w:rFonts w:hint="eastAsia" w:ascii="仿宋_GB2312" w:eastAsia="仿宋_GB2312"/>
          <w:sz w:val="32"/>
          <w:szCs w:val="32"/>
          <w:lang w:val="en-US" w:eastAsia="zh-CN"/>
        </w:rPr>
        <w:t>5</w:t>
      </w:r>
      <w:r>
        <w:rPr>
          <w:rFonts w:hint="eastAsia" w:ascii="仿宋_GB2312" w:eastAsia="仿宋_GB2312"/>
          <w:sz w:val="32"/>
          <w:szCs w:val="32"/>
        </w:rPr>
        <w:t>月</w:t>
      </w:r>
      <w:r>
        <w:rPr>
          <w:rFonts w:hint="eastAsia" w:ascii="仿宋_GB2312" w:eastAsia="仿宋_GB2312"/>
          <w:sz w:val="32"/>
          <w:szCs w:val="32"/>
          <w:lang w:val="en-US" w:eastAsia="zh-CN"/>
        </w:rPr>
        <w:t>8</w:t>
      </w:r>
      <w:r>
        <w:rPr>
          <w:rFonts w:hint="eastAsia" w:ascii="仿宋_GB2312" w:eastAsia="仿宋_GB2312"/>
          <w:sz w:val="32"/>
          <w:szCs w:val="32"/>
        </w:rPr>
        <w:t>日—</w:t>
      </w:r>
      <w:r>
        <w:rPr>
          <w:rFonts w:hint="eastAsia" w:ascii="仿宋_GB2312" w:eastAsia="仿宋_GB2312"/>
          <w:sz w:val="32"/>
          <w:szCs w:val="32"/>
          <w:lang w:val="en-US" w:eastAsia="zh-CN"/>
        </w:rPr>
        <w:t>6</w:t>
      </w:r>
      <w:r>
        <w:rPr>
          <w:rFonts w:hint="eastAsia" w:ascii="仿宋_GB2312" w:eastAsia="仿宋_GB2312"/>
          <w:sz w:val="32"/>
          <w:szCs w:val="32"/>
        </w:rPr>
        <w:t>月</w:t>
      </w:r>
      <w:r>
        <w:rPr>
          <w:rFonts w:hint="eastAsia" w:ascii="仿宋_GB2312" w:eastAsia="仿宋_GB2312"/>
          <w:sz w:val="32"/>
          <w:szCs w:val="32"/>
          <w:lang w:val="en-US" w:eastAsia="zh-CN"/>
        </w:rPr>
        <w:t>5</w:t>
      </w:r>
      <w:r>
        <w:rPr>
          <w:rFonts w:hint="eastAsia" w:ascii="仿宋_GB2312" w:eastAsia="仿宋_GB2312"/>
          <w:sz w:val="32"/>
          <w:szCs w:val="32"/>
        </w:rPr>
        <w:t>日。</w:t>
      </w:r>
    </w:p>
    <w:p w14:paraId="3AC01EEC">
      <w:pPr>
        <w:spacing w:line="600" w:lineRule="exact"/>
        <w:ind w:firstLine="640" w:firstLineChars="200"/>
        <w:rPr>
          <w:rFonts w:ascii="楷体_GB2312" w:eastAsia="楷体_GB2312"/>
          <w:b/>
          <w:sz w:val="32"/>
          <w:szCs w:val="32"/>
        </w:rPr>
      </w:pPr>
      <w:r>
        <w:rPr>
          <w:rFonts w:hint="eastAsia" w:ascii="楷体_GB2312" w:eastAsia="楷体_GB2312"/>
          <w:b/>
          <w:sz w:val="32"/>
          <w:szCs w:val="32"/>
        </w:rPr>
        <w:t>（三）县级初审推荐</w:t>
      </w:r>
    </w:p>
    <w:p w14:paraId="1E2D1B47">
      <w:pPr>
        <w:spacing w:line="600" w:lineRule="exact"/>
        <w:ind w:firstLine="640" w:firstLineChars="200"/>
        <w:rPr>
          <w:rFonts w:ascii="仿宋_GB2312" w:eastAsia="仿宋_GB2312"/>
          <w:sz w:val="32"/>
          <w:szCs w:val="32"/>
        </w:rPr>
      </w:pPr>
      <w:r>
        <w:rPr>
          <w:rFonts w:hint="eastAsia" w:ascii="仿宋_GB2312" w:eastAsia="仿宋_GB2312"/>
          <w:sz w:val="32"/>
          <w:szCs w:val="32"/>
        </w:rPr>
        <w:t>县级科技主管部门对申报材料进行形式审查，经班子集体研究提出推荐人选，在线报送设区市科技局。有条件的县（区）可开展专家评审和公示后再上报。</w:t>
      </w:r>
    </w:p>
    <w:p w14:paraId="2A08A4BA">
      <w:pPr>
        <w:spacing w:line="600" w:lineRule="exact"/>
        <w:ind w:firstLine="640" w:firstLineChars="200"/>
        <w:rPr>
          <w:rFonts w:ascii="仿宋_GB2312" w:eastAsia="仿宋_GB2312"/>
          <w:sz w:val="32"/>
          <w:szCs w:val="32"/>
        </w:rPr>
      </w:pPr>
      <w:r>
        <w:rPr>
          <w:rFonts w:hint="eastAsia" w:ascii="仿宋_GB2312" w:eastAsia="仿宋_GB2312"/>
          <w:sz w:val="32"/>
          <w:szCs w:val="32"/>
        </w:rPr>
        <w:t>审核时间：2026年</w:t>
      </w:r>
      <w:r>
        <w:rPr>
          <w:rFonts w:hint="eastAsia" w:ascii="仿宋_GB2312" w:eastAsia="仿宋_GB2312"/>
          <w:sz w:val="32"/>
          <w:szCs w:val="32"/>
          <w:lang w:val="en-US" w:eastAsia="zh-CN"/>
        </w:rPr>
        <w:t>6</w:t>
      </w:r>
      <w:r>
        <w:rPr>
          <w:rFonts w:hint="eastAsia" w:ascii="仿宋_GB2312" w:eastAsia="仿宋_GB2312"/>
          <w:sz w:val="32"/>
          <w:szCs w:val="32"/>
        </w:rPr>
        <w:t>月</w:t>
      </w:r>
      <w:r>
        <w:rPr>
          <w:rFonts w:hint="eastAsia" w:ascii="仿宋_GB2312" w:eastAsia="仿宋_GB2312"/>
          <w:sz w:val="32"/>
          <w:szCs w:val="32"/>
          <w:lang w:val="en-US" w:eastAsia="zh-CN"/>
        </w:rPr>
        <w:t>6</w:t>
      </w:r>
      <w:r>
        <w:rPr>
          <w:rFonts w:hint="eastAsia" w:ascii="仿宋_GB2312" w:eastAsia="仿宋_GB2312"/>
          <w:sz w:val="32"/>
          <w:szCs w:val="32"/>
        </w:rPr>
        <w:t xml:space="preserve"> 日—</w:t>
      </w:r>
      <w:r>
        <w:rPr>
          <w:rFonts w:hint="eastAsia" w:ascii="仿宋_GB2312" w:eastAsia="仿宋_GB2312"/>
          <w:sz w:val="32"/>
          <w:szCs w:val="32"/>
          <w:lang w:val="en-US" w:eastAsia="zh-CN"/>
        </w:rPr>
        <w:t>6</w:t>
      </w:r>
      <w:r>
        <w:rPr>
          <w:rFonts w:hint="eastAsia" w:ascii="仿宋_GB2312" w:eastAsia="仿宋_GB2312"/>
          <w:sz w:val="32"/>
          <w:szCs w:val="32"/>
        </w:rPr>
        <w:t>月</w:t>
      </w:r>
      <w:r>
        <w:rPr>
          <w:rFonts w:hint="eastAsia" w:ascii="仿宋_GB2312" w:eastAsia="仿宋_GB2312"/>
          <w:sz w:val="32"/>
          <w:szCs w:val="32"/>
          <w:lang w:val="en-US" w:eastAsia="zh-CN"/>
        </w:rPr>
        <w:t>15</w:t>
      </w:r>
      <w:r>
        <w:rPr>
          <w:rFonts w:hint="eastAsia" w:ascii="仿宋_GB2312" w:eastAsia="仿宋_GB2312"/>
          <w:sz w:val="32"/>
          <w:szCs w:val="32"/>
        </w:rPr>
        <w:t>日。</w:t>
      </w:r>
    </w:p>
    <w:p w14:paraId="3EFD6868">
      <w:pPr>
        <w:spacing w:line="600" w:lineRule="exact"/>
        <w:ind w:firstLine="640" w:firstLineChars="200"/>
        <w:rPr>
          <w:rFonts w:ascii="楷体_GB2312" w:eastAsia="楷体_GB2312"/>
          <w:b/>
          <w:sz w:val="32"/>
          <w:szCs w:val="32"/>
        </w:rPr>
      </w:pPr>
      <w:r>
        <w:rPr>
          <w:rFonts w:hint="eastAsia" w:ascii="楷体_GB2312" w:eastAsia="楷体_GB2312"/>
          <w:b/>
          <w:sz w:val="32"/>
          <w:szCs w:val="32"/>
        </w:rPr>
        <w:t>（四）市级审核上报</w:t>
      </w:r>
    </w:p>
    <w:p w14:paraId="0E9266F3">
      <w:pPr>
        <w:spacing w:line="600" w:lineRule="exact"/>
        <w:ind w:firstLine="640" w:firstLineChars="200"/>
        <w:rPr>
          <w:rFonts w:ascii="仿宋_GB2312" w:eastAsia="仿宋_GB2312"/>
          <w:sz w:val="32"/>
          <w:szCs w:val="32"/>
        </w:rPr>
      </w:pPr>
      <w:r>
        <w:rPr>
          <w:rFonts w:hint="eastAsia" w:ascii="仿宋_GB2312" w:eastAsia="仿宋_GB2312"/>
          <w:sz w:val="32"/>
          <w:szCs w:val="32"/>
        </w:rPr>
        <w:t>设区市科技局按照省级下达指标，对个人、团队、法人科技特派员进行审核，经班子集体研究后在线报送省科技厅。有条件的设区市可开展专家评审和公示。推荐文件（电子版及盖章纸质件）于2026年</w:t>
      </w:r>
      <w:r>
        <w:rPr>
          <w:rFonts w:hint="eastAsia" w:ascii="仿宋_GB2312" w:eastAsia="仿宋_GB2312"/>
          <w:sz w:val="32"/>
          <w:szCs w:val="32"/>
          <w:lang w:val="en-US" w:eastAsia="zh-CN"/>
        </w:rPr>
        <w:t>6</w:t>
      </w:r>
      <w:r>
        <w:rPr>
          <w:rFonts w:hint="eastAsia" w:ascii="仿宋_GB2312" w:eastAsia="仿宋_GB2312"/>
          <w:sz w:val="32"/>
          <w:szCs w:val="32"/>
        </w:rPr>
        <w:t>月</w:t>
      </w:r>
      <w:r>
        <w:rPr>
          <w:rFonts w:hint="eastAsia" w:ascii="仿宋_GB2312" w:eastAsia="仿宋_GB2312"/>
          <w:sz w:val="32"/>
          <w:szCs w:val="32"/>
          <w:lang w:val="en-US" w:eastAsia="zh-CN"/>
        </w:rPr>
        <w:t>27</w:t>
      </w:r>
      <w:r>
        <w:rPr>
          <w:rFonts w:hint="eastAsia" w:ascii="仿宋_GB2312" w:eastAsia="仿宋_GB2312"/>
          <w:sz w:val="32"/>
          <w:szCs w:val="32"/>
        </w:rPr>
        <w:t>日前报送省科技厅农村科技处。</w:t>
      </w:r>
    </w:p>
    <w:p w14:paraId="116D3938">
      <w:pPr>
        <w:spacing w:line="600" w:lineRule="exact"/>
        <w:ind w:firstLine="640" w:firstLineChars="200"/>
        <w:rPr>
          <w:rFonts w:ascii="仿宋_GB2312" w:eastAsia="仿宋_GB2312"/>
          <w:sz w:val="32"/>
          <w:szCs w:val="32"/>
        </w:rPr>
      </w:pPr>
      <w:r>
        <w:rPr>
          <w:rFonts w:hint="eastAsia" w:ascii="仿宋_GB2312" w:eastAsia="仿宋_GB2312"/>
          <w:sz w:val="32"/>
          <w:szCs w:val="32"/>
        </w:rPr>
        <w:t>市级审核时间：2026年</w:t>
      </w:r>
      <w:r>
        <w:rPr>
          <w:rFonts w:hint="eastAsia" w:ascii="仿宋_GB2312" w:eastAsia="仿宋_GB2312"/>
          <w:sz w:val="32"/>
          <w:szCs w:val="32"/>
          <w:lang w:val="en-US" w:eastAsia="zh-CN"/>
        </w:rPr>
        <w:t>6</w:t>
      </w:r>
      <w:r>
        <w:rPr>
          <w:rFonts w:hint="eastAsia" w:ascii="仿宋_GB2312" w:eastAsia="仿宋_GB2312"/>
          <w:sz w:val="32"/>
          <w:szCs w:val="32"/>
        </w:rPr>
        <w:t>月</w:t>
      </w:r>
      <w:r>
        <w:rPr>
          <w:rFonts w:hint="eastAsia" w:ascii="仿宋_GB2312" w:eastAsia="仿宋_GB2312"/>
          <w:sz w:val="32"/>
          <w:szCs w:val="32"/>
          <w:lang w:val="en-US" w:eastAsia="zh-CN"/>
        </w:rPr>
        <w:t>16</w:t>
      </w:r>
      <w:r>
        <w:rPr>
          <w:rFonts w:hint="eastAsia" w:ascii="仿宋_GB2312" w:eastAsia="仿宋_GB2312"/>
          <w:sz w:val="32"/>
          <w:szCs w:val="32"/>
        </w:rPr>
        <w:t>日—</w:t>
      </w:r>
      <w:r>
        <w:rPr>
          <w:rFonts w:hint="eastAsia" w:ascii="仿宋_GB2312" w:eastAsia="仿宋_GB2312"/>
          <w:sz w:val="32"/>
          <w:szCs w:val="32"/>
          <w:lang w:val="en-US" w:eastAsia="zh-CN"/>
        </w:rPr>
        <w:t>6</w:t>
      </w:r>
      <w:r>
        <w:rPr>
          <w:rFonts w:hint="eastAsia" w:ascii="仿宋_GB2312" w:eastAsia="仿宋_GB2312"/>
          <w:sz w:val="32"/>
          <w:szCs w:val="32"/>
        </w:rPr>
        <w:t>月</w:t>
      </w:r>
      <w:r>
        <w:rPr>
          <w:rFonts w:hint="eastAsia" w:ascii="仿宋_GB2312" w:eastAsia="仿宋_GB2312"/>
          <w:sz w:val="32"/>
          <w:szCs w:val="32"/>
          <w:lang w:val="en-US" w:eastAsia="zh-CN"/>
        </w:rPr>
        <w:t>22</w:t>
      </w:r>
      <w:r>
        <w:rPr>
          <w:rFonts w:hint="eastAsia" w:ascii="仿宋_GB2312" w:eastAsia="仿宋_GB2312"/>
          <w:sz w:val="32"/>
          <w:szCs w:val="32"/>
        </w:rPr>
        <w:t>日。</w:t>
      </w:r>
    </w:p>
    <w:p w14:paraId="22C2BD9C">
      <w:pPr>
        <w:spacing w:line="600" w:lineRule="exact"/>
        <w:ind w:firstLine="640" w:firstLineChars="200"/>
        <w:rPr>
          <w:rFonts w:ascii="楷体_GB2312" w:eastAsia="楷体_GB2312"/>
          <w:b/>
          <w:sz w:val="32"/>
          <w:szCs w:val="32"/>
        </w:rPr>
      </w:pPr>
      <w:r>
        <w:rPr>
          <w:rFonts w:hint="eastAsia" w:ascii="楷体_GB2312" w:eastAsia="楷体_GB2312"/>
          <w:b/>
          <w:sz w:val="32"/>
          <w:szCs w:val="32"/>
        </w:rPr>
        <w:t>（五）省级审定公布</w:t>
      </w:r>
    </w:p>
    <w:p w14:paraId="382AFB75">
      <w:pPr>
        <w:spacing w:line="600" w:lineRule="exact"/>
        <w:ind w:firstLine="640" w:firstLineChars="200"/>
        <w:rPr>
          <w:rFonts w:ascii="仿宋_GB2312" w:eastAsia="仿宋_GB2312"/>
          <w:sz w:val="32"/>
          <w:szCs w:val="32"/>
        </w:rPr>
      </w:pPr>
      <w:r>
        <w:rPr>
          <w:rFonts w:hint="eastAsia" w:ascii="仿宋_GB2312" w:eastAsia="仿宋_GB2312"/>
          <w:sz w:val="32"/>
          <w:szCs w:val="32"/>
        </w:rPr>
        <w:t>省科技特派员工作联席会议成员单位联合会审，提出拟选认名单，经省科技厅厅长办公会议审议通过后正式公布。</w:t>
      </w:r>
    </w:p>
    <w:p w14:paraId="7C2F104B">
      <w:pPr>
        <w:spacing w:line="600" w:lineRule="exact"/>
        <w:ind w:firstLine="640" w:firstLineChars="200"/>
        <w:rPr>
          <w:rFonts w:ascii="黑体" w:hAnsi="黑体" w:eastAsia="黑体"/>
          <w:sz w:val="32"/>
          <w:szCs w:val="32"/>
        </w:rPr>
      </w:pPr>
      <w:r>
        <w:rPr>
          <w:rFonts w:hint="eastAsia" w:ascii="黑体" w:hAnsi="黑体" w:eastAsia="黑体"/>
          <w:sz w:val="32"/>
          <w:szCs w:val="32"/>
        </w:rPr>
        <w:t>五、工作经费</w:t>
      </w:r>
    </w:p>
    <w:p w14:paraId="1A1335CB">
      <w:pPr>
        <w:spacing w:line="600" w:lineRule="exact"/>
        <w:ind w:firstLine="640" w:firstLineChars="200"/>
        <w:rPr>
          <w:rFonts w:ascii="黑体" w:hAnsi="黑体" w:eastAsia="黑体"/>
          <w:sz w:val="32"/>
          <w:szCs w:val="32"/>
        </w:rPr>
      </w:pPr>
      <w:r>
        <w:rPr>
          <w:rFonts w:hint="eastAsia" w:ascii="仿宋_GB2312" w:eastAsia="仿宋_GB2312"/>
          <w:sz w:val="32"/>
          <w:szCs w:val="32"/>
        </w:rPr>
        <w:t>（一）省级科技特派员可申请工作经费,每人每年2万元，按年度拨付。经费可按规定凭票据实报实销，也可选择50%年度包干(用于交通、通讯和生活津贴)、其余按专项资金管理办法报销。</w:t>
      </w:r>
    </w:p>
    <w:p w14:paraId="0606306F">
      <w:pPr>
        <w:spacing w:line="600" w:lineRule="exact"/>
        <w:ind w:firstLine="640" w:firstLineChars="200"/>
        <w:rPr>
          <w:rFonts w:ascii="仿宋_GB2312" w:eastAsia="仿宋_GB2312"/>
          <w:sz w:val="32"/>
          <w:szCs w:val="32"/>
        </w:rPr>
      </w:pPr>
      <w:r>
        <w:rPr>
          <w:rFonts w:hint="eastAsia" w:ascii="仿宋_GB2312" w:eastAsia="仿宋_GB2312"/>
          <w:sz w:val="32"/>
          <w:szCs w:val="32"/>
        </w:rPr>
        <w:t>（二）个人科技特派员工作经费原则上按属地管理。工作单位为省属高校、科研院所的，可选择经费放至工作单位。实行期中（年度）考核、期满考核</w:t>
      </w:r>
      <w:r>
        <w:rPr>
          <w:rFonts w:hint="eastAsia" w:ascii="仿宋_GB2312" w:eastAsia="仿宋_GB2312"/>
          <w:sz w:val="32"/>
          <w:szCs w:val="32"/>
          <w:lang w:eastAsia="zh-CN"/>
        </w:rPr>
        <w:t>。</w:t>
      </w:r>
      <w:r>
        <w:rPr>
          <w:rFonts w:hint="eastAsia" w:ascii="仿宋_GB2312" w:eastAsia="仿宋_GB2312"/>
          <w:sz w:val="32"/>
          <w:szCs w:val="32"/>
        </w:rPr>
        <w:t>期中考核不合格的，取消下一年度选认资格及经费；期满考核</w:t>
      </w:r>
      <w:r>
        <w:rPr>
          <w:rFonts w:hint="eastAsia" w:ascii="仿宋_GB2312" w:eastAsia="仿宋_GB2312"/>
          <w:sz w:val="32"/>
          <w:szCs w:val="32"/>
          <w:lang w:eastAsia="zh-CN"/>
        </w:rPr>
        <w:t>优秀</w:t>
      </w:r>
      <w:r>
        <w:rPr>
          <w:rFonts w:hint="eastAsia" w:ascii="仿宋_GB2312" w:eastAsia="仿宋_GB2312"/>
          <w:sz w:val="32"/>
          <w:szCs w:val="32"/>
        </w:rPr>
        <w:t>的，下一期优先选认。</w:t>
      </w:r>
    </w:p>
    <w:p w14:paraId="39D12DA3">
      <w:pPr>
        <w:spacing w:line="600" w:lineRule="exact"/>
        <w:ind w:firstLine="640" w:firstLineChars="200"/>
        <w:rPr>
          <w:rFonts w:ascii="黑体" w:hAnsi="黑体" w:eastAsia="黑体"/>
          <w:sz w:val="32"/>
          <w:szCs w:val="32"/>
        </w:rPr>
      </w:pPr>
      <w:r>
        <w:rPr>
          <w:rFonts w:hint="eastAsia" w:ascii="黑体" w:hAnsi="黑体" w:eastAsia="黑体"/>
          <w:sz w:val="32"/>
          <w:szCs w:val="32"/>
        </w:rPr>
        <w:t>六、其他事项</w:t>
      </w:r>
    </w:p>
    <w:p w14:paraId="2C74F7A6">
      <w:pPr>
        <w:spacing w:line="600" w:lineRule="exact"/>
        <w:ind w:firstLine="640" w:firstLineChars="200"/>
        <w:rPr>
          <w:rFonts w:ascii="仿宋_GB2312" w:eastAsia="仿宋_GB2312"/>
          <w:sz w:val="32"/>
          <w:szCs w:val="32"/>
        </w:rPr>
      </w:pPr>
      <w:r>
        <w:rPr>
          <w:rFonts w:hint="eastAsia" w:ascii="仿宋_GB2312" w:eastAsia="仿宋_GB2312"/>
          <w:sz w:val="32"/>
          <w:szCs w:val="32"/>
        </w:rPr>
        <w:t>（一）落实省委十一届七次、八次全会及省政府支持城乡融合试点有关要求，对城乡融合试点县（市）加大支持力度，推荐指标在上一轮基数上增加不少于10%。例如：A市b县</w:t>
      </w:r>
      <w:r>
        <w:rPr>
          <w:rFonts w:hint="eastAsia" w:ascii="仿宋_GB2312" w:eastAsia="仿宋_GB2312"/>
          <w:sz w:val="32"/>
          <w:szCs w:val="32"/>
          <w:lang w:eastAsia="zh-CN"/>
        </w:rPr>
        <w:t>为</w:t>
      </w:r>
      <w:r>
        <w:rPr>
          <w:rFonts w:hint="eastAsia" w:ascii="仿宋_GB2312" w:eastAsia="仿宋_GB2312"/>
          <w:sz w:val="32"/>
          <w:szCs w:val="32"/>
        </w:rPr>
        <w:t>城乡融合试点县（市）</w:t>
      </w:r>
      <w:r>
        <w:rPr>
          <w:rFonts w:hint="eastAsia" w:ascii="仿宋_GB2312" w:eastAsia="仿宋_GB2312"/>
          <w:sz w:val="32"/>
          <w:szCs w:val="32"/>
          <w:lang w:eastAsia="zh-CN"/>
        </w:rPr>
        <w:t>，</w:t>
      </w:r>
      <w:r>
        <w:rPr>
          <w:rFonts w:hint="eastAsia" w:ascii="仿宋_GB2312" w:eastAsia="仿宋_GB2312"/>
          <w:sz w:val="32"/>
          <w:szCs w:val="32"/>
        </w:rPr>
        <w:t>2025-2026年选认中，A市b县选认数量占A市比例为10%，本轮选认b县推荐指标占比应不少于11%。</w:t>
      </w:r>
    </w:p>
    <w:p w14:paraId="3FDBD829">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（二）</w:t>
      </w:r>
      <w:r>
        <w:rPr>
          <w:rFonts w:hint="eastAsia" w:ascii="仿宋_GB2312" w:eastAsia="仿宋_GB2312"/>
          <w:sz w:val="32"/>
          <w:szCs w:val="32"/>
          <w:lang w:eastAsia="zh-CN"/>
        </w:rPr>
        <w:t>选</w:t>
      </w:r>
      <w:r>
        <w:rPr>
          <w:rFonts w:hint="eastAsia" w:ascii="仿宋_GB2312" w:eastAsia="仿宋_GB2312"/>
          <w:sz w:val="32"/>
          <w:szCs w:val="32"/>
        </w:rPr>
        <w:t>认服务厦门市</w:t>
      </w:r>
      <w:r>
        <w:rPr>
          <w:rFonts w:hint="eastAsia" w:ascii="仿宋_GB2312" w:eastAsia="仿宋_GB2312"/>
          <w:sz w:val="32"/>
          <w:szCs w:val="32"/>
          <w:lang w:eastAsia="zh-CN"/>
        </w:rPr>
        <w:t>的</w:t>
      </w:r>
      <w:r>
        <w:rPr>
          <w:rFonts w:hint="eastAsia" w:ascii="仿宋_GB2312" w:eastAsia="仿宋_GB2312"/>
          <w:sz w:val="32"/>
          <w:szCs w:val="32"/>
        </w:rPr>
        <w:t>省级科技特派员，工作经费由厦门市承担。</w:t>
      </w:r>
    </w:p>
    <w:p w14:paraId="3DCD7127">
      <w:pPr>
        <w:spacing w:line="600" w:lineRule="exact"/>
        <w:ind w:firstLine="640" w:firstLineChars="200"/>
        <w:rPr>
          <w:rFonts w:ascii="仿宋_GB2312" w:eastAsia="仿宋_GB2312"/>
          <w:sz w:val="32"/>
          <w:szCs w:val="32"/>
        </w:rPr>
      </w:pPr>
      <w:r>
        <w:rPr>
          <w:rFonts w:hint="eastAsia" w:ascii="仿宋_GB2312" w:eastAsia="仿宋_GB2312"/>
          <w:sz w:val="32"/>
          <w:szCs w:val="32"/>
        </w:rPr>
        <w:t>（三）获选认的省级科技特派员须接受期中和期满考核</w:t>
      </w:r>
      <w:r>
        <w:rPr>
          <w:rFonts w:hint="eastAsia" w:ascii="仿宋_GB2312" w:eastAsia="仿宋_GB2312"/>
          <w:sz w:val="32"/>
          <w:szCs w:val="32"/>
          <w:lang w:eastAsia="zh-CN"/>
        </w:rPr>
        <w:t>。</w:t>
      </w:r>
      <w:r>
        <w:rPr>
          <w:rFonts w:hint="eastAsia" w:ascii="仿宋_GB2312" w:eastAsia="仿宋_GB2312"/>
          <w:sz w:val="32"/>
          <w:szCs w:val="32"/>
        </w:rPr>
        <w:t>考核内容分为履职情况、服务成效、服务满意度</w:t>
      </w:r>
      <w:r>
        <w:rPr>
          <w:rFonts w:hint="eastAsia" w:ascii="仿宋_GB2312" w:eastAsia="仿宋_GB2312"/>
          <w:sz w:val="32"/>
          <w:szCs w:val="32"/>
          <w:lang w:eastAsia="zh-CN"/>
        </w:rPr>
        <w:t>。</w:t>
      </w:r>
      <w:r>
        <w:rPr>
          <w:rFonts w:hint="eastAsia" w:ascii="仿宋_GB2312" w:eastAsia="仿宋_GB2312"/>
          <w:sz w:val="32"/>
          <w:szCs w:val="32"/>
        </w:rPr>
        <w:t>期中考核结果分为合格、不合格</w:t>
      </w:r>
      <w:r>
        <w:rPr>
          <w:rFonts w:hint="eastAsia" w:ascii="仿宋_GB2312" w:eastAsia="仿宋_GB2312"/>
          <w:sz w:val="32"/>
          <w:szCs w:val="32"/>
          <w:lang w:eastAsia="zh-CN"/>
        </w:rPr>
        <w:t>；</w:t>
      </w:r>
      <w:r>
        <w:rPr>
          <w:rFonts w:hint="eastAsia" w:ascii="仿宋_GB2312" w:eastAsia="仿宋_GB2312"/>
          <w:sz w:val="32"/>
          <w:szCs w:val="32"/>
        </w:rPr>
        <w:t>期满考核结果分为优秀、合格、不合格。考核办法另行通知。</w:t>
      </w:r>
    </w:p>
    <w:p w14:paraId="6245B8C3">
      <w:pPr>
        <w:spacing w:line="600" w:lineRule="exact"/>
        <w:ind w:firstLine="640" w:firstLineChars="200"/>
        <w:rPr>
          <w:rFonts w:ascii="仿宋_GB2312" w:eastAsia="仿宋_GB2312"/>
          <w:sz w:val="32"/>
          <w:szCs w:val="32"/>
        </w:rPr>
      </w:pPr>
      <w:r>
        <w:rPr>
          <w:rFonts w:hint="eastAsia" w:ascii="仿宋_GB2312" w:eastAsia="仿宋_GB2312"/>
          <w:sz w:val="32"/>
          <w:szCs w:val="32"/>
        </w:rPr>
        <w:t>联系方式：福州市科学技术局0591-83334935</w:t>
      </w:r>
    </w:p>
    <w:p w14:paraId="70FF7EF5">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 xml:space="preserve">      　　</w:t>
      </w:r>
      <w:r>
        <w:rPr>
          <w:rFonts w:hint="eastAsia" w:ascii="仿宋_GB2312" w:eastAsia="仿宋_GB2312"/>
          <w:sz w:val="32"/>
          <w:szCs w:val="32"/>
          <w:highlight w:val="none"/>
        </w:rPr>
        <w:t>厦门市科学技术局0592-2027008</w:t>
      </w:r>
    </w:p>
    <w:p w14:paraId="517FD2C3">
      <w:pPr>
        <w:spacing w:line="600" w:lineRule="exact"/>
        <w:ind w:firstLine="2240" w:firstLineChars="700"/>
        <w:rPr>
          <w:rFonts w:ascii="仿宋_GB2312" w:eastAsia="仿宋_GB2312"/>
          <w:sz w:val="32"/>
          <w:szCs w:val="32"/>
        </w:rPr>
      </w:pPr>
      <w:r>
        <w:rPr>
          <w:rFonts w:hint="eastAsia" w:ascii="仿宋_GB2312" w:eastAsia="仿宋_GB2312"/>
          <w:sz w:val="32"/>
          <w:szCs w:val="32"/>
        </w:rPr>
        <w:t>漳州市科学技术局0596-7092576</w:t>
      </w:r>
    </w:p>
    <w:p w14:paraId="141313EB">
      <w:pPr>
        <w:spacing w:line="600" w:lineRule="exact"/>
        <w:ind w:firstLine="640" w:firstLineChars="200"/>
        <w:rPr>
          <w:rFonts w:ascii="仿宋_GB2312" w:eastAsia="仿宋_GB2312"/>
          <w:sz w:val="32"/>
          <w:szCs w:val="32"/>
        </w:rPr>
      </w:pPr>
      <w:r>
        <w:rPr>
          <w:rFonts w:hint="eastAsia" w:ascii="仿宋_GB2312" w:eastAsia="仿宋_GB2312"/>
          <w:sz w:val="32"/>
          <w:szCs w:val="32"/>
        </w:rPr>
        <w:t xml:space="preserve">      　　泉州市科学技术局0595-22579361</w:t>
      </w:r>
    </w:p>
    <w:p w14:paraId="329BB8BC">
      <w:pPr>
        <w:spacing w:line="600" w:lineRule="exact"/>
        <w:ind w:firstLine="640" w:firstLineChars="200"/>
        <w:rPr>
          <w:rFonts w:ascii="仿宋_GB2312" w:eastAsia="仿宋_GB2312"/>
          <w:sz w:val="32"/>
          <w:szCs w:val="32"/>
        </w:rPr>
      </w:pPr>
      <w:r>
        <w:rPr>
          <w:rFonts w:hint="eastAsia" w:ascii="仿宋_GB2312" w:eastAsia="仿宋_GB2312"/>
          <w:sz w:val="32"/>
          <w:szCs w:val="32"/>
        </w:rPr>
        <w:t xml:space="preserve">      　　三明市科学技术局0598-8590650</w:t>
      </w:r>
    </w:p>
    <w:p w14:paraId="06F33ACB">
      <w:pPr>
        <w:spacing w:line="600" w:lineRule="exact"/>
        <w:ind w:firstLine="640" w:firstLineChars="200"/>
        <w:rPr>
          <w:rFonts w:ascii="仿宋_GB2312" w:eastAsia="仿宋_GB2312"/>
          <w:sz w:val="32"/>
          <w:szCs w:val="32"/>
        </w:rPr>
      </w:pPr>
      <w:r>
        <w:rPr>
          <w:rFonts w:hint="eastAsia" w:ascii="仿宋_GB2312" w:eastAsia="仿宋_GB2312"/>
          <w:sz w:val="32"/>
          <w:szCs w:val="32"/>
        </w:rPr>
        <w:t xml:space="preserve">      　　莆田市科学技术局0594-2653932</w:t>
      </w:r>
    </w:p>
    <w:p w14:paraId="738CE68B">
      <w:pPr>
        <w:spacing w:line="600" w:lineRule="exact"/>
        <w:ind w:firstLine="640" w:firstLineChars="200"/>
        <w:rPr>
          <w:rFonts w:ascii="仿宋_GB2312" w:eastAsia="仿宋_GB2312"/>
          <w:sz w:val="32"/>
          <w:szCs w:val="32"/>
        </w:rPr>
      </w:pPr>
      <w:r>
        <w:rPr>
          <w:rFonts w:hint="eastAsia" w:ascii="仿宋_GB2312" w:eastAsia="仿宋_GB2312"/>
          <w:sz w:val="32"/>
          <w:szCs w:val="32"/>
        </w:rPr>
        <w:t xml:space="preserve">      　　南平市科学技术局0599-8834033</w:t>
      </w:r>
    </w:p>
    <w:p w14:paraId="148A81BD">
      <w:pPr>
        <w:spacing w:line="600" w:lineRule="exact"/>
        <w:ind w:firstLine="640" w:firstLineChars="200"/>
        <w:rPr>
          <w:rFonts w:ascii="仿宋_GB2312" w:eastAsia="仿宋_GB2312"/>
          <w:sz w:val="32"/>
          <w:szCs w:val="32"/>
        </w:rPr>
      </w:pPr>
      <w:r>
        <w:rPr>
          <w:rFonts w:hint="eastAsia" w:ascii="仿宋_GB2312" w:eastAsia="仿宋_GB2312"/>
          <w:sz w:val="32"/>
          <w:szCs w:val="32"/>
        </w:rPr>
        <w:t xml:space="preserve">      　　龙岩市科学技术局0597-2826296</w:t>
      </w:r>
    </w:p>
    <w:p w14:paraId="4E9EB189">
      <w:pPr>
        <w:spacing w:line="600" w:lineRule="exact"/>
        <w:ind w:firstLine="640" w:firstLineChars="200"/>
        <w:rPr>
          <w:rFonts w:ascii="仿宋_GB2312" w:eastAsia="仿宋_GB2312"/>
          <w:sz w:val="32"/>
          <w:szCs w:val="32"/>
        </w:rPr>
      </w:pPr>
      <w:r>
        <w:rPr>
          <w:rFonts w:hint="eastAsia" w:ascii="仿宋_GB2312" w:eastAsia="仿宋_GB2312"/>
          <w:sz w:val="32"/>
          <w:szCs w:val="32"/>
        </w:rPr>
        <w:t xml:space="preserve">      　　宁德市科学技术局0593-2832930</w:t>
      </w:r>
    </w:p>
    <w:p w14:paraId="7EC5FFD7">
      <w:pPr>
        <w:spacing w:line="600" w:lineRule="exact"/>
        <w:ind w:firstLine="640" w:firstLineChars="200"/>
        <w:rPr>
          <w:rFonts w:eastAsia="仿宋_GB2312"/>
          <w:highlight w:val="yellow"/>
        </w:rPr>
      </w:pPr>
      <w:r>
        <w:rPr>
          <w:rFonts w:hint="eastAsia" w:ascii="仿宋_GB2312" w:eastAsia="仿宋_GB2312"/>
          <w:sz w:val="32"/>
          <w:szCs w:val="32"/>
        </w:rPr>
        <w:t xml:space="preserve">      　　平潭综合实验区经济发展局0591-23163114</w:t>
      </w:r>
    </w:p>
    <w:p w14:paraId="2A4A0194">
      <w:pPr>
        <w:spacing w:line="600" w:lineRule="exact"/>
        <w:ind w:firstLine="640" w:firstLineChars="200"/>
        <w:rPr>
          <w:rFonts w:ascii="仿宋_GB2312" w:eastAsia="仿宋_GB2312"/>
          <w:sz w:val="32"/>
          <w:szCs w:val="32"/>
        </w:rPr>
      </w:pPr>
      <w:r>
        <w:rPr>
          <w:rFonts w:hint="eastAsia" w:ascii="仿宋_GB2312" w:eastAsia="仿宋_GB2312"/>
          <w:sz w:val="32"/>
          <w:szCs w:val="32"/>
        </w:rPr>
        <w:t xml:space="preserve">      　　系统技术支持电话：0591-87869374</w:t>
      </w:r>
    </w:p>
    <w:p w14:paraId="6B606063">
      <w:pPr>
        <w:pStyle w:val="2"/>
        <w:ind w:firstLine="320"/>
      </w:pPr>
    </w:p>
    <w:tbl>
      <w:tblPr>
        <w:tblStyle w:val="14"/>
        <w:tblW w:w="90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668"/>
        <w:gridCol w:w="7392"/>
      </w:tblGrid>
      <w:tr w14:paraId="62EB4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68" w:type="dxa"/>
          </w:tcPr>
          <w:p w14:paraId="6A2FC25D">
            <w:pPr>
              <w:spacing w:line="600" w:lineRule="exact"/>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附件：</w:t>
            </w:r>
          </w:p>
        </w:tc>
        <w:tc>
          <w:tcPr>
            <w:tcW w:w="7392" w:type="dxa"/>
          </w:tcPr>
          <w:p w14:paraId="39FF2ADF">
            <w:pPr>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1.2026-2027年省级个人科技特派员推荐名额安排表</w:t>
            </w:r>
          </w:p>
        </w:tc>
      </w:tr>
      <w:tr w14:paraId="26EBB4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68" w:type="dxa"/>
          </w:tcPr>
          <w:p w14:paraId="0ED68FB0">
            <w:pPr>
              <w:spacing w:line="600" w:lineRule="exact"/>
              <w:rPr>
                <w:rFonts w:ascii="仿宋_GB2312" w:hAnsi="仿宋_GB2312" w:eastAsia="仿宋_GB2312" w:cs="仿宋_GB2312"/>
                <w:sz w:val="32"/>
                <w:szCs w:val="32"/>
              </w:rPr>
            </w:pPr>
          </w:p>
        </w:tc>
        <w:tc>
          <w:tcPr>
            <w:tcW w:w="7392" w:type="dxa"/>
          </w:tcPr>
          <w:p w14:paraId="79E4D027">
            <w:pPr>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2.2026-2027年省级团队和法人科技特派员推荐名额安排表</w:t>
            </w:r>
          </w:p>
        </w:tc>
      </w:tr>
      <w:tr w14:paraId="5122E6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68" w:type="dxa"/>
          </w:tcPr>
          <w:p w14:paraId="3A1A09D3">
            <w:pPr>
              <w:spacing w:line="600" w:lineRule="exact"/>
              <w:rPr>
                <w:rFonts w:ascii="仿宋_GB2312" w:hAnsi="仿宋_GB2312" w:eastAsia="仿宋_GB2312" w:cs="仿宋_GB2312"/>
                <w:sz w:val="32"/>
                <w:szCs w:val="32"/>
              </w:rPr>
            </w:pPr>
          </w:p>
        </w:tc>
        <w:tc>
          <w:tcPr>
            <w:tcW w:w="7392" w:type="dxa"/>
          </w:tcPr>
          <w:p w14:paraId="0A8DEDFC">
            <w:pPr>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eastAsia="仿宋_GB2312"/>
                <w:sz w:val="32"/>
                <w:szCs w:val="32"/>
              </w:rPr>
              <w:t>福建省科技特派员三方（双方）协议书</w:t>
            </w:r>
          </w:p>
        </w:tc>
      </w:tr>
      <w:tr w14:paraId="575A2F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668" w:type="dxa"/>
          </w:tcPr>
          <w:p w14:paraId="407E63EE">
            <w:pPr>
              <w:spacing w:line="600" w:lineRule="exact"/>
              <w:rPr>
                <w:rFonts w:ascii="仿宋_GB2312" w:hAnsi="仿宋_GB2312" w:eastAsia="仿宋_GB2312" w:cs="仿宋_GB2312"/>
                <w:sz w:val="32"/>
                <w:szCs w:val="32"/>
              </w:rPr>
            </w:pPr>
          </w:p>
        </w:tc>
        <w:tc>
          <w:tcPr>
            <w:tcW w:w="7392" w:type="dxa"/>
          </w:tcPr>
          <w:p w14:paraId="125923D9">
            <w:pPr>
              <w:spacing w:line="600" w:lineRule="exact"/>
              <w:rPr>
                <w:rFonts w:ascii="仿宋_GB2312" w:hAnsi="仿宋_GB2312" w:eastAsia="仿宋_GB2312" w:cs="仿宋_GB2312"/>
                <w:sz w:val="32"/>
                <w:szCs w:val="32"/>
              </w:rPr>
            </w:pPr>
            <w:r>
              <w:rPr>
                <w:rFonts w:hint="eastAsia" w:ascii="仿宋_GB2312" w:eastAsia="仿宋_GB2312"/>
                <w:sz w:val="32"/>
                <w:szCs w:val="32"/>
              </w:rPr>
              <w:t>4.福建省科技特派员手机申报指南</w:t>
            </w:r>
          </w:p>
        </w:tc>
      </w:tr>
    </w:tbl>
    <w:p w14:paraId="7B4368F5">
      <w:pPr>
        <w:pStyle w:val="2"/>
        <w:ind w:firstLine="320"/>
      </w:pPr>
    </w:p>
    <w:p w14:paraId="55075085">
      <w:pPr>
        <w:pStyle w:val="2"/>
        <w:ind w:firstLine="320"/>
      </w:pPr>
    </w:p>
    <w:p w14:paraId="6B7C619D">
      <w:pPr>
        <w:pStyle w:val="2"/>
        <w:ind w:firstLine="320"/>
      </w:pPr>
    </w:p>
    <w:p w14:paraId="17196EB8">
      <w:pPr>
        <w:spacing w:line="540" w:lineRule="exact"/>
        <w:ind w:firstLine="2240" w:firstLineChars="700"/>
        <w:rPr>
          <w:rFonts w:ascii="仿宋_GB2312" w:eastAsia="仿宋_GB2312"/>
          <w:sz w:val="32"/>
          <w:szCs w:val="32"/>
        </w:rPr>
      </w:pPr>
      <w:r>
        <w:rPr>
          <w:rFonts w:hint="eastAsia" w:ascii="仿宋_GB2312" w:eastAsia="仿宋_GB2312"/>
          <w:sz w:val="32"/>
          <w:szCs w:val="32"/>
        </w:rPr>
        <w:t>　福建省科技特派员工作联席会议办公室</w:t>
      </w:r>
    </w:p>
    <w:p w14:paraId="6F8AD337">
      <w:pPr>
        <w:spacing w:line="540" w:lineRule="exact"/>
        <w:ind w:firstLine="640" w:firstLineChars="200"/>
        <w:rPr>
          <w:rFonts w:ascii="仿宋_GB2312" w:eastAsia="仿宋_GB2312"/>
          <w:sz w:val="32"/>
          <w:szCs w:val="32"/>
        </w:rPr>
      </w:pPr>
      <w:r>
        <w:rPr>
          <w:rFonts w:hint="eastAsia" w:ascii="仿宋_GB2312" w:eastAsia="仿宋_GB2312"/>
          <w:sz w:val="32"/>
          <w:szCs w:val="32"/>
        </w:rPr>
        <w:t>　　</w:t>
      </w:r>
      <w:r>
        <w:rPr>
          <w:rFonts w:hint="eastAsia" w:ascii="仿宋_GB2312" w:eastAsia="仿宋_GB2312"/>
          <w:sz w:val="32"/>
          <w:szCs w:val="32"/>
          <w:lang w:val="en-US" w:eastAsia="zh-CN"/>
        </w:rPr>
        <w:t xml:space="preserve">            </w:t>
      </w:r>
      <w:r>
        <w:rPr>
          <w:rFonts w:hint="eastAsia" w:ascii="仿宋_GB2312" w:eastAsia="仿宋_GB2312"/>
          <w:sz w:val="32"/>
          <w:szCs w:val="32"/>
        </w:rPr>
        <w:t>福建省科学技术厅（代章）</w:t>
      </w:r>
    </w:p>
    <w:p w14:paraId="674D2A6C">
      <w:pPr>
        <w:spacing w:line="720" w:lineRule="exact"/>
        <w:jc w:val="center"/>
        <w:rPr>
          <w:rFonts w:ascii="方正小标宋简体" w:eastAsia="方正小标宋简体"/>
          <w:sz w:val="44"/>
          <w:szCs w:val="44"/>
        </w:rPr>
      </w:pPr>
      <w:r>
        <w:rPr>
          <w:rFonts w:hint="eastAsia" w:ascii="仿宋_GB2312" w:eastAsia="仿宋_GB2312"/>
          <w:sz w:val="32"/>
          <w:szCs w:val="32"/>
        </w:rPr>
        <w:t>　　2026年</w:t>
      </w:r>
      <w:r>
        <w:rPr>
          <w:rFonts w:hint="eastAsia" w:ascii="仿宋_GB2312" w:eastAsia="仿宋_GB2312"/>
          <w:sz w:val="32"/>
          <w:szCs w:val="32"/>
          <w:lang w:val="en-US" w:eastAsia="zh-CN"/>
        </w:rPr>
        <w:t>5</w:t>
      </w:r>
      <w:r>
        <w:rPr>
          <w:rFonts w:hint="eastAsia" w:ascii="仿宋_GB2312" w:eastAsia="仿宋_GB2312"/>
          <w:sz w:val="32"/>
          <w:szCs w:val="32"/>
        </w:rPr>
        <w:t>月  日</w:t>
      </w:r>
    </w:p>
    <w:p w14:paraId="44149964">
      <w:pPr>
        <w:spacing w:line="600" w:lineRule="exact"/>
        <w:rPr>
          <w:rFonts w:ascii="黑体" w:hAnsi="黑体" w:eastAsia="黑体" w:cs="方正小标宋简体"/>
          <w:sz w:val="32"/>
          <w:szCs w:val="32"/>
        </w:rPr>
      </w:pPr>
      <w:r>
        <w:rPr>
          <w:rFonts w:ascii="仿宋_GB2312" w:eastAsia="仿宋_GB2312"/>
          <w:sz w:val="32"/>
          <w:szCs w:val="32"/>
        </w:rPr>
        <w:br w:type="page"/>
      </w:r>
      <w:r>
        <w:rPr>
          <w:rFonts w:hint="eastAsia" w:ascii="黑体" w:hAnsi="黑体" w:eastAsia="黑体" w:cs="方正小标宋简体"/>
          <w:sz w:val="32"/>
          <w:szCs w:val="32"/>
        </w:rPr>
        <w:t>附件1</w:t>
      </w:r>
    </w:p>
    <w:p w14:paraId="37EF8983">
      <w:pPr>
        <w:spacing w:line="600" w:lineRule="exact"/>
        <w:jc w:val="center"/>
        <w:rPr>
          <w:rFonts w:hint="eastAsia" w:ascii="方正小标宋简体" w:hAnsi="宋体" w:eastAsia="方正小标宋简体" w:cs="方正小标宋简体"/>
          <w:sz w:val="44"/>
          <w:szCs w:val="44"/>
        </w:rPr>
      </w:pPr>
    </w:p>
    <w:p w14:paraId="33CB12EF">
      <w:pPr>
        <w:spacing w:line="600" w:lineRule="exact"/>
        <w:jc w:val="center"/>
        <w:rPr>
          <w:rFonts w:ascii="方正小标宋简体" w:hAnsi="宋体" w:eastAsia="方正小标宋简体" w:cs="方正小标宋简体"/>
          <w:sz w:val="44"/>
          <w:szCs w:val="44"/>
        </w:rPr>
      </w:pPr>
      <w:r>
        <w:rPr>
          <w:rFonts w:hint="eastAsia" w:ascii="方正小标宋简体" w:hAnsi="宋体" w:eastAsia="方正小标宋简体" w:cs="方正小标宋简体"/>
          <w:sz w:val="44"/>
          <w:szCs w:val="44"/>
        </w:rPr>
        <w:t>2026-2027年省级个人科技特派员</w:t>
      </w:r>
    </w:p>
    <w:p w14:paraId="0533CE4E">
      <w:pPr>
        <w:spacing w:line="600" w:lineRule="exact"/>
        <w:jc w:val="center"/>
        <w:rPr>
          <w:rFonts w:ascii="方正小标宋简体" w:hAnsi="宋体" w:eastAsia="方正小标宋简体" w:cs="方正小标宋简体"/>
          <w:sz w:val="44"/>
          <w:szCs w:val="44"/>
        </w:rPr>
      </w:pPr>
      <w:r>
        <w:rPr>
          <w:rFonts w:hint="eastAsia" w:ascii="方正小标宋简体" w:hAnsi="宋体" w:eastAsia="方正小标宋简体" w:cs="方正小标宋简体"/>
          <w:sz w:val="44"/>
          <w:szCs w:val="44"/>
        </w:rPr>
        <w:t>推荐名额安排表</w:t>
      </w:r>
    </w:p>
    <w:p w14:paraId="4D3CA3EE">
      <w:pPr>
        <w:pStyle w:val="2"/>
        <w:ind w:firstLine="320"/>
      </w:pPr>
    </w:p>
    <w:tbl>
      <w:tblPr>
        <w:tblStyle w:val="13"/>
        <w:tblW w:w="8360" w:type="dxa"/>
        <w:jc w:val="center"/>
        <w:tblLayout w:type="fixed"/>
        <w:tblCellMar>
          <w:top w:w="0" w:type="dxa"/>
          <w:left w:w="0" w:type="dxa"/>
          <w:bottom w:w="0" w:type="dxa"/>
          <w:right w:w="0" w:type="dxa"/>
        </w:tblCellMar>
      </w:tblPr>
      <w:tblGrid>
        <w:gridCol w:w="989"/>
        <w:gridCol w:w="2196"/>
        <w:gridCol w:w="2470"/>
        <w:gridCol w:w="2705"/>
      </w:tblGrid>
      <w:tr w14:paraId="480E76B5">
        <w:tblPrEx>
          <w:tblCellMar>
            <w:top w:w="0" w:type="dxa"/>
            <w:left w:w="0" w:type="dxa"/>
            <w:bottom w:w="0" w:type="dxa"/>
            <w:right w:w="0" w:type="dxa"/>
          </w:tblCellMar>
        </w:tblPrEx>
        <w:trPr>
          <w:trHeight w:val="1319" w:hRule="atLeast"/>
          <w:jc w:val="center"/>
        </w:trPr>
        <w:tc>
          <w:tcPr>
            <w:tcW w:w="989" w:type="dxa"/>
            <w:tcBorders>
              <w:top w:val="single" w:color="auto" w:sz="4" w:space="0"/>
              <w:left w:val="single" w:color="auto" w:sz="4" w:space="0"/>
              <w:bottom w:val="single" w:color="auto" w:sz="4" w:space="0"/>
              <w:right w:val="single" w:color="000000" w:sz="4" w:space="0"/>
            </w:tcBorders>
            <w:tcMar>
              <w:top w:w="15" w:type="dxa"/>
              <w:left w:w="15" w:type="dxa"/>
              <w:right w:w="15" w:type="dxa"/>
            </w:tcMar>
            <w:vAlign w:val="center"/>
          </w:tcPr>
          <w:p w14:paraId="2517DB8B">
            <w:pPr>
              <w:widowControl/>
              <w:adjustRightInd w:val="0"/>
              <w:snapToGrid w:val="0"/>
              <w:jc w:val="center"/>
              <w:textAlignment w:val="center"/>
              <w:rPr>
                <w:rFonts w:ascii="仿宋_GB2312" w:hAnsi="微软雅黑" w:eastAsia="仿宋_GB2312" w:cs="微软雅黑"/>
                <w:b/>
                <w:color w:val="000000"/>
                <w:sz w:val="28"/>
                <w:szCs w:val="28"/>
              </w:rPr>
            </w:pPr>
            <w:r>
              <w:rPr>
                <w:rFonts w:hint="eastAsia" w:ascii="仿宋_GB2312" w:hAnsi="微软雅黑" w:eastAsia="仿宋_GB2312" w:cs="微软雅黑"/>
                <w:b/>
                <w:color w:val="000000"/>
                <w:kern w:val="0"/>
                <w:sz w:val="28"/>
                <w:szCs w:val="28"/>
              </w:rPr>
              <w:t>序号</w:t>
            </w:r>
          </w:p>
        </w:tc>
        <w:tc>
          <w:tcPr>
            <w:tcW w:w="2196"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14:paraId="25BC11A7">
            <w:pPr>
              <w:widowControl/>
              <w:adjustRightInd w:val="0"/>
              <w:snapToGrid w:val="0"/>
              <w:jc w:val="center"/>
              <w:textAlignment w:val="center"/>
              <w:rPr>
                <w:rFonts w:ascii="仿宋_GB2312" w:hAnsi="微软雅黑" w:eastAsia="仿宋_GB2312" w:cs="微软雅黑"/>
                <w:b/>
                <w:color w:val="000000"/>
                <w:sz w:val="28"/>
                <w:szCs w:val="28"/>
              </w:rPr>
            </w:pPr>
            <w:r>
              <w:rPr>
                <w:rFonts w:hint="eastAsia" w:ascii="仿宋_GB2312" w:hAnsi="微软雅黑" w:eastAsia="仿宋_GB2312" w:cs="微软雅黑"/>
                <w:b/>
                <w:color w:val="000000"/>
                <w:kern w:val="0"/>
                <w:sz w:val="28"/>
                <w:szCs w:val="28"/>
              </w:rPr>
              <w:t>设区市</w:t>
            </w:r>
          </w:p>
        </w:tc>
        <w:tc>
          <w:tcPr>
            <w:tcW w:w="2470" w:type="dxa"/>
            <w:tcBorders>
              <w:top w:val="single" w:color="auto" w:sz="4" w:space="0"/>
              <w:left w:val="single" w:color="000000" w:sz="4" w:space="0"/>
              <w:bottom w:val="single" w:color="auto" w:sz="4" w:space="0"/>
              <w:right w:val="single" w:color="000000" w:sz="4" w:space="0"/>
            </w:tcBorders>
            <w:vAlign w:val="center"/>
          </w:tcPr>
          <w:p w14:paraId="3A2A7CE8">
            <w:pPr>
              <w:widowControl/>
              <w:adjustRightInd w:val="0"/>
              <w:snapToGrid w:val="0"/>
              <w:jc w:val="center"/>
              <w:textAlignment w:val="center"/>
              <w:rPr>
                <w:rFonts w:ascii="仿宋_GB2312" w:hAnsi="微软雅黑" w:eastAsia="仿宋_GB2312" w:cs="微软雅黑"/>
                <w:b/>
                <w:color w:val="000000"/>
                <w:sz w:val="28"/>
                <w:szCs w:val="28"/>
              </w:rPr>
            </w:pPr>
            <w:r>
              <w:rPr>
                <w:rFonts w:hint="eastAsia" w:ascii="仿宋_GB2312" w:hAnsi="微软雅黑" w:eastAsia="仿宋_GB2312" w:cs="微软雅黑"/>
                <w:b/>
                <w:color w:val="000000"/>
                <w:kern w:val="0"/>
                <w:sz w:val="28"/>
                <w:szCs w:val="28"/>
              </w:rPr>
              <w:t>省级个人科技特派员推荐数量（含团队中的个人数量）</w:t>
            </w:r>
          </w:p>
        </w:tc>
        <w:tc>
          <w:tcPr>
            <w:tcW w:w="2705" w:type="dxa"/>
            <w:tcBorders>
              <w:top w:val="single" w:color="auto" w:sz="4" w:space="0"/>
              <w:left w:val="single" w:color="000000" w:sz="4" w:space="0"/>
              <w:bottom w:val="single" w:color="auto" w:sz="4" w:space="0"/>
              <w:right w:val="single" w:color="000000" w:sz="4" w:space="0"/>
            </w:tcBorders>
            <w:vAlign w:val="center"/>
          </w:tcPr>
          <w:p w14:paraId="7920EC2D">
            <w:pPr>
              <w:widowControl/>
              <w:adjustRightInd w:val="0"/>
              <w:snapToGrid w:val="0"/>
              <w:jc w:val="center"/>
              <w:textAlignment w:val="center"/>
              <w:rPr>
                <w:rFonts w:ascii="仿宋_GB2312" w:hAnsi="微软雅黑" w:eastAsia="仿宋_GB2312" w:cs="微软雅黑"/>
                <w:b/>
                <w:color w:val="000000"/>
                <w:kern w:val="0"/>
                <w:sz w:val="28"/>
                <w:szCs w:val="28"/>
              </w:rPr>
            </w:pPr>
            <w:r>
              <w:rPr>
                <w:rStyle w:val="28"/>
                <w:rFonts w:hint="default"/>
                <w:b/>
                <w:sz w:val="28"/>
                <w:szCs w:val="28"/>
              </w:rPr>
              <w:t>城乡融合试点县（市）</w:t>
            </w:r>
          </w:p>
        </w:tc>
      </w:tr>
      <w:tr w14:paraId="6DC97302">
        <w:tblPrEx>
          <w:tblCellMar>
            <w:top w:w="0" w:type="dxa"/>
            <w:left w:w="0" w:type="dxa"/>
            <w:bottom w:w="0" w:type="dxa"/>
            <w:right w:w="0" w:type="dxa"/>
          </w:tblCellMar>
        </w:tblPrEx>
        <w:trPr>
          <w:trHeight w:val="621" w:hRule="atLeast"/>
          <w:jc w:val="center"/>
        </w:trPr>
        <w:tc>
          <w:tcPr>
            <w:tcW w:w="989"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14:paraId="5C6DE999">
            <w:pPr>
              <w:widowControl/>
              <w:adjustRightInd w:val="0"/>
              <w:snapToGrid w:val="0"/>
              <w:jc w:val="center"/>
              <w:textAlignment w:val="center"/>
              <w:rPr>
                <w:rFonts w:ascii="仿宋_GB2312" w:hAnsi="微软雅黑" w:eastAsia="仿宋_GB2312" w:cs="微软雅黑"/>
                <w:color w:val="000000"/>
                <w:sz w:val="28"/>
                <w:szCs w:val="28"/>
              </w:rPr>
            </w:pPr>
            <w:r>
              <w:rPr>
                <w:rFonts w:hint="eastAsia" w:ascii="仿宋_GB2312" w:hAnsi="微软雅黑" w:eastAsia="仿宋_GB2312" w:cs="微软雅黑"/>
                <w:color w:val="000000"/>
                <w:kern w:val="0"/>
                <w:sz w:val="28"/>
                <w:szCs w:val="28"/>
              </w:rPr>
              <w:t>1</w:t>
            </w:r>
          </w:p>
        </w:tc>
        <w:tc>
          <w:tcPr>
            <w:tcW w:w="2196"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14:paraId="16A2C1CA">
            <w:pPr>
              <w:widowControl/>
              <w:adjustRightInd w:val="0"/>
              <w:snapToGrid w:val="0"/>
              <w:jc w:val="center"/>
              <w:textAlignment w:val="center"/>
              <w:rPr>
                <w:rFonts w:ascii="仿宋_GB2312" w:hAnsi="微软雅黑" w:eastAsia="仿宋_GB2312" w:cs="微软雅黑"/>
                <w:color w:val="000000"/>
                <w:sz w:val="28"/>
                <w:szCs w:val="28"/>
              </w:rPr>
            </w:pPr>
            <w:r>
              <w:rPr>
                <w:rFonts w:hint="eastAsia" w:ascii="仿宋_GB2312" w:hAnsi="微软雅黑" w:eastAsia="仿宋_GB2312" w:cs="微软雅黑"/>
                <w:color w:val="000000"/>
                <w:kern w:val="0"/>
                <w:sz w:val="28"/>
                <w:szCs w:val="28"/>
              </w:rPr>
              <w:t>福州市</w:t>
            </w:r>
          </w:p>
        </w:tc>
        <w:tc>
          <w:tcPr>
            <w:tcW w:w="2470" w:type="dxa"/>
            <w:tcBorders>
              <w:top w:val="single" w:color="auto" w:sz="4" w:space="0"/>
              <w:left w:val="single" w:color="000000" w:sz="4" w:space="0"/>
              <w:bottom w:val="single" w:color="000000" w:sz="4" w:space="0"/>
              <w:right w:val="single" w:color="000000" w:sz="4" w:space="0"/>
            </w:tcBorders>
            <w:vAlign w:val="center"/>
          </w:tcPr>
          <w:p w14:paraId="6BCD2763">
            <w:pPr>
              <w:widowControl/>
              <w:adjustRightInd w:val="0"/>
              <w:snapToGrid w:val="0"/>
              <w:jc w:val="center"/>
              <w:textAlignment w:val="center"/>
              <w:rPr>
                <w:rFonts w:ascii="仿宋_GB2312" w:hAnsi="微软雅黑" w:eastAsia="仿宋_GB2312" w:cs="微软雅黑"/>
                <w:color w:val="000000"/>
                <w:kern w:val="0"/>
                <w:sz w:val="28"/>
                <w:szCs w:val="28"/>
              </w:rPr>
            </w:pPr>
            <w:r>
              <w:rPr>
                <w:rFonts w:hint="eastAsia" w:ascii="仿宋_GB2312" w:hAnsi="微软雅黑" w:eastAsia="仿宋_GB2312" w:cs="微软雅黑"/>
                <w:color w:val="000000"/>
                <w:kern w:val="0"/>
                <w:sz w:val="28"/>
                <w:szCs w:val="28"/>
              </w:rPr>
              <w:t>90</w:t>
            </w:r>
          </w:p>
        </w:tc>
        <w:tc>
          <w:tcPr>
            <w:tcW w:w="2705" w:type="dxa"/>
            <w:tcBorders>
              <w:top w:val="single" w:color="auto" w:sz="4" w:space="0"/>
              <w:left w:val="single" w:color="000000" w:sz="4" w:space="0"/>
              <w:bottom w:val="single" w:color="000000" w:sz="4" w:space="0"/>
              <w:right w:val="single" w:color="000000" w:sz="4" w:space="0"/>
            </w:tcBorders>
            <w:vAlign w:val="center"/>
          </w:tcPr>
          <w:p w14:paraId="5F15980F">
            <w:pPr>
              <w:widowControl/>
              <w:adjustRightInd w:val="0"/>
              <w:snapToGrid w:val="0"/>
              <w:jc w:val="center"/>
              <w:textAlignment w:val="center"/>
              <w:rPr>
                <w:rFonts w:ascii="仿宋_GB2312" w:hAnsi="微软雅黑" w:eastAsia="仿宋_GB2312" w:cs="微软雅黑"/>
                <w:color w:val="000000"/>
                <w:kern w:val="0"/>
                <w:sz w:val="28"/>
                <w:szCs w:val="28"/>
              </w:rPr>
            </w:pPr>
            <w:r>
              <w:rPr>
                <w:rFonts w:hint="eastAsia" w:ascii="仿宋_GB2312" w:hAnsi="微软雅黑" w:eastAsia="仿宋_GB2312" w:cs="微软雅黑"/>
                <w:color w:val="000000"/>
                <w:kern w:val="0"/>
                <w:sz w:val="28"/>
                <w:szCs w:val="28"/>
              </w:rPr>
              <w:t>福清市</w:t>
            </w:r>
          </w:p>
        </w:tc>
      </w:tr>
      <w:tr w14:paraId="1880B571">
        <w:tblPrEx>
          <w:tblCellMar>
            <w:top w:w="0" w:type="dxa"/>
            <w:left w:w="0" w:type="dxa"/>
            <w:bottom w:w="0" w:type="dxa"/>
            <w:right w:w="0" w:type="dxa"/>
          </w:tblCellMar>
        </w:tblPrEx>
        <w:trPr>
          <w:trHeight w:val="621" w:hRule="atLeast"/>
          <w:jc w:val="center"/>
        </w:trPr>
        <w:tc>
          <w:tcPr>
            <w:tcW w:w="98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85A25E">
            <w:pPr>
              <w:widowControl/>
              <w:adjustRightInd w:val="0"/>
              <w:snapToGrid w:val="0"/>
              <w:jc w:val="center"/>
              <w:textAlignment w:val="center"/>
              <w:rPr>
                <w:rFonts w:ascii="仿宋_GB2312" w:hAnsi="微软雅黑" w:eastAsia="仿宋_GB2312" w:cs="微软雅黑"/>
                <w:color w:val="000000"/>
                <w:sz w:val="28"/>
                <w:szCs w:val="28"/>
              </w:rPr>
            </w:pPr>
            <w:r>
              <w:rPr>
                <w:rFonts w:hint="eastAsia" w:ascii="仿宋_GB2312" w:hAnsi="微软雅黑" w:eastAsia="仿宋_GB2312" w:cs="微软雅黑"/>
                <w:color w:val="000000"/>
                <w:kern w:val="0"/>
                <w:sz w:val="28"/>
                <w:szCs w:val="28"/>
              </w:rPr>
              <w:t>2</w:t>
            </w:r>
          </w:p>
        </w:tc>
        <w:tc>
          <w:tcPr>
            <w:tcW w:w="21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8CB95A1">
            <w:pPr>
              <w:widowControl/>
              <w:adjustRightInd w:val="0"/>
              <w:snapToGrid w:val="0"/>
              <w:jc w:val="center"/>
              <w:textAlignment w:val="center"/>
              <w:rPr>
                <w:rFonts w:ascii="仿宋_GB2312" w:hAnsi="微软雅黑" w:eastAsia="仿宋_GB2312" w:cs="微软雅黑"/>
                <w:color w:val="000000"/>
                <w:sz w:val="28"/>
                <w:szCs w:val="28"/>
              </w:rPr>
            </w:pPr>
            <w:r>
              <w:rPr>
                <w:rFonts w:hint="eastAsia" w:ascii="仿宋_GB2312" w:hAnsi="微软雅黑" w:eastAsia="仿宋_GB2312" w:cs="微软雅黑"/>
                <w:color w:val="000000"/>
                <w:kern w:val="0"/>
                <w:sz w:val="28"/>
                <w:szCs w:val="28"/>
              </w:rPr>
              <w:t>漳州市</w:t>
            </w:r>
          </w:p>
        </w:tc>
        <w:tc>
          <w:tcPr>
            <w:tcW w:w="2470" w:type="dxa"/>
            <w:tcBorders>
              <w:top w:val="single" w:color="000000" w:sz="4" w:space="0"/>
              <w:left w:val="single" w:color="000000" w:sz="4" w:space="0"/>
              <w:bottom w:val="single" w:color="000000" w:sz="4" w:space="0"/>
              <w:right w:val="single" w:color="000000" w:sz="4" w:space="0"/>
            </w:tcBorders>
            <w:vAlign w:val="center"/>
          </w:tcPr>
          <w:p w14:paraId="69DB9755">
            <w:pPr>
              <w:widowControl/>
              <w:adjustRightInd w:val="0"/>
              <w:snapToGrid w:val="0"/>
              <w:jc w:val="center"/>
              <w:textAlignment w:val="center"/>
              <w:rPr>
                <w:rFonts w:ascii="仿宋_GB2312" w:hAnsi="微软雅黑" w:eastAsia="仿宋_GB2312" w:cs="微软雅黑"/>
                <w:color w:val="000000"/>
                <w:kern w:val="0"/>
                <w:sz w:val="28"/>
                <w:szCs w:val="28"/>
              </w:rPr>
            </w:pPr>
            <w:r>
              <w:rPr>
                <w:rFonts w:hint="eastAsia" w:ascii="仿宋_GB2312" w:hAnsi="微软雅黑" w:eastAsia="仿宋_GB2312" w:cs="微软雅黑"/>
                <w:color w:val="000000"/>
                <w:kern w:val="0"/>
                <w:sz w:val="28"/>
                <w:szCs w:val="28"/>
              </w:rPr>
              <w:t>105</w:t>
            </w:r>
          </w:p>
        </w:tc>
        <w:tc>
          <w:tcPr>
            <w:tcW w:w="2705" w:type="dxa"/>
            <w:tcBorders>
              <w:top w:val="single" w:color="000000" w:sz="4" w:space="0"/>
              <w:left w:val="single" w:color="000000" w:sz="4" w:space="0"/>
              <w:bottom w:val="single" w:color="000000" w:sz="4" w:space="0"/>
              <w:right w:val="single" w:color="000000" w:sz="4" w:space="0"/>
            </w:tcBorders>
            <w:vAlign w:val="center"/>
          </w:tcPr>
          <w:p w14:paraId="665E29E2">
            <w:pPr>
              <w:widowControl/>
              <w:adjustRightInd w:val="0"/>
              <w:snapToGrid w:val="0"/>
              <w:jc w:val="center"/>
              <w:textAlignment w:val="center"/>
              <w:rPr>
                <w:rFonts w:ascii="仿宋_GB2312" w:hAnsi="微软雅黑" w:eastAsia="仿宋_GB2312" w:cs="微软雅黑"/>
                <w:color w:val="000000"/>
                <w:kern w:val="0"/>
                <w:sz w:val="28"/>
                <w:szCs w:val="28"/>
              </w:rPr>
            </w:pPr>
            <w:r>
              <w:rPr>
                <w:rFonts w:hint="eastAsia" w:ascii="仿宋_GB2312" w:hAnsi="微软雅黑" w:eastAsia="仿宋_GB2312" w:cs="微软雅黑"/>
                <w:color w:val="000000"/>
                <w:kern w:val="0"/>
                <w:sz w:val="28"/>
                <w:szCs w:val="28"/>
              </w:rPr>
              <w:t>东山县</w:t>
            </w:r>
          </w:p>
        </w:tc>
      </w:tr>
      <w:tr w14:paraId="00ABA085">
        <w:tblPrEx>
          <w:tblCellMar>
            <w:top w:w="0" w:type="dxa"/>
            <w:left w:w="0" w:type="dxa"/>
            <w:bottom w:w="0" w:type="dxa"/>
            <w:right w:w="0" w:type="dxa"/>
          </w:tblCellMar>
        </w:tblPrEx>
        <w:trPr>
          <w:trHeight w:val="621" w:hRule="atLeast"/>
          <w:jc w:val="center"/>
        </w:trPr>
        <w:tc>
          <w:tcPr>
            <w:tcW w:w="98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2DA358">
            <w:pPr>
              <w:widowControl/>
              <w:adjustRightInd w:val="0"/>
              <w:snapToGrid w:val="0"/>
              <w:jc w:val="center"/>
              <w:textAlignment w:val="center"/>
              <w:rPr>
                <w:rFonts w:ascii="仿宋_GB2312" w:hAnsi="微软雅黑" w:eastAsia="仿宋_GB2312" w:cs="微软雅黑"/>
                <w:color w:val="000000"/>
                <w:kern w:val="0"/>
                <w:sz w:val="28"/>
                <w:szCs w:val="28"/>
              </w:rPr>
            </w:pPr>
            <w:r>
              <w:rPr>
                <w:rFonts w:hint="eastAsia" w:ascii="仿宋_GB2312" w:hAnsi="微软雅黑" w:eastAsia="仿宋_GB2312" w:cs="微软雅黑"/>
                <w:color w:val="000000"/>
                <w:kern w:val="0"/>
                <w:sz w:val="28"/>
                <w:szCs w:val="28"/>
              </w:rPr>
              <w:t>3</w:t>
            </w:r>
          </w:p>
        </w:tc>
        <w:tc>
          <w:tcPr>
            <w:tcW w:w="21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B0FF38">
            <w:pPr>
              <w:widowControl/>
              <w:adjustRightInd w:val="0"/>
              <w:snapToGrid w:val="0"/>
              <w:jc w:val="center"/>
              <w:textAlignment w:val="center"/>
              <w:rPr>
                <w:rFonts w:ascii="仿宋_GB2312" w:hAnsi="微软雅黑" w:eastAsia="仿宋_GB2312" w:cs="微软雅黑"/>
                <w:color w:val="000000"/>
                <w:kern w:val="0"/>
                <w:sz w:val="28"/>
                <w:szCs w:val="28"/>
              </w:rPr>
            </w:pPr>
            <w:r>
              <w:rPr>
                <w:rFonts w:hint="eastAsia" w:ascii="仿宋_GB2312" w:hAnsi="微软雅黑" w:eastAsia="仿宋_GB2312" w:cs="微软雅黑"/>
                <w:color w:val="000000"/>
                <w:kern w:val="0"/>
                <w:sz w:val="28"/>
                <w:szCs w:val="28"/>
              </w:rPr>
              <w:t>泉州市</w:t>
            </w:r>
          </w:p>
        </w:tc>
        <w:tc>
          <w:tcPr>
            <w:tcW w:w="2470" w:type="dxa"/>
            <w:tcBorders>
              <w:top w:val="single" w:color="000000" w:sz="4" w:space="0"/>
              <w:left w:val="single" w:color="000000" w:sz="4" w:space="0"/>
              <w:bottom w:val="single" w:color="000000" w:sz="4" w:space="0"/>
              <w:right w:val="single" w:color="000000" w:sz="4" w:space="0"/>
            </w:tcBorders>
            <w:vAlign w:val="center"/>
          </w:tcPr>
          <w:p w14:paraId="7524D188">
            <w:pPr>
              <w:widowControl/>
              <w:adjustRightInd w:val="0"/>
              <w:snapToGrid w:val="0"/>
              <w:jc w:val="center"/>
              <w:textAlignment w:val="center"/>
              <w:rPr>
                <w:rFonts w:ascii="仿宋_GB2312" w:hAnsi="微软雅黑" w:eastAsia="仿宋_GB2312" w:cs="微软雅黑"/>
                <w:color w:val="000000"/>
                <w:kern w:val="0"/>
                <w:sz w:val="28"/>
                <w:szCs w:val="28"/>
              </w:rPr>
            </w:pPr>
            <w:r>
              <w:rPr>
                <w:rFonts w:hint="eastAsia" w:ascii="仿宋_GB2312" w:hAnsi="微软雅黑" w:eastAsia="仿宋_GB2312" w:cs="微软雅黑"/>
                <w:color w:val="000000"/>
                <w:kern w:val="0"/>
                <w:sz w:val="28"/>
                <w:szCs w:val="28"/>
              </w:rPr>
              <w:t>105</w:t>
            </w:r>
          </w:p>
        </w:tc>
        <w:tc>
          <w:tcPr>
            <w:tcW w:w="2705" w:type="dxa"/>
            <w:tcBorders>
              <w:top w:val="single" w:color="000000" w:sz="4" w:space="0"/>
              <w:left w:val="single" w:color="000000" w:sz="4" w:space="0"/>
              <w:bottom w:val="single" w:color="000000" w:sz="4" w:space="0"/>
              <w:right w:val="single" w:color="000000" w:sz="4" w:space="0"/>
            </w:tcBorders>
            <w:vAlign w:val="center"/>
          </w:tcPr>
          <w:p w14:paraId="3DE4256A">
            <w:pPr>
              <w:widowControl/>
              <w:adjustRightInd w:val="0"/>
              <w:snapToGrid w:val="0"/>
              <w:jc w:val="center"/>
              <w:textAlignment w:val="center"/>
              <w:rPr>
                <w:rFonts w:ascii="仿宋_GB2312" w:hAnsi="微软雅黑" w:eastAsia="仿宋_GB2312" w:cs="微软雅黑"/>
                <w:color w:val="000000"/>
                <w:kern w:val="0"/>
                <w:sz w:val="28"/>
                <w:szCs w:val="28"/>
              </w:rPr>
            </w:pPr>
            <w:r>
              <w:rPr>
                <w:rFonts w:hint="eastAsia" w:ascii="仿宋_GB2312" w:hAnsi="微软雅黑" w:eastAsia="仿宋_GB2312" w:cs="微软雅黑"/>
                <w:color w:val="000000"/>
                <w:kern w:val="0"/>
                <w:sz w:val="28"/>
                <w:szCs w:val="28"/>
              </w:rPr>
              <w:t>德化县、南安市</w:t>
            </w:r>
          </w:p>
        </w:tc>
      </w:tr>
      <w:tr w14:paraId="52773188">
        <w:tblPrEx>
          <w:tblCellMar>
            <w:top w:w="0" w:type="dxa"/>
            <w:left w:w="0" w:type="dxa"/>
            <w:bottom w:w="0" w:type="dxa"/>
            <w:right w:w="0" w:type="dxa"/>
          </w:tblCellMar>
        </w:tblPrEx>
        <w:trPr>
          <w:trHeight w:val="621" w:hRule="atLeast"/>
          <w:jc w:val="center"/>
        </w:trPr>
        <w:tc>
          <w:tcPr>
            <w:tcW w:w="98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DA1E8B">
            <w:pPr>
              <w:widowControl/>
              <w:adjustRightInd w:val="0"/>
              <w:snapToGrid w:val="0"/>
              <w:jc w:val="center"/>
              <w:textAlignment w:val="center"/>
              <w:rPr>
                <w:rFonts w:ascii="仿宋_GB2312" w:hAnsi="微软雅黑" w:eastAsia="仿宋_GB2312" w:cs="微软雅黑"/>
                <w:color w:val="000000"/>
                <w:sz w:val="28"/>
                <w:szCs w:val="28"/>
              </w:rPr>
            </w:pPr>
            <w:r>
              <w:rPr>
                <w:rFonts w:hint="eastAsia" w:ascii="仿宋_GB2312" w:hAnsi="微软雅黑" w:eastAsia="仿宋_GB2312" w:cs="微软雅黑"/>
                <w:color w:val="000000"/>
                <w:kern w:val="0"/>
                <w:sz w:val="28"/>
                <w:szCs w:val="28"/>
              </w:rPr>
              <w:t>4</w:t>
            </w:r>
          </w:p>
        </w:tc>
        <w:tc>
          <w:tcPr>
            <w:tcW w:w="21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E3C814">
            <w:pPr>
              <w:widowControl/>
              <w:adjustRightInd w:val="0"/>
              <w:snapToGrid w:val="0"/>
              <w:jc w:val="center"/>
              <w:textAlignment w:val="center"/>
              <w:rPr>
                <w:rFonts w:ascii="仿宋_GB2312" w:hAnsi="微软雅黑" w:eastAsia="仿宋_GB2312" w:cs="微软雅黑"/>
                <w:color w:val="000000"/>
                <w:sz w:val="28"/>
                <w:szCs w:val="28"/>
              </w:rPr>
            </w:pPr>
            <w:r>
              <w:rPr>
                <w:rFonts w:hint="eastAsia" w:ascii="仿宋_GB2312" w:hAnsi="微软雅黑" w:eastAsia="仿宋_GB2312" w:cs="微软雅黑"/>
                <w:color w:val="000000"/>
                <w:kern w:val="0"/>
                <w:sz w:val="28"/>
                <w:szCs w:val="28"/>
              </w:rPr>
              <w:t>三明市</w:t>
            </w:r>
          </w:p>
        </w:tc>
        <w:tc>
          <w:tcPr>
            <w:tcW w:w="2470" w:type="dxa"/>
            <w:tcBorders>
              <w:top w:val="single" w:color="000000" w:sz="4" w:space="0"/>
              <w:left w:val="single" w:color="000000" w:sz="4" w:space="0"/>
              <w:bottom w:val="single" w:color="000000" w:sz="4" w:space="0"/>
              <w:right w:val="single" w:color="000000" w:sz="4" w:space="0"/>
            </w:tcBorders>
            <w:vAlign w:val="center"/>
          </w:tcPr>
          <w:p w14:paraId="6329EDB0">
            <w:pPr>
              <w:widowControl/>
              <w:adjustRightInd w:val="0"/>
              <w:snapToGrid w:val="0"/>
              <w:jc w:val="center"/>
              <w:textAlignment w:val="center"/>
              <w:rPr>
                <w:rFonts w:ascii="仿宋_GB2312" w:hAnsi="微软雅黑" w:eastAsia="仿宋_GB2312" w:cs="微软雅黑"/>
                <w:color w:val="000000"/>
                <w:kern w:val="0"/>
                <w:sz w:val="28"/>
                <w:szCs w:val="28"/>
              </w:rPr>
            </w:pPr>
            <w:r>
              <w:rPr>
                <w:rFonts w:hint="eastAsia" w:ascii="仿宋_GB2312" w:hAnsi="微软雅黑" w:eastAsia="仿宋_GB2312" w:cs="微软雅黑"/>
                <w:color w:val="000000"/>
                <w:kern w:val="0"/>
                <w:sz w:val="28"/>
                <w:szCs w:val="28"/>
              </w:rPr>
              <w:t>90</w:t>
            </w:r>
          </w:p>
        </w:tc>
        <w:tc>
          <w:tcPr>
            <w:tcW w:w="2705" w:type="dxa"/>
            <w:tcBorders>
              <w:top w:val="single" w:color="000000" w:sz="4" w:space="0"/>
              <w:left w:val="single" w:color="000000" w:sz="4" w:space="0"/>
              <w:bottom w:val="single" w:color="000000" w:sz="4" w:space="0"/>
              <w:right w:val="single" w:color="000000" w:sz="4" w:space="0"/>
            </w:tcBorders>
            <w:vAlign w:val="center"/>
          </w:tcPr>
          <w:p w14:paraId="298CA283">
            <w:pPr>
              <w:widowControl/>
              <w:adjustRightInd w:val="0"/>
              <w:snapToGrid w:val="0"/>
              <w:jc w:val="center"/>
              <w:textAlignment w:val="center"/>
              <w:rPr>
                <w:rFonts w:ascii="仿宋_GB2312" w:hAnsi="微软雅黑" w:eastAsia="仿宋_GB2312" w:cs="微软雅黑"/>
                <w:color w:val="000000"/>
                <w:kern w:val="0"/>
                <w:sz w:val="28"/>
                <w:szCs w:val="28"/>
              </w:rPr>
            </w:pPr>
            <w:r>
              <w:rPr>
                <w:rFonts w:hint="eastAsia" w:ascii="仿宋_GB2312" w:hAnsi="微软雅黑" w:eastAsia="仿宋_GB2312" w:cs="微软雅黑"/>
                <w:color w:val="000000"/>
                <w:kern w:val="0"/>
                <w:sz w:val="28"/>
                <w:szCs w:val="28"/>
              </w:rPr>
              <w:t>将乐县</w:t>
            </w:r>
          </w:p>
        </w:tc>
      </w:tr>
      <w:tr w14:paraId="388FD3E5">
        <w:tblPrEx>
          <w:tblCellMar>
            <w:top w:w="0" w:type="dxa"/>
            <w:left w:w="0" w:type="dxa"/>
            <w:bottom w:w="0" w:type="dxa"/>
            <w:right w:w="0" w:type="dxa"/>
          </w:tblCellMar>
        </w:tblPrEx>
        <w:trPr>
          <w:trHeight w:val="621" w:hRule="atLeast"/>
          <w:jc w:val="center"/>
        </w:trPr>
        <w:tc>
          <w:tcPr>
            <w:tcW w:w="98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6631D2">
            <w:pPr>
              <w:widowControl/>
              <w:adjustRightInd w:val="0"/>
              <w:snapToGrid w:val="0"/>
              <w:jc w:val="center"/>
              <w:textAlignment w:val="center"/>
              <w:rPr>
                <w:rFonts w:ascii="仿宋_GB2312" w:hAnsi="微软雅黑" w:eastAsia="仿宋_GB2312" w:cs="微软雅黑"/>
                <w:color w:val="000000"/>
                <w:kern w:val="0"/>
                <w:sz w:val="28"/>
                <w:szCs w:val="28"/>
              </w:rPr>
            </w:pPr>
            <w:r>
              <w:rPr>
                <w:rFonts w:hint="eastAsia" w:ascii="仿宋_GB2312" w:hAnsi="微软雅黑" w:eastAsia="仿宋_GB2312" w:cs="微软雅黑"/>
                <w:color w:val="000000"/>
                <w:kern w:val="0"/>
                <w:sz w:val="28"/>
                <w:szCs w:val="28"/>
              </w:rPr>
              <w:t>5</w:t>
            </w:r>
          </w:p>
        </w:tc>
        <w:tc>
          <w:tcPr>
            <w:tcW w:w="21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BA26E5">
            <w:pPr>
              <w:widowControl/>
              <w:adjustRightInd w:val="0"/>
              <w:snapToGrid w:val="0"/>
              <w:jc w:val="center"/>
              <w:textAlignment w:val="center"/>
              <w:rPr>
                <w:rFonts w:ascii="仿宋_GB2312" w:hAnsi="微软雅黑" w:eastAsia="仿宋_GB2312" w:cs="微软雅黑"/>
                <w:color w:val="000000"/>
                <w:kern w:val="0"/>
                <w:sz w:val="28"/>
                <w:szCs w:val="28"/>
              </w:rPr>
            </w:pPr>
            <w:r>
              <w:rPr>
                <w:rFonts w:hint="eastAsia" w:ascii="仿宋_GB2312" w:hAnsi="微软雅黑" w:eastAsia="仿宋_GB2312" w:cs="微软雅黑"/>
                <w:color w:val="000000"/>
                <w:kern w:val="0"/>
                <w:sz w:val="28"/>
                <w:szCs w:val="28"/>
              </w:rPr>
              <w:t>莆田市</w:t>
            </w:r>
          </w:p>
        </w:tc>
        <w:tc>
          <w:tcPr>
            <w:tcW w:w="2470" w:type="dxa"/>
            <w:tcBorders>
              <w:top w:val="single" w:color="000000" w:sz="4" w:space="0"/>
              <w:left w:val="single" w:color="000000" w:sz="4" w:space="0"/>
              <w:bottom w:val="single" w:color="000000" w:sz="4" w:space="0"/>
              <w:right w:val="single" w:color="000000" w:sz="4" w:space="0"/>
            </w:tcBorders>
            <w:vAlign w:val="center"/>
          </w:tcPr>
          <w:p w14:paraId="4E9D58FA">
            <w:pPr>
              <w:widowControl/>
              <w:adjustRightInd w:val="0"/>
              <w:snapToGrid w:val="0"/>
              <w:jc w:val="center"/>
              <w:textAlignment w:val="center"/>
              <w:rPr>
                <w:rFonts w:ascii="仿宋_GB2312" w:hAnsi="微软雅黑" w:eastAsia="仿宋_GB2312" w:cs="微软雅黑"/>
                <w:color w:val="000000"/>
                <w:kern w:val="0"/>
                <w:sz w:val="28"/>
                <w:szCs w:val="28"/>
              </w:rPr>
            </w:pPr>
            <w:r>
              <w:rPr>
                <w:rFonts w:hint="eastAsia" w:ascii="仿宋_GB2312" w:hAnsi="微软雅黑" w:eastAsia="仿宋_GB2312" w:cs="微软雅黑"/>
                <w:color w:val="000000"/>
                <w:kern w:val="0"/>
                <w:sz w:val="28"/>
                <w:szCs w:val="28"/>
              </w:rPr>
              <w:t>85</w:t>
            </w:r>
          </w:p>
        </w:tc>
        <w:tc>
          <w:tcPr>
            <w:tcW w:w="2705" w:type="dxa"/>
            <w:tcBorders>
              <w:top w:val="single" w:color="000000" w:sz="4" w:space="0"/>
              <w:left w:val="single" w:color="000000" w:sz="4" w:space="0"/>
              <w:bottom w:val="single" w:color="000000" w:sz="4" w:space="0"/>
              <w:right w:val="single" w:color="000000" w:sz="4" w:space="0"/>
            </w:tcBorders>
            <w:vAlign w:val="center"/>
          </w:tcPr>
          <w:p w14:paraId="09724CA0">
            <w:pPr>
              <w:widowControl/>
              <w:adjustRightInd w:val="0"/>
              <w:snapToGrid w:val="0"/>
              <w:jc w:val="center"/>
              <w:textAlignment w:val="center"/>
              <w:rPr>
                <w:rFonts w:ascii="仿宋_GB2312" w:hAnsi="微软雅黑" w:eastAsia="仿宋_GB2312" w:cs="微软雅黑"/>
                <w:color w:val="000000"/>
                <w:kern w:val="0"/>
                <w:sz w:val="28"/>
                <w:szCs w:val="28"/>
              </w:rPr>
            </w:pPr>
            <w:r>
              <w:rPr>
                <w:rFonts w:hint="eastAsia" w:ascii="仿宋_GB2312" w:hAnsi="微软雅黑" w:eastAsia="仿宋_GB2312" w:cs="微软雅黑"/>
                <w:color w:val="000000"/>
                <w:kern w:val="0"/>
                <w:sz w:val="28"/>
                <w:szCs w:val="28"/>
              </w:rPr>
              <w:t>仙游县</w:t>
            </w:r>
          </w:p>
        </w:tc>
      </w:tr>
      <w:tr w14:paraId="2F5A052E">
        <w:tblPrEx>
          <w:tblCellMar>
            <w:top w:w="0" w:type="dxa"/>
            <w:left w:w="0" w:type="dxa"/>
            <w:bottom w:w="0" w:type="dxa"/>
            <w:right w:w="0" w:type="dxa"/>
          </w:tblCellMar>
        </w:tblPrEx>
        <w:trPr>
          <w:trHeight w:val="621" w:hRule="atLeast"/>
          <w:jc w:val="center"/>
        </w:trPr>
        <w:tc>
          <w:tcPr>
            <w:tcW w:w="98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544C80">
            <w:pPr>
              <w:widowControl/>
              <w:adjustRightInd w:val="0"/>
              <w:snapToGrid w:val="0"/>
              <w:jc w:val="center"/>
              <w:textAlignment w:val="center"/>
              <w:rPr>
                <w:rFonts w:ascii="仿宋_GB2312" w:hAnsi="微软雅黑" w:eastAsia="仿宋_GB2312" w:cs="微软雅黑"/>
                <w:color w:val="000000"/>
                <w:sz w:val="28"/>
                <w:szCs w:val="28"/>
              </w:rPr>
            </w:pPr>
            <w:r>
              <w:rPr>
                <w:rFonts w:hint="eastAsia" w:ascii="仿宋_GB2312" w:hAnsi="微软雅黑" w:eastAsia="仿宋_GB2312" w:cs="微软雅黑"/>
                <w:color w:val="000000"/>
                <w:kern w:val="0"/>
                <w:sz w:val="28"/>
                <w:szCs w:val="28"/>
              </w:rPr>
              <w:t>6</w:t>
            </w:r>
          </w:p>
        </w:tc>
        <w:tc>
          <w:tcPr>
            <w:tcW w:w="21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7167A24">
            <w:pPr>
              <w:widowControl/>
              <w:adjustRightInd w:val="0"/>
              <w:snapToGrid w:val="0"/>
              <w:jc w:val="center"/>
              <w:textAlignment w:val="center"/>
              <w:rPr>
                <w:rFonts w:ascii="仿宋_GB2312" w:hAnsi="微软雅黑" w:eastAsia="仿宋_GB2312" w:cs="微软雅黑"/>
                <w:color w:val="000000"/>
                <w:sz w:val="28"/>
                <w:szCs w:val="28"/>
              </w:rPr>
            </w:pPr>
            <w:r>
              <w:rPr>
                <w:rFonts w:hint="eastAsia" w:ascii="仿宋_GB2312" w:hAnsi="微软雅黑" w:eastAsia="仿宋_GB2312" w:cs="微软雅黑"/>
                <w:color w:val="000000"/>
                <w:kern w:val="0"/>
                <w:sz w:val="28"/>
                <w:szCs w:val="28"/>
              </w:rPr>
              <w:t>南平市</w:t>
            </w:r>
          </w:p>
        </w:tc>
        <w:tc>
          <w:tcPr>
            <w:tcW w:w="2470" w:type="dxa"/>
            <w:tcBorders>
              <w:top w:val="single" w:color="000000" w:sz="4" w:space="0"/>
              <w:left w:val="single" w:color="000000" w:sz="4" w:space="0"/>
              <w:bottom w:val="single" w:color="000000" w:sz="4" w:space="0"/>
              <w:right w:val="single" w:color="000000" w:sz="4" w:space="0"/>
            </w:tcBorders>
            <w:vAlign w:val="center"/>
          </w:tcPr>
          <w:p w14:paraId="2FD57095">
            <w:pPr>
              <w:widowControl/>
              <w:adjustRightInd w:val="0"/>
              <w:snapToGrid w:val="0"/>
              <w:jc w:val="center"/>
              <w:textAlignment w:val="center"/>
              <w:rPr>
                <w:rFonts w:ascii="仿宋_GB2312" w:hAnsi="微软雅黑" w:eastAsia="仿宋_GB2312" w:cs="微软雅黑"/>
                <w:color w:val="000000"/>
                <w:kern w:val="0"/>
                <w:sz w:val="28"/>
                <w:szCs w:val="28"/>
              </w:rPr>
            </w:pPr>
            <w:r>
              <w:rPr>
                <w:rFonts w:hint="eastAsia" w:ascii="仿宋_GB2312" w:hAnsi="微软雅黑" w:eastAsia="仿宋_GB2312" w:cs="微软雅黑"/>
                <w:color w:val="000000"/>
                <w:kern w:val="0"/>
                <w:sz w:val="28"/>
                <w:szCs w:val="28"/>
              </w:rPr>
              <w:t>145</w:t>
            </w:r>
          </w:p>
        </w:tc>
        <w:tc>
          <w:tcPr>
            <w:tcW w:w="2705" w:type="dxa"/>
            <w:tcBorders>
              <w:top w:val="single" w:color="000000" w:sz="4" w:space="0"/>
              <w:left w:val="single" w:color="000000" w:sz="4" w:space="0"/>
              <w:bottom w:val="single" w:color="000000" w:sz="4" w:space="0"/>
              <w:right w:val="single" w:color="000000" w:sz="4" w:space="0"/>
            </w:tcBorders>
            <w:vAlign w:val="center"/>
          </w:tcPr>
          <w:p w14:paraId="73182EF9">
            <w:pPr>
              <w:widowControl/>
              <w:adjustRightInd w:val="0"/>
              <w:snapToGrid w:val="0"/>
              <w:jc w:val="center"/>
              <w:textAlignment w:val="center"/>
              <w:rPr>
                <w:rFonts w:ascii="仿宋_GB2312" w:hAnsi="微软雅黑" w:eastAsia="仿宋_GB2312" w:cs="微软雅黑"/>
                <w:color w:val="000000"/>
                <w:kern w:val="0"/>
                <w:sz w:val="28"/>
                <w:szCs w:val="28"/>
              </w:rPr>
            </w:pPr>
            <w:r>
              <w:rPr>
                <w:rFonts w:hint="eastAsia" w:ascii="仿宋_GB2312" w:hAnsi="微软雅黑" w:eastAsia="仿宋_GB2312" w:cs="微软雅黑"/>
                <w:color w:val="000000"/>
                <w:kern w:val="0"/>
                <w:sz w:val="28"/>
                <w:szCs w:val="28"/>
              </w:rPr>
              <w:t>邵武市</w:t>
            </w:r>
          </w:p>
        </w:tc>
      </w:tr>
      <w:tr w14:paraId="74F2326E">
        <w:tblPrEx>
          <w:tblCellMar>
            <w:top w:w="0" w:type="dxa"/>
            <w:left w:w="0" w:type="dxa"/>
            <w:bottom w:w="0" w:type="dxa"/>
            <w:right w:w="0" w:type="dxa"/>
          </w:tblCellMar>
        </w:tblPrEx>
        <w:trPr>
          <w:trHeight w:val="621" w:hRule="atLeast"/>
          <w:jc w:val="center"/>
        </w:trPr>
        <w:tc>
          <w:tcPr>
            <w:tcW w:w="98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9036B9">
            <w:pPr>
              <w:widowControl/>
              <w:adjustRightInd w:val="0"/>
              <w:snapToGrid w:val="0"/>
              <w:jc w:val="center"/>
              <w:textAlignment w:val="center"/>
              <w:rPr>
                <w:rFonts w:ascii="仿宋_GB2312" w:hAnsi="微软雅黑" w:eastAsia="仿宋_GB2312" w:cs="微软雅黑"/>
                <w:color w:val="000000"/>
                <w:sz w:val="28"/>
                <w:szCs w:val="28"/>
              </w:rPr>
            </w:pPr>
            <w:r>
              <w:rPr>
                <w:rFonts w:hint="eastAsia" w:ascii="仿宋_GB2312" w:hAnsi="微软雅黑" w:eastAsia="仿宋_GB2312" w:cs="微软雅黑"/>
                <w:color w:val="000000"/>
                <w:kern w:val="0"/>
                <w:sz w:val="28"/>
                <w:szCs w:val="28"/>
              </w:rPr>
              <w:t>7</w:t>
            </w:r>
          </w:p>
        </w:tc>
        <w:tc>
          <w:tcPr>
            <w:tcW w:w="21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3BB4F5">
            <w:pPr>
              <w:widowControl/>
              <w:adjustRightInd w:val="0"/>
              <w:snapToGrid w:val="0"/>
              <w:jc w:val="center"/>
              <w:textAlignment w:val="center"/>
              <w:rPr>
                <w:rFonts w:ascii="仿宋_GB2312" w:hAnsi="微软雅黑" w:eastAsia="仿宋_GB2312" w:cs="微软雅黑"/>
                <w:color w:val="000000"/>
                <w:sz w:val="28"/>
                <w:szCs w:val="28"/>
              </w:rPr>
            </w:pPr>
            <w:r>
              <w:rPr>
                <w:rFonts w:hint="eastAsia" w:ascii="仿宋_GB2312" w:hAnsi="微软雅黑" w:eastAsia="仿宋_GB2312" w:cs="微软雅黑"/>
                <w:color w:val="000000"/>
                <w:kern w:val="0"/>
                <w:sz w:val="28"/>
                <w:szCs w:val="28"/>
              </w:rPr>
              <w:t>龙岩市</w:t>
            </w:r>
          </w:p>
        </w:tc>
        <w:tc>
          <w:tcPr>
            <w:tcW w:w="2470" w:type="dxa"/>
            <w:tcBorders>
              <w:top w:val="single" w:color="000000" w:sz="4" w:space="0"/>
              <w:left w:val="single" w:color="000000" w:sz="4" w:space="0"/>
              <w:bottom w:val="single" w:color="000000" w:sz="4" w:space="0"/>
              <w:right w:val="single" w:color="000000" w:sz="4" w:space="0"/>
            </w:tcBorders>
            <w:vAlign w:val="center"/>
          </w:tcPr>
          <w:p w14:paraId="6BE2250D">
            <w:pPr>
              <w:widowControl/>
              <w:adjustRightInd w:val="0"/>
              <w:snapToGrid w:val="0"/>
              <w:jc w:val="center"/>
              <w:textAlignment w:val="center"/>
              <w:rPr>
                <w:rFonts w:ascii="仿宋_GB2312" w:hAnsi="微软雅黑" w:eastAsia="仿宋_GB2312" w:cs="微软雅黑"/>
                <w:color w:val="000000"/>
                <w:kern w:val="0"/>
                <w:sz w:val="28"/>
                <w:szCs w:val="28"/>
              </w:rPr>
            </w:pPr>
            <w:r>
              <w:rPr>
                <w:rFonts w:hint="eastAsia" w:ascii="仿宋_GB2312" w:hAnsi="微软雅黑" w:eastAsia="仿宋_GB2312" w:cs="微软雅黑"/>
                <w:color w:val="000000"/>
                <w:kern w:val="0"/>
                <w:sz w:val="28"/>
                <w:szCs w:val="28"/>
              </w:rPr>
              <w:t>145</w:t>
            </w:r>
          </w:p>
        </w:tc>
        <w:tc>
          <w:tcPr>
            <w:tcW w:w="2705" w:type="dxa"/>
            <w:tcBorders>
              <w:top w:val="single" w:color="000000" w:sz="4" w:space="0"/>
              <w:left w:val="single" w:color="000000" w:sz="4" w:space="0"/>
              <w:bottom w:val="single" w:color="000000" w:sz="4" w:space="0"/>
              <w:right w:val="single" w:color="000000" w:sz="4" w:space="0"/>
            </w:tcBorders>
            <w:vAlign w:val="center"/>
          </w:tcPr>
          <w:p w14:paraId="4AFF4C88">
            <w:pPr>
              <w:widowControl/>
              <w:adjustRightInd w:val="0"/>
              <w:snapToGrid w:val="0"/>
              <w:jc w:val="center"/>
              <w:textAlignment w:val="center"/>
              <w:rPr>
                <w:rFonts w:ascii="仿宋_GB2312" w:hAnsi="微软雅黑" w:eastAsia="仿宋_GB2312" w:cs="微软雅黑"/>
                <w:color w:val="000000"/>
                <w:kern w:val="0"/>
                <w:sz w:val="28"/>
                <w:szCs w:val="28"/>
              </w:rPr>
            </w:pPr>
            <w:r>
              <w:rPr>
                <w:rFonts w:hint="eastAsia" w:ascii="仿宋_GB2312" w:hAnsi="微软雅黑" w:eastAsia="仿宋_GB2312" w:cs="微软雅黑"/>
                <w:color w:val="000000"/>
                <w:kern w:val="0"/>
                <w:sz w:val="28"/>
                <w:szCs w:val="28"/>
              </w:rPr>
              <w:t>长汀县</w:t>
            </w:r>
          </w:p>
        </w:tc>
      </w:tr>
      <w:tr w14:paraId="72BF43F4">
        <w:tblPrEx>
          <w:tblCellMar>
            <w:top w:w="0" w:type="dxa"/>
            <w:left w:w="0" w:type="dxa"/>
            <w:bottom w:w="0" w:type="dxa"/>
            <w:right w:w="0" w:type="dxa"/>
          </w:tblCellMar>
        </w:tblPrEx>
        <w:trPr>
          <w:trHeight w:val="621" w:hRule="atLeast"/>
          <w:jc w:val="center"/>
        </w:trPr>
        <w:tc>
          <w:tcPr>
            <w:tcW w:w="98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D2CB4B">
            <w:pPr>
              <w:widowControl/>
              <w:adjustRightInd w:val="0"/>
              <w:snapToGrid w:val="0"/>
              <w:jc w:val="center"/>
              <w:textAlignment w:val="center"/>
              <w:rPr>
                <w:rFonts w:ascii="仿宋_GB2312" w:hAnsi="微软雅黑" w:eastAsia="仿宋_GB2312" w:cs="微软雅黑"/>
                <w:color w:val="000000"/>
                <w:sz w:val="28"/>
                <w:szCs w:val="28"/>
              </w:rPr>
            </w:pPr>
            <w:r>
              <w:rPr>
                <w:rFonts w:hint="eastAsia" w:ascii="仿宋_GB2312" w:hAnsi="微软雅黑" w:eastAsia="仿宋_GB2312" w:cs="微软雅黑"/>
                <w:color w:val="000000"/>
                <w:kern w:val="0"/>
                <w:sz w:val="28"/>
                <w:szCs w:val="28"/>
              </w:rPr>
              <w:t>8</w:t>
            </w:r>
          </w:p>
        </w:tc>
        <w:tc>
          <w:tcPr>
            <w:tcW w:w="21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75FCA9">
            <w:pPr>
              <w:widowControl/>
              <w:adjustRightInd w:val="0"/>
              <w:snapToGrid w:val="0"/>
              <w:jc w:val="center"/>
              <w:textAlignment w:val="center"/>
              <w:rPr>
                <w:rFonts w:ascii="仿宋_GB2312" w:hAnsi="微软雅黑" w:eastAsia="仿宋_GB2312" w:cs="微软雅黑"/>
                <w:color w:val="000000"/>
                <w:sz w:val="28"/>
                <w:szCs w:val="28"/>
              </w:rPr>
            </w:pPr>
            <w:r>
              <w:rPr>
                <w:rFonts w:hint="eastAsia" w:ascii="仿宋_GB2312" w:hAnsi="微软雅黑" w:eastAsia="仿宋_GB2312" w:cs="微软雅黑"/>
                <w:color w:val="000000"/>
                <w:kern w:val="0"/>
                <w:sz w:val="28"/>
                <w:szCs w:val="28"/>
              </w:rPr>
              <w:t>宁德市</w:t>
            </w:r>
          </w:p>
        </w:tc>
        <w:tc>
          <w:tcPr>
            <w:tcW w:w="2470" w:type="dxa"/>
            <w:tcBorders>
              <w:top w:val="single" w:color="000000" w:sz="4" w:space="0"/>
              <w:left w:val="single" w:color="000000" w:sz="4" w:space="0"/>
              <w:bottom w:val="single" w:color="000000" w:sz="4" w:space="0"/>
              <w:right w:val="single" w:color="000000" w:sz="4" w:space="0"/>
            </w:tcBorders>
            <w:vAlign w:val="center"/>
          </w:tcPr>
          <w:p w14:paraId="31F17223">
            <w:pPr>
              <w:widowControl/>
              <w:adjustRightInd w:val="0"/>
              <w:snapToGrid w:val="0"/>
              <w:jc w:val="center"/>
              <w:textAlignment w:val="center"/>
              <w:rPr>
                <w:rFonts w:ascii="仿宋_GB2312" w:hAnsi="微软雅黑" w:eastAsia="仿宋_GB2312" w:cs="微软雅黑"/>
                <w:color w:val="000000"/>
                <w:kern w:val="0"/>
                <w:sz w:val="28"/>
                <w:szCs w:val="28"/>
              </w:rPr>
            </w:pPr>
            <w:r>
              <w:rPr>
                <w:rFonts w:hint="eastAsia" w:ascii="仿宋_GB2312" w:hAnsi="微软雅黑" w:eastAsia="仿宋_GB2312" w:cs="微软雅黑"/>
                <w:color w:val="000000"/>
                <w:kern w:val="0"/>
                <w:sz w:val="28"/>
                <w:szCs w:val="28"/>
              </w:rPr>
              <w:t>95</w:t>
            </w:r>
          </w:p>
        </w:tc>
        <w:tc>
          <w:tcPr>
            <w:tcW w:w="2705" w:type="dxa"/>
            <w:tcBorders>
              <w:top w:val="single" w:color="000000" w:sz="4" w:space="0"/>
              <w:left w:val="single" w:color="000000" w:sz="4" w:space="0"/>
              <w:bottom w:val="single" w:color="000000" w:sz="4" w:space="0"/>
              <w:right w:val="single" w:color="000000" w:sz="4" w:space="0"/>
            </w:tcBorders>
            <w:vAlign w:val="center"/>
          </w:tcPr>
          <w:p w14:paraId="543D4278">
            <w:pPr>
              <w:widowControl/>
              <w:adjustRightInd w:val="0"/>
              <w:snapToGrid w:val="0"/>
              <w:jc w:val="center"/>
              <w:textAlignment w:val="center"/>
              <w:rPr>
                <w:rFonts w:ascii="仿宋_GB2312" w:hAnsi="微软雅黑" w:eastAsia="仿宋_GB2312" w:cs="微软雅黑"/>
                <w:color w:val="000000"/>
                <w:kern w:val="0"/>
                <w:sz w:val="28"/>
                <w:szCs w:val="28"/>
              </w:rPr>
            </w:pPr>
            <w:r>
              <w:rPr>
                <w:rFonts w:hint="eastAsia" w:ascii="仿宋_GB2312" w:hAnsi="微软雅黑" w:eastAsia="仿宋_GB2312" w:cs="微软雅黑"/>
                <w:color w:val="000000"/>
                <w:kern w:val="0"/>
                <w:sz w:val="28"/>
                <w:szCs w:val="28"/>
              </w:rPr>
              <w:t>霞浦县</w:t>
            </w:r>
          </w:p>
        </w:tc>
      </w:tr>
      <w:tr w14:paraId="6CB174BA">
        <w:tblPrEx>
          <w:tblCellMar>
            <w:top w:w="0" w:type="dxa"/>
            <w:left w:w="0" w:type="dxa"/>
            <w:bottom w:w="0" w:type="dxa"/>
            <w:right w:w="0" w:type="dxa"/>
          </w:tblCellMar>
        </w:tblPrEx>
        <w:trPr>
          <w:trHeight w:val="621" w:hRule="atLeast"/>
          <w:jc w:val="center"/>
        </w:trPr>
        <w:tc>
          <w:tcPr>
            <w:tcW w:w="98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292F9F4">
            <w:pPr>
              <w:widowControl/>
              <w:adjustRightInd w:val="0"/>
              <w:snapToGrid w:val="0"/>
              <w:jc w:val="center"/>
              <w:textAlignment w:val="center"/>
              <w:rPr>
                <w:rFonts w:hint="eastAsia" w:ascii="仿宋_GB2312" w:hAnsi="微软雅黑" w:eastAsia="仿宋_GB2312" w:cs="微软雅黑"/>
                <w:color w:val="000000"/>
                <w:kern w:val="0"/>
                <w:sz w:val="28"/>
                <w:szCs w:val="28"/>
              </w:rPr>
            </w:pPr>
            <w:r>
              <w:rPr>
                <w:rFonts w:hint="eastAsia" w:ascii="仿宋_GB2312" w:hAnsi="微软雅黑" w:eastAsia="仿宋_GB2312" w:cs="微软雅黑"/>
                <w:color w:val="000000"/>
                <w:kern w:val="0"/>
                <w:sz w:val="28"/>
                <w:szCs w:val="28"/>
              </w:rPr>
              <w:t>9</w:t>
            </w:r>
          </w:p>
        </w:tc>
        <w:tc>
          <w:tcPr>
            <w:tcW w:w="21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B220A2">
            <w:pPr>
              <w:widowControl/>
              <w:adjustRightInd w:val="0"/>
              <w:snapToGrid w:val="0"/>
              <w:jc w:val="center"/>
              <w:textAlignment w:val="center"/>
              <w:rPr>
                <w:rFonts w:hint="eastAsia" w:ascii="仿宋_GB2312" w:hAnsi="微软雅黑" w:eastAsia="仿宋_GB2312" w:cs="微软雅黑"/>
                <w:color w:val="000000"/>
                <w:kern w:val="0"/>
                <w:sz w:val="28"/>
                <w:szCs w:val="28"/>
              </w:rPr>
            </w:pPr>
            <w:r>
              <w:rPr>
                <w:rFonts w:hint="eastAsia" w:ascii="仿宋_GB2312" w:hAnsi="微软雅黑" w:eastAsia="仿宋_GB2312" w:cs="微软雅黑"/>
                <w:color w:val="000000"/>
                <w:kern w:val="0"/>
                <w:sz w:val="28"/>
                <w:szCs w:val="28"/>
              </w:rPr>
              <w:t>平潭综合实验区</w:t>
            </w:r>
          </w:p>
        </w:tc>
        <w:tc>
          <w:tcPr>
            <w:tcW w:w="2470" w:type="dxa"/>
            <w:tcBorders>
              <w:top w:val="single" w:color="000000" w:sz="4" w:space="0"/>
              <w:left w:val="single" w:color="000000" w:sz="4" w:space="0"/>
              <w:bottom w:val="single" w:color="000000" w:sz="4" w:space="0"/>
              <w:right w:val="single" w:color="000000" w:sz="4" w:space="0"/>
            </w:tcBorders>
            <w:vAlign w:val="center"/>
          </w:tcPr>
          <w:p w14:paraId="2C4EFD13">
            <w:pPr>
              <w:widowControl/>
              <w:adjustRightInd w:val="0"/>
              <w:snapToGrid w:val="0"/>
              <w:jc w:val="center"/>
              <w:textAlignment w:val="center"/>
              <w:rPr>
                <w:rFonts w:hint="eastAsia" w:ascii="仿宋_GB2312" w:hAnsi="微软雅黑" w:eastAsia="仿宋_GB2312" w:cs="微软雅黑"/>
                <w:color w:val="000000"/>
                <w:kern w:val="0"/>
                <w:sz w:val="28"/>
                <w:szCs w:val="28"/>
              </w:rPr>
            </w:pPr>
            <w:r>
              <w:rPr>
                <w:rFonts w:hint="eastAsia" w:ascii="仿宋_GB2312" w:hAnsi="微软雅黑" w:eastAsia="仿宋_GB2312" w:cs="微软雅黑"/>
                <w:color w:val="000000"/>
                <w:kern w:val="0"/>
                <w:sz w:val="28"/>
                <w:szCs w:val="28"/>
              </w:rPr>
              <w:t>20</w:t>
            </w:r>
          </w:p>
        </w:tc>
        <w:tc>
          <w:tcPr>
            <w:tcW w:w="2705" w:type="dxa"/>
            <w:tcBorders>
              <w:top w:val="single" w:color="000000" w:sz="4" w:space="0"/>
              <w:left w:val="single" w:color="000000" w:sz="4" w:space="0"/>
              <w:bottom w:val="single" w:color="000000" w:sz="4" w:space="0"/>
              <w:right w:val="single" w:color="000000" w:sz="4" w:space="0"/>
            </w:tcBorders>
            <w:vAlign w:val="center"/>
          </w:tcPr>
          <w:p w14:paraId="7B3D6661">
            <w:pPr>
              <w:widowControl/>
              <w:adjustRightInd w:val="0"/>
              <w:snapToGrid w:val="0"/>
              <w:jc w:val="center"/>
              <w:textAlignment w:val="center"/>
              <w:rPr>
                <w:rFonts w:hint="eastAsia" w:ascii="仿宋_GB2312" w:hAnsi="微软雅黑" w:eastAsia="仿宋_GB2312" w:cs="微软雅黑"/>
                <w:color w:val="000000"/>
                <w:kern w:val="0"/>
                <w:sz w:val="28"/>
                <w:szCs w:val="28"/>
              </w:rPr>
            </w:pPr>
            <w:r>
              <w:rPr>
                <w:rFonts w:hint="eastAsia" w:ascii="仿宋_GB2312" w:hAnsi="微软雅黑" w:eastAsia="仿宋_GB2312" w:cs="微软雅黑"/>
                <w:color w:val="000000"/>
                <w:kern w:val="0"/>
                <w:sz w:val="28"/>
                <w:szCs w:val="28"/>
              </w:rPr>
              <w:t>--</w:t>
            </w:r>
          </w:p>
        </w:tc>
      </w:tr>
      <w:tr w14:paraId="1806A482">
        <w:tblPrEx>
          <w:tblCellMar>
            <w:top w:w="0" w:type="dxa"/>
            <w:left w:w="0" w:type="dxa"/>
            <w:bottom w:w="0" w:type="dxa"/>
            <w:right w:w="0" w:type="dxa"/>
          </w:tblCellMar>
        </w:tblPrEx>
        <w:trPr>
          <w:trHeight w:val="621" w:hRule="atLeast"/>
          <w:jc w:val="center"/>
        </w:trPr>
        <w:tc>
          <w:tcPr>
            <w:tcW w:w="98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BE5658">
            <w:pPr>
              <w:widowControl/>
              <w:adjustRightInd w:val="0"/>
              <w:snapToGrid w:val="0"/>
              <w:jc w:val="center"/>
              <w:textAlignment w:val="center"/>
              <w:rPr>
                <w:rFonts w:hint="eastAsia" w:ascii="仿宋_GB2312" w:hAnsi="微软雅黑" w:eastAsia="仿宋_GB2312" w:cs="微软雅黑"/>
                <w:color w:val="000000"/>
                <w:kern w:val="0"/>
                <w:sz w:val="28"/>
                <w:szCs w:val="28"/>
              </w:rPr>
            </w:pPr>
            <w:r>
              <w:rPr>
                <w:rFonts w:hint="eastAsia" w:ascii="仿宋_GB2312" w:hAnsi="微软雅黑" w:eastAsia="仿宋_GB2312" w:cs="微软雅黑"/>
                <w:color w:val="000000"/>
                <w:kern w:val="0"/>
                <w:sz w:val="28"/>
                <w:szCs w:val="28"/>
              </w:rPr>
              <w:t>10</w:t>
            </w:r>
          </w:p>
        </w:tc>
        <w:tc>
          <w:tcPr>
            <w:tcW w:w="21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B1E8749">
            <w:pPr>
              <w:widowControl/>
              <w:adjustRightInd w:val="0"/>
              <w:snapToGrid w:val="0"/>
              <w:jc w:val="center"/>
              <w:textAlignment w:val="center"/>
              <w:rPr>
                <w:rFonts w:hint="eastAsia" w:ascii="仿宋_GB2312" w:hAnsi="微软雅黑" w:eastAsia="仿宋_GB2312" w:cs="微软雅黑"/>
                <w:color w:val="000000"/>
                <w:kern w:val="0"/>
                <w:sz w:val="28"/>
                <w:szCs w:val="28"/>
              </w:rPr>
            </w:pPr>
            <w:r>
              <w:rPr>
                <w:rFonts w:hint="eastAsia" w:ascii="仿宋_GB2312" w:hAnsi="微软雅黑" w:eastAsia="仿宋_GB2312" w:cs="微软雅黑"/>
                <w:color w:val="000000"/>
                <w:kern w:val="0"/>
                <w:sz w:val="28"/>
                <w:szCs w:val="28"/>
              </w:rPr>
              <w:t>厦门市</w:t>
            </w:r>
          </w:p>
        </w:tc>
        <w:tc>
          <w:tcPr>
            <w:tcW w:w="2470" w:type="dxa"/>
            <w:tcBorders>
              <w:top w:val="single" w:color="000000" w:sz="4" w:space="0"/>
              <w:left w:val="single" w:color="000000" w:sz="4" w:space="0"/>
              <w:bottom w:val="single" w:color="000000" w:sz="4" w:space="0"/>
              <w:right w:val="single" w:color="000000" w:sz="4" w:space="0"/>
            </w:tcBorders>
            <w:vAlign w:val="center"/>
          </w:tcPr>
          <w:p w14:paraId="72313593">
            <w:pPr>
              <w:widowControl/>
              <w:adjustRightInd w:val="0"/>
              <w:snapToGrid w:val="0"/>
              <w:jc w:val="center"/>
              <w:textAlignment w:val="center"/>
              <w:rPr>
                <w:rFonts w:hint="eastAsia" w:ascii="仿宋_GB2312" w:hAnsi="微软雅黑" w:eastAsia="仿宋_GB2312" w:cs="微软雅黑"/>
                <w:color w:val="000000"/>
                <w:kern w:val="0"/>
                <w:sz w:val="28"/>
                <w:szCs w:val="28"/>
              </w:rPr>
            </w:pPr>
            <w:r>
              <w:rPr>
                <w:rFonts w:hint="eastAsia" w:ascii="仿宋_GB2312" w:hAnsi="微软雅黑" w:eastAsia="仿宋_GB2312" w:cs="微软雅黑"/>
                <w:color w:val="000000"/>
                <w:kern w:val="0"/>
                <w:sz w:val="28"/>
                <w:szCs w:val="28"/>
              </w:rPr>
              <w:t>450</w:t>
            </w:r>
          </w:p>
        </w:tc>
        <w:tc>
          <w:tcPr>
            <w:tcW w:w="2705" w:type="dxa"/>
            <w:tcBorders>
              <w:top w:val="single" w:color="000000" w:sz="4" w:space="0"/>
              <w:left w:val="single" w:color="000000" w:sz="4" w:space="0"/>
              <w:bottom w:val="single" w:color="000000" w:sz="4" w:space="0"/>
              <w:right w:val="single" w:color="000000" w:sz="4" w:space="0"/>
            </w:tcBorders>
            <w:vAlign w:val="center"/>
          </w:tcPr>
          <w:p w14:paraId="6F8C63BD">
            <w:pPr>
              <w:widowControl/>
              <w:adjustRightInd w:val="0"/>
              <w:snapToGrid w:val="0"/>
              <w:jc w:val="center"/>
              <w:textAlignment w:val="center"/>
              <w:rPr>
                <w:rFonts w:hint="eastAsia" w:ascii="仿宋_GB2312" w:hAnsi="微软雅黑" w:eastAsia="仿宋_GB2312" w:cs="微软雅黑"/>
                <w:color w:val="000000"/>
                <w:kern w:val="0"/>
                <w:sz w:val="28"/>
                <w:szCs w:val="28"/>
              </w:rPr>
            </w:pPr>
            <w:r>
              <w:rPr>
                <w:rFonts w:hint="eastAsia" w:ascii="仿宋_GB2312" w:hAnsi="微软雅黑" w:eastAsia="仿宋_GB2312" w:cs="微软雅黑"/>
                <w:color w:val="000000"/>
                <w:kern w:val="0"/>
                <w:sz w:val="28"/>
                <w:szCs w:val="28"/>
              </w:rPr>
              <w:t>--</w:t>
            </w:r>
          </w:p>
        </w:tc>
      </w:tr>
      <w:tr w14:paraId="06ADB44B">
        <w:tblPrEx>
          <w:tblCellMar>
            <w:top w:w="0" w:type="dxa"/>
            <w:left w:w="0" w:type="dxa"/>
            <w:bottom w:w="0" w:type="dxa"/>
            <w:right w:w="0" w:type="dxa"/>
          </w:tblCellMar>
        </w:tblPrEx>
        <w:trPr>
          <w:trHeight w:val="631" w:hRule="atLeast"/>
          <w:jc w:val="center"/>
        </w:trPr>
        <w:tc>
          <w:tcPr>
            <w:tcW w:w="318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874C75">
            <w:pPr>
              <w:widowControl/>
              <w:adjustRightInd w:val="0"/>
              <w:snapToGrid w:val="0"/>
              <w:jc w:val="center"/>
              <w:textAlignment w:val="center"/>
              <w:rPr>
                <w:rFonts w:ascii="仿宋_GB2312" w:hAnsi="微软雅黑" w:eastAsia="仿宋_GB2312" w:cs="微软雅黑"/>
                <w:color w:val="000000"/>
                <w:kern w:val="0"/>
                <w:sz w:val="28"/>
                <w:szCs w:val="28"/>
              </w:rPr>
            </w:pPr>
            <w:r>
              <w:rPr>
                <w:rFonts w:hint="eastAsia" w:ascii="仿宋_GB2312" w:hAnsi="微软雅黑" w:eastAsia="仿宋_GB2312" w:cs="微软雅黑"/>
                <w:color w:val="000000"/>
                <w:kern w:val="0"/>
                <w:sz w:val="28"/>
                <w:szCs w:val="28"/>
              </w:rPr>
              <w:t>合计</w:t>
            </w:r>
          </w:p>
        </w:tc>
        <w:tc>
          <w:tcPr>
            <w:tcW w:w="2470" w:type="dxa"/>
            <w:tcBorders>
              <w:top w:val="single" w:color="000000" w:sz="4" w:space="0"/>
              <w:left w:val="single" w:color="000000" w:sz="4" w:space="0"/>
              <w:bottom w:val="single" w:color="000000" w:sz="4" w:space="0"/>
              <w:right w:val="single" w:color="000000" w:sz="4" w:space="0"/>
            </w:tcBorders>
            <w:vAlign w:val="center"/>
          </w:tcPr>
          <w:p w14:paraId="7CB0FBC4">
            <w:pPr>
              <w:widowControl/>
              <w:adjustRightInd w:val="0"/>
              <w:snapToGrid w:val="0"/>
              <w:jc w:val="center"/>
              <w:textAlignment w:val="center"/>
              <w:rPr>
                <w:rFonts w:ascii="仿宋_GB2312" w:hAnsi="微软雅黑" w:eastAsia="仿宋_GB2312" w:cs="微软雅黑"/>
                <w:color w:val="000000"/>
                <w:kern w:val="0"/>
                <w:sz w:val="28"/>
                <w:szCs w:val="28"/>
              </w:rPr>
            </w:pPr>
            <w:r>
              <w:rPr>
                <w:rFonts w:hint="eastAsia" w:ascii="仿宋_GB2312" w:hAnsi="微软雅黑" w:eastAsia="仿宋_GB2312" w:cs="微软雅黑"/>
                <w:color w:val="000000"/>
                <w:kern w:val="0"/>
                <w:sz w:val="28"/>
                <w:szCs w:val="28"/>
              </w:rPr>
              <w:t>1330</w:t>
            </w:r>
          </w:p>
        </w:tc>
        <w:tc>
          <w:tcPr>
            <w:tcW w:w="2705" w:type="dxa"/>
            <w:tcBorders>
              <w:top w:val="single" w:color="000000" w:sz="4" w:space="0"/>
              <w:left w:val="single" w:color="000000" w:sz="4" w:space="0"/>
              <w:bottom w:val="single" w:color="000000" w:sz="4" w:space="0"/>
              <w:right w:val="single" w:color="000000" w:sz="4" w:space="0"/>
            </w:tcBorders>
            <w:vAlign w:val="center"/>
          </w:tcPr>
          <w:p w14:paraId="45044551">
            <w:pPr>
              <w:widowControl/>
              <w:adjustRightInd w:val="0"/>
              <w:snapToGrid w:val="0"/>
              <w:jc w:val="center"/>
              <w:textAlignment w:val="center"/>
              <w:rPr>
                <w:rFonts w:ascii="仿宋_GB2312" w:hAnsi="微软雅黑" w:eastAsia="仿宋_GB2312" w:cs="微软雅黑"/>
                <w:color w:val="000000"/>
                <w:kern w:val="0"/>
                <w:sz w:val="28"/>
                <w:szCs w:val="28"/>
              </w:rPr>
            </w:pPr>
            <w:r>
              <w:rPr>
                <w:rFonts w:hint="eastAsia" w:ascii="仿宋_GB2312" w:hAnsi="微软雅黑" w:eastAsia="仿宋_GB2312" w:cs="微软雅黑"/>
                <w:color w:val="000000"/>
                <w:kern w:val="0"/>
                <w:sz w:val="28"/>
                <w:szCs w:val="28"/>
              </w:rPr>
              <w:t>--</w:t>
            </w:r>
          </w:p>
        </w:tc>
      </w:tr>
    </w:tbl>
    <w:p w14:paraId="0EAD7818">
      <w:pPr>
        <w:spacing w:line="600" w:lineRule="exact"/>
        <w:rPr>
          <w:rFonts w:ascii="仿宋_GB2312" w:hAnsi="宋体" w:eastAsia="仿宋_GB2312"/>
          <w:sz w:val="28"/>
          <w:szCs w:val="28"/>
        </w:rPr>
      </w:pPr>
    </w:p>
    <w:p w14:paraId="7F54C16C">
      <w:pPr>
        <w:autoSpaceDE w:val="0"/>
        <w:autoSpaceDN w:val="0"/>
        <w:adjustRightInd w:val="0"/>
        <w:spacing w:line="560" w:lineRule="exact"/>
        <w:rPr>
          <w:rFonts w:ascii="黑体" w:hAnsi="黑体" w:eastAsia="黑体" w:cs="黑体"/>
          <w:sz w:val="32"/>
          <w:szCs w:val="32"/>
        </w:rPr>
      </w:pPr>
      <w:r>
        <w:rPr>
          <w:rFonts w:hint="eastAsia" w:ascii="黑体" w:hAnsi="黑体" w:eastAsia="黑体" w:cs="黑体"/>
        </w:rPr>
        <w:br w:type="page"/>
      </w:r>
      <w:r>
        <w:rPr>
          <w:rFonts w:hint="eastAsia" w:ascii="黑体" w:hAnsi="黑体" w:eastAsia="黑体" w:cs="黑体"/>
          <w:sz w:val="32"/>
          <w:szCs w:val="32"/>
        </w:rPr>
        <w:t>附件2</w:t>
      </w:r>
    </w:p>
    <w:p w14:paraId="519A8ABA">
      <w:pPr>
        <w:spacing w:line="600" w:lineRule="exact"/>
        <w:jc w:val="center"/>
        <w:rPr>
          <w:rFonts w:hint="eastAsia" w:ascii="方正小标宋简体" w:hAnsi="宋体" w:eastAsia="方正小标宋简体" w:cs="方正小标宋简体"/>
          <w:sz w:val="44"/>
          <w:szCs w:val="44"/>
        </w:rPr>
      </w:pPr>
    </w:p>
    <w:p w14:paraId="7B0A2690">
      <w:pPr>
        <w:spacing w:line="600" w:lineRule="exact"/>
        <w:jc w:val="center"/>
        <w:rPr>
          <w:rFonts w:ascii="方正小标宋简体" w:hAnsi="宋体" w:eastAsia="方正小标宋简体" w:cs="方正小标宋简体"/>
          <w:sz w:val="44"/>
          <w:szCs w:val="44"/>
        </w:rPr>
      </w:pPr>
      <w:r>
        <w:rPr>
          <w:rFonts w:hint="eastAsia" w:ascii="方正小标宋简体" w:hAnsi="宋体" w:eastAsia="方正小标宋简体" w:cs="方正小标宋简体"/>
          <w:sz w:val="44"/>
          <w:szCs w:val="44"/>
        </w:rPr>
        <w:t>2026-2027年省级团队和法人科技特派员</w:t>
      </w:r>
    </w:p>
    <w:p w14:paraId="03AC05D7">
      <w:pPr>
        <w:spacing w:line="600" w:lineRule="exact"/>
        <w:jc w:val="center"/>
        <w:rPr>
          <w:rFonts w:hint="eastAsia" w:ascii="方正小标宋简体" w:hAnsi="宋体" w:eastAsia="方正小标宋简体" w:cs="方正小标宋简体"/>
          <w:sz w:val="44"/>
          <w:szCs w:val="44"/>
        </w:rPr>
      </w:pPr>
      <w:r>
        <w:rPr>
          <w:rFonts w:hint="eastAsia" w:ascii="方正小标宋简体" w:hAnsi="宋体" w:eastAsia="方正小标宋简体" w:cs="方正小标宋简体"/>
          <w:sz w:val="44"/>
          <w:szCs w:val="44"/>
        </w:rPr>
        <w:t>推荐名额安排表</w:t>
      </w:r>
    </w:p>
    <w:p w14:paraId="52B80DEE">
      <w:pPr>
        <w:pStyle w:val="2"/>
      </w:pPr>
    </w:p>
    <w:tbl>
      <w:tblPr>
        <w:tblStyle w:val="13"/>
        <w:tblW w:w="7812" w:type="dxa"/>
        <w:jc w:val="center"/>
        <w:tblLayout w:type="fixed"/>
        <w:tblCellMar>
          <w:top w:w="0" w:type="dxa"/>
          <w:left w:w="0" w:type="dxa"/>
          <w:bottom w:w="0" w:type="dxa"/>
          <w:right w:w="0" w:type="dxa"/>
        </w:tblCellMar>
      </w:tblPr>
      <w:tblGrid>
        <w:gridCol w:w="1149"/>
        <w:gridCol w:w="3261"/>
        <w:gridCol w:w="3402"/>
      </w:tblGrid>
      <w:tr w14:paraId="6A60B8D9">
        <w:tblPrEx>
          <w:tblCellMar>
            <w:top w:w="0" w:type="dxa"/>
            <w:left w:w="0" w:type="dxa"/>
            <w:bottom w:w="0" w:type="dxa"/>
            <w:right w:w="0" w:type="dxa"/>
          </w:tblCellMar>
        </w:tblPrEx>
        <w:trPr>
          <w:trHeight w:val="1184" w:hRule="atLeast"/>
          <w:jc w:val="center"/>
        </w:trPr>
        <w:tc>
          <w:tcPr>
            <w:tcW w:w="1149" w:type="dxa"/>
            <w:tcBorders>
              <w:top w:val="single" w:color="auto" w:sz="4" w:space="0"/>
              <w:left w:val="single" w:color="auto" w:sz="4" w:space="0"/>
              <w:bottom w:val="single" w:color="auto" w:sz="4" w:space="0"/>
              <w:right w:val="single" w:color="000000" w:sz="4" w:space="0"/>
            </w:tcBorders>
            <w:tcMar>
              <w:top w:w="15" w:type="dxa"/>
              <w:left w:w="15" w:type="dxa"/>
              <w:right w:w="15" w:type="dxa"/>
            </w:tcMar>
            <w:vAlign w:val="center"/>
          </w:tcPr>
          <w:p w14:paraId="0B24BACF">
            <w:pPr>
              <w:widowControl/>
              <w:spacing w:line="500" w:lineRule="exact"/>
              <w:jc w:val="center"/>
              <w:textAlignment w:val="center"/>
              <w:rPr>
                <w:rFonts w:ascii="仿宋_GB2312" w:hAnsi="微软雅黑" w:eastAsia="仿宋_GB2312" w:cs="微软雅黑"/>
                <w:b/>
                <w:color w:val="000000"/>
                <w:sz w:val="32"/>
                <w:szCs w:val="32"/>
              </w:rPr>
            </w:pPr>
            <w:r>
              <w:rPr>
                <w:rFonts w:hint="eastAsia" w:ascii="仿宋_GB2312" w:hAnsi="微软雅黑" w:eastAsia="仿宋_GB2312" w:cs="微软雅黑"/>
                <w:b/>
                <w:color w:val="000000"/>
                <w:kern w:val="0"/>
                <w:sz w:val="32"/>
                <w:szCs w:val="32"/>
              </w:rPr>
              <w:t>序号</w:t>
            </w:r>
          </w:p>
        </w:tc>
        <w:tc>
          <w:tcPr>
            <w:tcW w:w="3261"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14:paraId="21DA3CBA">
            <w:pPr>
              <w:widowControl/>
              <w:spacing w:line="500" w:lineRule="exact"/>
              <w:jc w:val="center"/>
              <w:textAlignment w:val="center"/>
              <w:rPr>
                <w:rFonts w:ascii="仿宋_GB2312" w:hAnsi="微软雅黑" w:eastAsia="仿宋_GB2312" w:cs="微软雅黑"/>
                <w:b/>
                <w:color w:val="000000"/>
                <w:sz w:val="32"/>
                <w:szCs w:val="32"/>
              </w:rPr>
            </w:pPr>
            <w:r>
              <w:rPr>
                <w:rFonts w:hint="eastAsia" w:ascii="仿宋_GB2312" w:hAnsi="微软雅黑" w:eastAsia="仿宋_GB2312" w:cs="微软雅黑"/>
                <w:b/>
                <w:color w:val="000000"/>
                <w:kern w:val="0"/>
                <w:sz w:val="32"/>
                <w:szCs w:val="32"/>
              </w:rPr>
              <w:t>设区市</w:t>
            </w:r>
          </w:p>
        </w:tc>
        <w:tc>
          <w:tcPr>
            <w:tcW w:w="3402"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14:paraId="1E356B04">
            <w:pPr>
              <w:widowControl/>
              <w:spacing w:line="500" w:lineRule="exact"/>
              <w:jc w:val="center"/>
              <w:textAlignment w:val="center"/>
              <w:rPr>
                <w:rFonts w:ascii="仿宋_GB2312" w:hAnsi="微软雅黑" w:eastAsia="仿宋_GB2312" w:cs="微软雅黑"/>
                <w:b/>
                <w:color w:val="000000"/>
                <w:sz w:val="32"/>
                <w:szCs w:val="32"/>
              </w:rPr>
            </w:pPr>
            <w:r>
              <w:rPr>
                <w:rFonts w:hint="eastAsia" w:ascii="仿宋_GB2312" w:hAnsi="微软雅黑" w:eastAsia="仿宋_GB2312" w:cs="微软雅黑"/>
                <w:b/>
                <w:color w:val="000000"/>
                <w:kern w:val="0"/>
                <w:sz w:val="32"/>
                <w:szCs w:val="32"/>
              </w:rPr>
              <w:t>团队（法人）科技特派员数量指标</w:t>
            </w:r>
          </w:p>
        </w:tc>
      </w:tr>
      <w:tr w14:paraId="72D6C68C">
        <w:tblPrEx>
          <w:tblCellMar>
            <w:top w:w="0" w:type="dxa"/>
            <w:left w:w="0" w:type="dxa"/>
            <w:bottom w:w="0" w:type="dxa"/>
            <w:right w:w="0" w:type="dxa"/>
          </w:tblCellMar>
        </w:tblPrEx>
        <w:trPr>
          <w:trHeight w:val="604" w:hRule="atLeast"/>
          <w:jc w:val="center"/>
        </w:trPr>
        <w:tc>
          <w:tcPr>
            <w:tcW w:w="1149"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14:paraId="35106BD8">
            <w:pPr>
              <w:widowControl/>
              <w:jc w:val="center"/>
              <w:textAlignment w:val="center"/>
              <w:rPr>
                <w:rFonts w:ascii="仿宋_GB2312" w:hAnsi="微软雅黑" w:eastAsia="仿宋_GB2312" w:cs="微软雅黑"/>
                <w:color w:val="000000"/>
                <w:sz w:val="32"/>
                <w:szCs w:val="32"/>
              </w:rPr>
            </w:pPr>
            <w:r>
              <w:rPr>
                <w:rFonts w:hint="eastAsia" w:ascii="仿宋_GB2312" w:hAnsi="微软雅黑" w:eastAsia="仿宋_GB2312" w:cs="微软雅黑"/>
                <w:color w:val="000000"/>
                <w:kern w:val="0"/>
                <w:sz w:val="32"/>
                <w:szCs w:val="32"/>
              </w:rPr>
              <w:t>1</w:t>
            </w:r>
          </w:p>
        </w:tc>
        <w:tc>
          <w:tcPr>
            <w:tcW w:w="3261"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14:paraId="75740667">
            <w:pPr>
              <w:widowControl/>
              <w:jc w:val="center"/>
              <w:textAlignment w:val="center"/>
              <w:rPr>
                <w:rFonts w:ascii="仿宋_GB2312" w:hAnsi="微软雅黑" w:eastAsia="仿宋_GB2312" w:cs="微软雅黑"/>
                <w:color w:val="000000"/>
                <w:sz w:val="32"/>
                <w:szCs w:val="32"/>
              </w:rPr>
            </w:pPr>
            <w:r>
              <w:rPr>
                <w:rFonts w:hint="eastAsia" w:ascii="仿宋_GB2312" w:hAnsi="微软雅黑" w:eastAsia="仿宋_GB2312" w:cs="微软雅黑"/>
                <w:color w:val="000000"/>
                <w:kern w:val="0"/>
                <w:sz w:val="32"/>
                <w:szCs w:val="32"/>
              </w:rPr>
              <w:t>福州市</w:t>
            </w:r>
          </w:p>
        </w:tc>
        <w:tc>
          <w:tcPr>
            <w:tcW w:w="3402"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14:paraId="0C891FDD">
            <w:pPr>
              <w:widowControl/>
              <w:jc w:val="center"/>
              <w:textAlignment w:val="center"/>
              <w:rPr>
                <w:rFonts w:ascii="仿宋_GB2312" w:hAnsi="微软雅黑" w:eastAsia="仿宋_GB2312" w:cs="微软雅黑"/>
                <w:kern w:val="0"/>
                <w:sz w:val="32"/>
                <w:szCs w:val="32"/>
              </w:rPr>
            </w:pPr>
            <w:r>
              <w:rPr>
                <w:rFonts w:hint="eastAsia" w:ascii="仿宋_GB2312" w:hAnsi="微软雅黑" w:eastAsia="仿宋_GB2312" w:cs="微软雅黑"/>
                <w:kern w:val="0"/>
                <w:sz w:val="32"/>
                <w:szCs w:val="32"/>
              </w:rPr>
              <w:t>22</w:t>
            </w:r>
          </w:p>
        </w:tc>
      </w:tr>
      <w:tr w14:paraId="0BA28053">
        <w:tblPrEx>
          <w:tblCellMar>
            <w:top w:w="0" w:type="dxa"/>
            <w:left w:w="0" w:type="dxa"/>
            <w:bottom w:w="0" w:type="dxa"/>
            <w:right w:w="0" w:type="dxa"/>
          </w:tblCellMar>
        </w:tblPrEx>
        <w:trPr>
          <w:trHeight w:val="604" w:hRule="atLeast"/>
          <w:jc w:val="center"/>
        </w:trPr>
        <w:tc>
          <w:tcPr>
            <w:tcW w:w="11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A8D283">
            <w:pPr>
              <w:widowControl/>
              <w:jc w:val="center"/>
              <w:textAlignment w:val="center"/>
              <w:rPr>
                <w:rFonts w:ascii="仿宋_GB2312" w:hAnsi="微软雅黑" w:eastAsia="仿宋_GB2312" w:cs="微软雅黑"/>
                <w:color w:val="000000"/>
                <w:sz w:val="32"/>
                <w:szCs w:val="32"/>
              </w:rPr>
            </w:pPr>
            <w:r>
              <w:rPr>
                <w:rFonts w:hint="eastAsia" w:ascii="仿宋_GB2312" w:hAnsi="微软雅黑" w:eastAsia="仿宋_GB2312" w:cs="微软雅黑"/>
                <w:color w:val="000000"/>
                <w:kern w:val="0"/>
                <w:sz w:val="32"/>
                <w:szCs w:val="32"/>
              </w:rPr>
              <w:t>2</w:t>
            </w:r>
          </w:p>
        </w:tc>
        <w:tc>
          <w:tcPr>
            <w:tcW w:w="32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C1BB02">
            <w:pPr>
              <w:widowControl/>
              <w:jc w:val="center"/>
              <w:textAlignment w:val="center"/>
              <w:rPr>
                <w:rFonts w:ascii="仿宋_GB2312" w:hAnsi="微软雅黑" w:eastAsia="仿宋_GB2312" w:cs="微软雅黑"/>
                <w:color w:val="000000"/>
                <w:sz w:val="32"/>
                <w:szCs w:val="32"/>
              </w:rPr>
            </w:pPr>
            <w:r>
              <w:rPr>
                <w:rFonts w:hint="eastAsia" w:ascii="仿宋_GB2312" w:hAnsi="微软雅黑" w:eastAsia="仿宋_GB2312" w:cs="微软雅黑"/>
                <w:color w:val="000000"/>
                <w:kern w:val="0"/>
                <w:sz w:val="32"/>
                <w:szCs w:val="32"/>
              </w:rPr>
              <w:t>漳州市</w:t>
            </w:r>
          </w:p>
        </w:tc>
        <w:tc>
          <w:tcPr>
            <w:tcW w:w="340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0C38DE">
            <w:pPr>
              <w:widowControl/>
              <w:jc w:val="center"/>
              <w:textAlignment w:val="center"/>
              <w:rPr>
                <w:rFonts w:ascii="仿宋_GB2312" w:hAnsi="微软雅黑" w:eastAsia="仿宋_GB2312" w:cs="微软雅黑"/>
                <w:kern w:val="0"/>
                <w:sz w:val="32"/>
                <w:szCs w:val="32"/>
              </w:rPr>
            </w:pPr>
            <w:r>
              <w:rPr>
                <w:rFonts w:hint="eastAsia" w:ascii="仿宋_GB2312" w:hAnsi="微软雅黑" w:eastAsia="仿宋_GB2312" w:cs="微软雅黑"/>
                <w:kern w:val="0"/>
                <w:sz w:val="32"/>
                <w:szCs w:val="32"/>
              </w:rPr>
              <w:t>26</w:t>
            </w:r>
          </w:p>
        </w:tc>
      </w:tr>
      <w:tr w14:paraId="5064ACA3">
        <w:tblPrEx>
          <w:tblCellMar>
            <w:top w:w="0" w:type="dxa"/>
            <w:left w:w="0" w:type="dxa"/>
            <w:bottom w:w="0" w:type="dxa"/>
            <w:right w:w="0" w:type="dxa"/>
          </w:tblCellMar>
        </w:tblPrEx>
        <w:trPr>
          <w:trHeight w:val="654" w:hRule="atLeast"/>
          <w:jc w:val="center"/>
        </w:trPr>
        <w:tc>
          <w:tcPr>
            <w:tcW w:w="11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90E4C9">
            <w:pPr>
              <w:widowControl/>
              <w:jc w:val="center"/>
              <w:textAlignment w:val="center"/>
              <w:rPr>
                <w:rFonts w:ascii="仿宋_GB2312" w:hAnsi="微软雅黑" w:eastAsia="仿宋_GB2312" w:cs="微软雅黑"/>
                <w:color w:val="000000"/>
                <w:sz w:val="32"/>
                <w:szCs w:val="32"/>
              </w:rPr>
            </w:pPr>
            <w:r>
              <w:rPr>
                <w:rFonts w:hint="eastAsia" w:ascii="仿宋_GB2312" w:hAnsi="微软雅黑" w:eastAsia="仿宋_GB2312" w:cs="微软雅黑"/>
                <w:color w:val="000000"/>
                <w:kern w:val="0"/>
                <w:sz w:val="32"/>
                <w:szCs w:val="32"/>
              </w:rPr>
              <w:t>3</w:t>
            </w:r>
          </w:p>
        </w:tc>
        <w:tc>
          <w:tcPr>
            <w:tcW w:w="32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0FC43F">
            <w:pPr>
              <w:widowControl/>
              <w:jc w:val="center"/>
              <w:textAlignment w:val="center"/>
              <w:rPr>
                <w:rFonts w:ascii="仿宋_GB2312" w:hAnsi="微软雅黑" w:eastAsia="仿宋_GB2312" w:cs="微软雅黑"/>
                <w:color w:val="000000"/>
                <w:sz w:val="32"/>
                <w:szCs w:val="32"/>
              </w:rPr>
            </w:pPr>
            <w:r>
              <w:rPr>
                <w:rFonts w:hint="eastAsia" w:ascii="仿宋_GB2312" w:hAnsi="微软雅黑" w:eastAsia="仿宋_GB2312" w:cs="微软雅黑"/>
                <w:color w:val="000000"/>
                <w:kern w:val="0"/>
                <w:sz w:val="32"/>
                <w:szCs w:val="32"/>
              </w:rPr>
              <w:t>泉州市</w:t>
            </w:r>
          </w:p>
        </w:tc>
        <w:tc>
          <w:tcPr>
            <w:tcW w:w="340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4AC7E9">
            <w:pPr>
              <w:widowControl/>
              <w:jc w:val="center"/>
              <w:textAlignment w:val="center"/>
              <w:rPr>
                <w:rFonts w:ascii="仿宋_GB2312" w:hAnsi="微软雅黑" w:eastAsia="仿宋_GB2312" w:cs="微软雅黑"/>
                <w:kern w:val="0"/>
                <w:sz w:val="32"/>
                <w:szCs w:val="32"/>
              </w:rPr>
            </w:pPr>
            <w:r>
              <w:rPr>
                <w:rFonts w:hint="eastAsia" w:ascii="仿宋_GB2312" w:hAnsi="微软雅黑" w:eastAsia="仿宋_GB2312" w:cs="微软雅黑"/>
                <w:kern w:val="0"/>
                <w:sz w:val="32"/>
                <w:szCs w:val="32"/>
              </w:rPr>
              <w:t>15</w:t>
            </w:r>
          </w:p>
        </w:tc>
      </w:tr>
      <w:tr w14:paraId="161B50E0">
        <w:tblPrEx>
          <w:tblCellMar>
            <w:top w:w="0" w:type="dxa"/>
            <w:left w:w="0" w:type="dxa"/>
            <w:bottom w:w="0" w:type="dxa"/>
            <w:right w:w="0" w:type="dxa"/>
          </w:tblCellMar>
        </w:tblPrEx>
        <w:trPr>
          <w:trHeight w:val="604" w:hRule="atLeast"/>
          <w:jc w:val="center"/>
        </w:trPr>
        <w:tc>
          <w:tcPr>
            <w:tcW w:w="11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941FB3">
            <w:pPr>
              <w:widowControl/>
              <w:jc w:val="center"/>
              <w:textAlignment w:val="center"/>
              <w:rPr>
                <w:rFonts w:ascii="仿宋_GB2312" w:hAnsi="微软雅黑" w:eastAsia="仿宋_GB2312" w:cs="微软雅黑"/>
                <w:color w:val="000000"/>
                <w:sz w:val="32"/>
                <w:szCs w:val="32"/>
              </w:rPr>
            </w:pPr>
            <w:r>
              <w:rPr>
                <w:rFonts w:hint="eastAsia" w:ascii="仿宋_GB2312" w:hAnsi="微软雅黑" w:eastAsia="仿宋_GB2312" w:cs="微软雅黑"/>
                <w:color w:val="000000"/>
                <w:kern w:val="0"/>
                <w:sz w:val="32"/>
                <w:szCs w:val="32"/>
              </w:rPr>
              <w:t>4</w:t>
            </w:r>
          </w:p>
        </w:tc>
        <w:tc>
          <w:tcPr>
            <w:tcW w:w="32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27F4DB">
            <w:pPr>
              <w:widowControl/>
              <w:jc w:val="center"/>
              <w:textAlignment w:val="center"/>
              <w:rPr>
                <w:rFonts w:ascii="仿宋_GB2312" w:hAnsi="微软雅黑" w:eastAsia="仿宋_GB2312" w:cs="微软雅黑"/>
                <w:color w:val="000000"/>
                <w:sz w:val="32"/>
                <w:szCs w:val="32"/>
              </w:rPr>
            </w:pPr>
            <w:r>
              <w:rPr>
                <w:rFonts w:hint="eastAsia" w:ascii="仿宋_GB2312" w:hAnsi="微软雅黑" w:eastAsia="仿宋_GB2312" w:cs="微软雅黑"/>
                <w:color w:val="000000"/>
                <w:kern w:val="0"/>
                <w:sz w:val="32"/>
                <w:szCs w:val="32"/>
              </w:rPr>
              <w:t>三明市</w:t>
            </w:r>
          </w:p>
        </w:tc>
        <w:tc>
          <w:tcPr>
            <w:tcW w:w="340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2E3ED6">
            <w:pPr>
              <w:widowControl/>
              <w:jc w:val="center"/>
              <w:textAlignment w:val="center"/>
              <w:rPr>
                <w:rFonts w:ascii="仿宋_GB2312" w:hAnsi="微软雅黑" w:eastAsia="仿宋_GB2312" w:cs="微软雅黑"/>
                <w:kern w:val="0"/>
                <w:sz w:val="32"/>
                <w:szCs w:val="32"/>
              </w:rPr>
            </w:pPr>
            <w:r>
              <w:rPr>
                <w:rFonts w:hint="eastAsia" w:ascii="仿宋_GB2312" w:hAnsi="微软雅黑" w:eastAsia="仿宋_GB2312" w:cs="微软雅黑"/>
                <w:kern w:val="0"/>
                <w:sz w:val="32"/>
                <w:szCs w:val="32"/>
              </w:rPr>
              <w:t>23</w:t>
            </w:r>
          </w:p>
        </w:tc>
      </w:tr>
      <w:tr w14:paraId="77A90D93">
        <w:tblPrEx>
          <w:tblCellMar>
            <w:top w:w="0" w:type="dxa"/>
            <w:left w:w="0" w:type="dxa"/>
            <w:bottom w:w="0" w:type="dxa"/>
            <w:right w:w="0" w:type="dxa"/>
          </w:tblCellMar>
        </w:tblPrEx>
        <w:trPr>
          <w:trHeight w:val="604" w:hRule="atLeast"/>
          <w:jc w:val="center"/>
        </w:trPr>
        <w:tc>
          <w:tcPr>
            <w:tcW w:w="11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FD9268">
            <w:pPr>
              <w:widowControl/>
              <w:jc w:val="center"/>
              <w:textAlignment w:val="center"/>
              <w:rPr>
                <w:rFonts w:ascii="仿宋_GB2312" w:hAnsi="微软雅黑" w:eastAsia="仿宋_GB2312" w:cs="微软雅黑"/>
                <w:color w:val="000000"/>
                <w:sz w:val="32"/>
                <w:szCs w:val="32"/>
              </w:rPr>
            </w:pPr>
            <w:r>
              <w:rPr>
                <w:rFonts w:hint="eastAsia" w:ascii="仿宋_GB2312" w:hAnsi="微软雅黑" w:eastAsia="仿宋_GB2312" w:cs="微软雅黑"/>
                <w:color w:val="000000"/>
                <w:kern w:val="0"/>
                <w:sz w:val="32"/>
                <w:szCs w:val="32"/>
              </w:rPr>
              <w:t>5</w:t>
            </w:r>
          </w:p>
        </w:tc>
        <w:tc>
          <w:tcPr>
            <w:tcW w:w="32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51CB4C">
            <w:pPr>
              <w:widowControl/>
              <w:jc w:val="center"/>
              <w:textAlignment w:val="center"/>
              <w:rPr>
                <w:rFonts w:ascii="仿宋_GB2312" w:hAnsi="微软雅黑" w:eastAsia="仿宋_GB2312" w:cs="微软雅黑"/>
                <w:color w:val="000000"/>
                <w:sz w:val="32"/>
                <w:szCs w:val="32"/>
              </w:rPr>
            </w:pPr>
            <w:r>
              <w:rPr>
                <w:rFonts w:hint="eastAsia" w:ascii="仿宋_GB2312" w:hAnsi="微软雅黑" w:eastAsia="仿宋_GB2312" w:cs="微软雅黑"/>
                <w:color w:val="000000"/>
                <w:kern w:val="0"/>
                <w:sz w:val="32"/>
                <w:szCs w:val="32"/>
              </w:rPr>
              <w:t>莆田市</w:t>
            </w:r>
          </w:p>
        </w:tc>
        <w:tc>
          <w:tcPr>
            <w:tcW w:w="340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5F42CD">
            <w:pPr>
              <w:widowControl/>
              <w:jc w:val="center"/>
              <w:textAlignment w:val="center"/>
              <w:rPr>
                <w:rFonts w:ascii="仿宋_GB2312" w:hAnsi="微软雅黑" w:eastAsia="仿宋_GB2312" w:cs="微软雅黑"/>
                <w:kern w:val="0"/>
                <w:sz w:val="32"/>
                <w:szCs w:val="32"/>
              </w:rPr>
            </w:pPr>
            <w:r>
              <w:rPr>
                <w:rFonts w:hint="eastAsia" w:ascii="仿宋_GB2312" w:hAnsi="微软雅黑" w:eastAsia="仿宋_GB2312" w:cs="微软雅黑"/>
                <w:kern w:val="0"/>
                <w:sz w:val="32"/>
                <w:szCs w:val="32"/>
              </w:rPr>
              <w:t>21</w:t>
            </w:r>
          </w:p>
        </w:tc>
      </w:tr>
      <w:tr w14:paraId="05996163">
        <w:tblPrEx>
          <w:tblCellMar>
            <w:top w:w="0" w:type="dxa"/>
            <w:left w:w="0" w:type="dxa"/>
            <w:bottom w:w="0" w:type="dxa"/>
            <w:right w:w="0" w:type="dxa"/>
          </w:tblCellMar>
        </w:tblPrEx>
        <w:trPr>
          <w:trHeight w:val="604" w:hRule="atLeast"/>
          <w:jc w:val="center"/>
        </w:trPr>
        <w:tc>
          <w:tcPr>
            <w:tcW w:w="11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382BE64">
            <w:pPr>
              <w:widowControl/>
              <w:jc w:val="center"/>
              <w:textAlignment w:val="center"/>
              <w:rPr>
                <w:rFonts w:ascii="仿宋_GB2312" w:hAnsi="微软雅黑" w:eastAsia="仿宋_GB2312" w:cs="微软雅黑"/>
                <w:color w:val="000000"/>
                <w:sz w:val="32"/>
                <w:szCs w:val="32"/>
              </w:rPr>
            </w:pPr>
            <w:r>
              <w:rPr>
                <w:rFonts w:hint="eastAsia" w:ascii="仿宋_GB2312" w:hAnsi="微软雅黑" w:eastAsia="仿宋_GB2312" w:cs="微软雅黑"/>
                <w:color w:val="000000"/>
                <w:kern w:val="0"/>
                <w:sz w:val="32"/>
                <w:szCs w:val="32"/>
              </w:rPr>
              <w:t>6</w:t>
            </w:r>
          </w:p>
        </w:tc>
        <w:tc>
          <w:tcPr>
            <w:tcW w:w="32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0D2CB0">
            <w:pPr>
              <w:widowControl/>
              <w:jc w:val="center"/>
              <w:textAlignment w:val="center"/>
              <w:rPr>
                <w:rFonts w:ascii="仿宋_GB2312" w:hAnsi="微软雅黑" w:eastAsia="仿宋_GB2312" w:cs="微软雅黑"/>
                <w:color w:val="000000"/>
                <w:sz w:val="32"/>
                <w:szCs w:val="32"/>
              </w:rPr>
            </w:pPr>
            <w:r>
              <w:rPr>
                <w:rFonts w:hint="eastAsia" w:ascii="仿宋_GB2312" w:hAnsi="微软雅黑" w:eastAsia="仿宋_GB2312" w:cs="微软雅黑"/>
                <w:color w:val="000000"/>
                <w:kern w:val="0"/>
                <w:sz w:val="32"/>
                <w:szCs w:val="32"/>
              </w:rPr>
              <w:t>南平市</w:t>
            </w:r>
          </w:p>
        </w:tc>
        <w:tc>
          <w:tcPr>
            <w:tcW w:w="340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6FF215">
            <w:pPr>
              <w:widowControl/>
              <w:jc w:val="center"/>
              <w:textAlignment w:val="center"/>
              <w:rPr>
                <w:rFonts w:ascii="仿宋_GB2312" w:hAnsi="微软雅黑" w:eastAsia="仿宋_GB2312" w:cs="微软雅黑"/>
                <w:kern w:val="0"/>
                <w:sz w:val="32"/>
                <w:szCs w:val="32"/>
              </w:rPr>
            </w:pPr>
            <w:r>
              <w:rPr>
                <w:rFonts w:hint="eastAsia" w:ascii="仿宋_GB2312" w:hAnsi="微软雅黑" w:eastAsia="仿宋_GB2312" w:cs="微软雅黑"/>
                <w:kern w:val="0"/>
                <w:sz w:val="32"/>
                <w:szCs w:val="32"/>
              </w:rPr>
              <w:t>24</w:t>
            </w:r>
          </w:p>
        </w:tc>
      </w:tr>
      <w:tr w14:paraId="5E1FF6E5">
        <w:tblPrEx>
          <w:tblCellMar>
            <w:top w:w="0" w:type="dxa"/>
            <w:left w:w="0" w:type="dxa"/>
            <w:bottom w:w="0" w:type="dxa"/>
            <w:right w:w="0" w:type="dxa"/>
          </w:tblCellMar>
        </w:tblPrEx>
        <w:trPr>
          <w:trHeight w:val="604" w:hRule="atLeast"/>
          <w:jc w:val="center"/>
        </w:trPr>
        <w:tc>
          <w:tcPr>
            <w:tcW w:w="11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E8D952">
            <w:pPr>
              <w:widowControl/>
              <w:jc w:val="center"/>
              <w:textAlignment w:val="center"/>
              <w:rPr>
                <w:rFonts w:ascii="仿宋_GB2312" w:hAnsi="微软雅黑" w:eastAsia="仿宋_GB2312" w:cs="微软雅黑"/>
                <w:color w:val="000000"/>
                <w:sz w:val="32"/>
                <w:szCs w:val="32"/>
              </w:rPr>
            </w:pPr>
            <w:r>
              <w:rPr>
                <w:rFonts w:hint="eastAsia" w:ascii="仿宋_GB2312" w:hAnsi="微软雅黑" w:eastAsia="仿宋_GB2312" w:cs="微软雅黑"/>
                <w:color w:val="000000"/>
                <w:kern w:val="0"/>
                <w:sz w:val="32"/>
                <w:szCs w:val="32"/>
              </w:rPr>
              <w:t>7</w:t>
            </w:r>
          </w:p>
        </w:tc>
        <w:tc>
          <w:tcPr>
            <w:tcW w:w="32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E22B6C">
            <w:pPr>
              <w:widowControl/>
              <w:jc w:val="center"/>
              <w:textAlignment w:val="center"/>
              <w:rPr>
                <w:rFonts w:ascii="仿宋_GB2312" w:hAnsi="微软雅黑" w:eastAsia="仿宋_GB2312" w:cs="微软雅黑"/>
                <w:color w:val="000000"/>
                <w:sz w:val="32"/>
                <w:szCs w:val="32"/>
              </w:rPr>
            </w:pPr>
            <w:r>
              <w:rPr>
                <w:rFonts w:hint="eastAsia" w:ascii="仿宋_GB2312" w:hAnsi="微软雅黑" w:eastAsia="仿宋_GB2312" w:cs="微软雅黑"/>
                <w:color w:val="000000"/>
                <w:kern w:val="0"/>
                <w:sz w:val="32"/>
                <w:szCs w:val="32"/>
              </w:rPr>
              <w:t>龙岩市</w:t>
            </w:r>
          </w:p>
        </w:tc>
        <w:tc>
          <w:tcPr>
            <w:tcW w:w="340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06182B8">
            <w:pPr>
              <w:widowControl/>
              <w:jc w:val="center"/>
              <w:textAlignment w:val="center"/>
              <w:rPr>
                <w:rFonts w:ascii="仿宋_GB2312" w:hAnsi="微软雅黑" w:eastAsia="仿宋_GB2312" w:cs="微软雅黑"/>
                <w:kern w:val="0"/>
                <w:sz w:val="32"/>
                <w:szCs w:val="32"/>
              </w:rPr>
            </w:pPr>
            <w:r>
              <w:rPr>
                <w:rFonts w:hint="eastAsia" w:ascii="仿宋_GB2312" w:hAnsi="微软雅黑" w:eastAsia="仿宋_GB2312" w:cs="微软雅黑"/>
                <w:kern w:val="0"/>
                <w:sz w:val="32"/>
                <w:szCs w:val="32"/>
              </w:rPr>
              <w:t>46</w:t>
            </w:r>
          </w:p>
        </w:tc>
      </w:tr>
      <w:tr w14:paraId="14DAD276">
        <w:tblPrEx>
          <w:tblCellMar>
            <w:top w:w="0" w:type="dxa"/>
            <w:left w:w="0" w:type="dxa"/>
            <w:bottom w:w="0" w:type="dxa"/>
            <w:right w:w="0" w:type="dxa"/>
          </w:tblCellMar>
        </w:tblPrEx>
        <w:trPr>
          <w:trHeight w:val="604" w:hRule="atLeast"/>
          <w:jc w:val="center"/>
        </w:trPr>
        <w:tc>
          <w:tcPr>
            <w:tcW w:w="11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9EEAFA">
            <w:pPr>
              <w:widowControl/>
              <w:jc w:val="center"/>
              <w:textAlignment w:val="center"/>
              <w:rPr>
                <w:rFonts w:ascii="仿宋_GB2312" w:hAnsi="微软雅黑" w:eastAsia="仿宋_GB2312" w:cs="微软雅黑"/>
                <w:color w:val="000000"/>
                <w:sz w:val="32"/>
                <w:szCs w:val="32"/>
              </w:rPr>
            </w:pPr>
            <w:r>
              <w:rPr>
                <w:rFonts w:hint="eastAsia" w:ascii="仿宋_GB2312" w:hAnsi="微软雅黑" w:eastAsia="仿宋_GB2312" w:cs="微软雅黑"/>
                <w:color w:val="000000"/>
                <w:kern w:val="0"/>
                <w:sz w:val="32"/>
                <w:szCs w:val="32"/>
              </w:rPr>
              <w:t>8</w:t>
            </w:r>
          </w:p>
        </w:tc>
        <w:tc>
          <w:tcPr>
            <w:tcW w:w="32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E395CB">
            <w:pPr>
              <w:widowControl/>
              <w:jc w:val="center"/>
              <w:textAlignment w:val="center"/>
              <w:rPr>
                <w:rFonts w:ascii="仿宋_GB2312" w:hAnsi="微软雅黑" w:eastAsia="仿宋_GB2312" w:cs="微软雅黑"/>
                <w:color w:val="000000"/>
                <w:sz w:val="32"/>
                <w:szCs w:val="32"/>
              </w:rPr>
            </w:pPr>
            <w:r>
              <w:rPr>
                <w:rFonts w:hint="eastAsia" w:ascii="仿宋_GB2312" w:hAnsi="微软雅黑" w:eastAsia="仿宋_GB2312" w:cs="微软雅黑"/>
                <w:color w:val="000000"/>
                <w:kern w:val="0"/>
                <w:sz w:val="32"/>
                <w:szCs w:val="32"/>
              </w:rPr>
              <w:t>宁德市</w:t>
            </w:r>
          </w:p>
        </w:tc>
        <w:tc>
          <w:tcPr>
            <w:tcW w:w="340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6A1826">
            <w:pPr>
              <w:widowControl/>
              <w:jc w:val="center"/>
              <w:textAlignment w:val="center"/>
              <w:rPr>
                <w:rFonts w:ascii="仿宋_GB2312" w:hAnsi="微软雅黑" w:eastAsia="仿宋_GB2312" w:cs="微软雅黑"/>
                <w:kern w:val="0"/>
                <w:sz w:val="32"/>
                <w:szCs w:val="32"/>
              </w:rPr>
            </w:pPr>
            <w:r>
              <w:rPr>
                <w:rFonts w:hint="eastAsia" w:ascii="仿宋_GB2312" w:hAnsi="微软雅黑" w:eastAsia="仿宋_GB2312" w:cs="微软雅黑"/>
                <w:kern w:val="0"/>
                <w:sz w:val="32"/>
                <w:szCs w:val="32"/>
              </w:rPr>
              <w:t>23</w:t>
            </w:r>
          </w:p>
        </w:tc>
      </w:tr>
      <w:tr w14:paraId="1DA6DD63">
        <w:tblPrEx>
          <w:tblCellMar>
            <w:top w:w="0" w:type="dxa"/>
            <w:left w:w="0" w:type="dxa"/>
            <w:bottom w:w="0" w:type="dxa"/>
            <w:right w:w="0" w:type="dxa"/>
          </w:tblCellMar>
        </w:tblPrEx>
        <w:trPr>
          <w:trHeight w:val="604" w:hRule="atLeast"/>
          <w:jc w:val="center"/>
        </w:trPr>
        <w:tc>
          <w:tcPr>
            <w:tcW w:w="11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F7255F">
            <w:pPr>
              <w:widowControl/>
              <w:jc w:val="center"/>
              <w:textAlignment w:val="center"/>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rPr>
              <w:t>9</w:t>
            </w:r>
          </w:p>
        </w:tc>
        <w:tc>
          <w:tcPr>
            <w:tcW w:w="32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215B00">
            <w:pPr>
              <w:widowControl/>
              <w:jc w:val="center"/>
              <w:textAlignment w:val="center"/>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rPr>
              <w:t>平潭综合实验区</w:t>
            </w:r>
          </w:p>
        </w:tc>
        <w:tc>
          <w:tcPr>
            <w:tcW w:w="340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2992A9">
            <w:pPr>
              <w:jc w:val="center"/>
              <w:rPr>
                <w:rFonts w:ascii="仿宋_GB2312" w:hAnsi="宋体" w:eastAsia="仿宋_GB2312" w:cs="宋体"/>
                <w:sz w:val="32"/>
                <w:szCs w:val="32"/>
              </w:rPr>
            </w:pPr>
            <w:r>
              <w:rPr>
                <w:rFonts w:hint="eastAsia" w:ascii="仿宋_GB2312" w:hAnsi="宋体" w:eastAsia="仿宋_GB2312" w:cs="宋体"/>
                <w:sz w:val="32"/>
                <w:szCs w:val="32"/>
              </w:rPr>
              <w:t>0</w:t>
            </w:r>
          </w:p>
        </w:tc>
      </w:tr>
      <w:tr w14:paraId="4485751A">
        <w:tblPrEx>
          <w:tblCellMar>
            <w:top w:w="0" w:type="dxa"/>
            <w:left w:w="0" w:type="dxa"/>
            <w:bottom w:w="0" w:type="dxa"/>
            <w:right w:w="0" w:type="dxa"/>
          </w:tblCellMar>
        </w:tblPrEx>
        <w:trPr>
          <w:trHeight w:val="604" w:hRule="atLeast"/>
          <w:jc w:val="center"/>
        </w:trPr>
        <w:tc>
          <w:tcPr>
            <w:tcW w:w="11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56861B">
            <w:pPr>
              <w:widowControl/>
              <w:jc w:val="center"/>
              <w:textAlignment w:val="center"/>
              <w:rPr>
                <w:rFonts w:hint="eastAsia"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rPr>
              <w:t>10</w:t>
            </w:r>
          </w:p>
        </w:tc>
        <w:tc>
          <w:tcPr>
            <w:tcW w:w="32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1FB926">
            <w:pPr>
              <w:widowControl/>
              <w:jc w:val="center"/>
              <w:textAlignment w:val="center"/>
              <w:rPr>
                <w:rFonts w:hint="eastAsia"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rPr>
              <w:t>厦门市</w:t>
            </w:r>
          </w:p>
        </w:tc>
        <w:tc>
          <w:tcPr>
            <w:tcW w:w="340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C38EA5">
            <w:pPr>
              <w:widowControl/>
              <w:jc w:val="center"/>
              <w:textAlignment w:val="center"/>
              <w:rPr>
                <w:rFonts w:hint="eastAsia"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lang w:val="en-US" w:eastAsia="zh-CN"/>
              </w:rPr>
              <w:t>25</w:t>
            </w:r>
          </w:p>
        </w:tc>
      </w:tr>
      <w:tr w14:paraId="3CFC85B5">
        <w:tblPrEx>
          <w:tblCellMar>
            <w:top w:w="0" w:type="dxa"/>
            <w:left w:w="0" w:type="dxa"/>
            <w:bottom w:w="0" w:type="dxa"/>
            <w:right w:w="0" w:type="dxa"/>
          </w:tblCellMar>
        </w:tblPrEx>
        <w:trPr>
          <w:trHeight w:val="614" w:hRule="atLeast"/>
          <w:jc w:val="center"/>
        </w:trPr>
        <w:tc>
          <w:tcPr>
            <w:tcW w:w="441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5512A0">
            <w:pPr>
              <w:widowControl/>
              <w:jc w:val="center"/>
              <w:textAlignment w:val="center"/>
              <w:rPr>
                <w:rFonts w:ascii="仿宋_GB2312" w:hAnsi="微软雅黑" w:eastAsia="仿宋_GB2312" w:cs="微软雅黑"/>
                <w:color w:val="000000"/>
                <w:kern w:val="0"/>
                <w:sz w:val="32"/>
                <w:szCs w:val="32"/>
              </w:rPr>
            </w:pPr>
            <w:r>
              <w:rPr>
                <w:rFonts w:hint="eastAsia" w:ascii="仿宋_GB2312" w:hAnsi="微软雅黑" w:eastAsia="仿宋_GB2312" w:cs="微软雅黑"/>
                <w:color w:val="000000"/>
                <w:kern w:val="0"/>
                <w:sz w:val="32"/>
                <w:szCs w:val="32"/>
              </w:rPr>
              <w:t>合计</w:t>
            </w:r>
          </w:p>
        </w:tc>
        <w:tc>
          <w:tcPr>
            <w:tcW w:w="340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A6E53AC">
            <w:pPr>
              <w:widowControl/>
              <w:jc w:val="center"/>
              <w:textAlignment w:val="center"/>
              <w:rPr>
                <w:rFonts w:ascii="仿宋_GB2312" w:hAnsi="微软雅黑" w:eastAsia="仿宋_GB2312" w:cs="微软雅黑"/>
                <w:kern w:val="0"/>
                <w:sz w:val="32"/>
                <w:szCs w:val="32"/>
              </w:rPr>
            </w:pPr>
            <w:r>
              <w:rPr>
                <w:rFonts w:hint="eastAsia" w:ascii="仿宋_GB2312" w:hAnsi="微软雅黑" w:eastAsia="仿宋_GB2312" w:cs="微软雅黑"/>
                <w:kern w:val="0"/>
                <w:sz w:val="32"/>
                <w:szCs w:val="32"/>
              </w:rPr>
              <w:t>2</w:t>
            </w:r>
            <w:r>
              <w:rPr>
                <w:rFonts w:hint="eastAsia" w:ascii="仿宋_GB2312" w:hAnsi="微软雅黑" w:eastAsia="仿宋_GB2312" w:cs="微软雅黑"/>
                <w:kern w:val="0"/>
                <w:sz w:val="32"/>
                <w:szCs w:val="32"/>
                <w:lang w:val="en-US" w:eastAsia="zh-CN"/>
              </w:rPr>
              <w:t>25</w:t>
            </w:r>
          </w:p>
        </w:tc>
      </w:tr>
    </w:tbl>
    <w:p w14:paraId="349BDB6B">
      <w:pPr>
        <w:autoSpaceDE w:val="0"/>
        <w:autoSpaceDN w:val="0"/>
        <w:adjustRightInd w:val="0"/>
        <w:spacing w:line="560" w:lineRule="exact"/>
        <w:rPr>
          <w:rFonts w:ascii="黑体" w:hAnsi="黑体" w:eastAsia="黑体" w:cs="黑体"/>
        </w:rPr>
      </w:pPr>
    </w:p>
    <w:p w14:paraId="728EEA24">
      <w:pPr>
        <w:autoSpaceDE w:val="0"/>
        <w:autoSpaceDN w:val="0"/>
        <w:adjustRightInd w:val="0"/>
        <w:spacing w:line="560" w:lineRule="exact"/>
        <w:rPr>
          <w:rFonts w:ascii="黑体" w:hAnsi="黑体" w:eastAsia="黑体" w:cs="黑体"/>
        </w:rPr>
      </w:pPr>
    </w:p>
    <w:p w14:paraId="55E02868">
      <w:pPr>
        <w:autoSpaceDE w:val="0"/>
        <w:autoSpaceDN w:val="0"/>
        <w:adjustRightInd w:val="0"/>
        <w:spacing w:line="560" w:lineRule="exact"/>
        <w:rPr>
          <w:rFonts w:ascii="黑体" w:hAnsi="黑体" w:eastAsia="黑体" w:cs="黑体"/>
        </w:rPr>
      </w:pPr>
    </w:p>
    <w:p w14:paraId="5C90E273">
      <w:pPr>
        <w:jc w:val="center"/>
        <w:rPr>
          <w:rFonts w:ascii="方正小标宋简体" w:hAnsi="方正小标宋简体" w:eastAsia="方正小标宋简体" w:cs="方正小标宋简体"/>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2098" w:right="1531" w:bottom="1531" w:left="1531" w:header="851" w:footer="850" w:gutter="0"/>
          <w:pgNumType w:fmt="numberInDash"/>
          <w:cols w:space="0" w:num="1"/>
          <w:titlePg/>
          <w:docGrid w:type="linesAndChars" w:linePitch="579" w:charSpace="0"/>
        </w:sectPr>
      </w:pPr>
    </w:p>
    <w:p w14:paraId="09FBB738">
      <w:pPr>
        <w:autoSpaceDE w:val="0"/>
        <w:autoSpaceDN w:val="0"/>
        <w:adjustRightInd w:val="0"/>
        <w:spacing w:line="560" w:lineRule="exact"/>
        <w:jc w:val="left"/>
        <w:rPr>
          <w:rFonts w:hint="eastAsia" w:ascii="黑体" w:hAnsi="黑体" w:eastAsia="黑体" w:cs="黑体"/>
          <w:sz w:val="32"/>
          <w:szCs w:val="32"/>
        </w:rPr>
      </w:pPr>
      <w:r>
        <w:rPr>
          <w:rFonts w:hint="eastAsia" w:ascii="黑体" w:hAnsi="黑体" w:eastAsia="黑体" w:cs="黑体"/>
          <w:sz w:val="32"/>
          <w:szCs w:val="32"/>
        </w:rPr>
        <w:t>附件3</w:t>
      </w:r>
    </w:p>
    <w:p w14:paraId="34F80FB2">
      <w:pPr>
        <w:autoSpaceDN w:val="0"/>
        <w:spacing w:line="560" w:lineRule="exact"/>
        <w:jc w:val="center"/>
        <w:rPr>
          <w:rFonts w:hAnsi="黑体" w:eastAsia="黑体"/>
          <w:sz w:val="36"/>
          <w:szCs w:val="36"/>
        </w:rPr>
      </w:pPr>
      <w:r>
        <w:rPr>
          <w:rFonts w:hint="eastAsia" w:eastAsia="黑体"/>
          <w:sz w:val="36"/>
          <w:szCs w:val="36"/>
        </w:rPr>
        <w:t>福建省科技特派员</w:t>
      </w:r>
      <w:r>
        <w:rPr>
          <w:rFonts w:hint="eastAsia" w:hAnsi="黑体" w:eastAsia="黑体"/>
          <w:sz w:val="36"/>
          <w:szCs w:val="36"/>
        </w:rPr>
        <w:t>三方（双方）协议书</w:t>
      </w:r>
    </w:p>
    <w:p w14:paraId="7CD7F08A">
      <w:pPr>
        <w:autoSpaceDN w:val="0"/>
        <w:spacing w:line="560" w:lineRule="exact"/>
        <w:jc w:val="center"/>
        <w:rPr>
          <w:rFonts w:ascii="楷体" w:hAnsi="楷体" w:eastAsia="楷体" w:cs="楷体"/>
        </w:rPr>
      </w:pPr>
      <w:r>
        <w:rPr>
          <w:rFonts w:hint="eastAsia" w:ascii="楷体" w:hAnsi="楷体" w:eastAsia="楷体" w:cs="楷体"/>
        </w:rPr>
        <w:t>（个人科技特派员）</w:t>
      </w:r>
    </w:p>
    <w:p w14:paraId="1BD2661F">
      <w:pPr>
        <w:spacing w:line="560" w:lineRule="exact"/>
        <w:rPr>
          <w:rFonts w:ascii="仿宋_GB2312" w:hAnsi="宋体"/>
          <w:sz w:val="24"/>
        </w:rPr>
      </w:pPr>
      <w:r>
        <w:rPr>
          <w:rFonts w:hint="eastAsia" w:ascii="仿宋_GB2312" w:hAnsi="宋体"/>
          <w:sz w:val="24"/>
        </w:rPr>
        <w:t>科技特派员所在单位、服务对象和科技特派员达成如下协议：</w:t>
      </w:r>
    </w:p>
    <w:tbl>
      <w:tblPr>
        <w:tblStyle w:val="13"/>
        <w:tblW w:w="89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8"/>
        <w:gridCol w:w="1120"/>
        <w:gridCol w:w="3042"/>
        <w:gridCol w:w="1280"/>
        <w:gridCol w:w="2273"/>
      </w:tblGrid>
      <w:tr w14:paraId="5919E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restart"/>
            <w:vAlign w:val="center"/>
          </w:tcPr>
          <w:p w14:paraId="52BA1566">
            <w:pPr>
              <w:spacing w:line="560" w:lineRule="exact"/>
              <w:rPr>
                <w:rFonts w:ascii="仿宋_GB2312" w:hAnsi="宋体"/>
                <w:spacing w:val="-4"/>
                <w:szCs w:val="21"/>
              </w:rPr>
            </w:pPr>
            <w:r>
              <w:rPr>
                <w:rFonts w:hint="eastAsia" w:ascii="仿宋_GB2312" w:hAnsi="宋体"/>
                <w:spacing w:val="-4"/>
                <w:szCs w:val="21"/>
              </w:rPr>
              <w:t>科技特派员</w:t>
            </w:r>
          </w:p>
        </w:tc>
        <w:tc>
          <w:tcPr>
            <w:tcW w:w="1120" w:type="dxa"/>
            <w:vAlign w:val="center"/>
          </w:tcPr>
          <w:p w14:paraId="68B41E84">
            <w:pPr>
              <w:spacing w:line="560" w:lineRule="exact"/>
              <w:rPr>
                <w:rFonts w:ascii="仿宋_GB2312" w:hAnsi="宋体"/>
                <w:szCs w:val="21"/>
              </w:rPr>
            </w:pPr>
            <w:r>
              <w:rPr>
                <w:rFonts w:hint="eastAsia" w:ascii="仿宋_GB2312" w:hAnsi="宋体"/>
                <w:szCs w:val="21"/>
              </w:rPr>
              <w:t>姓名</w:t>
            </w:r>
          </w:p>
        </w:tc>
        <w:tc>
          <w:tcPr>
            <w:tcW w:w="3042" w:type="dxa"/>
            <w:vAlign w:val="center"/>
          </w:tcPr>
          <w:p w14:paraId="061A27AA">
            <w:pPr>
              <w:spacing w:line="560" w:lineRule="exact"/>
              <w:ind w:firstLine="420"/>
              <w:rPr>
                <w:rFonts w:ascii="仿宋_GB2312" w:hAnsi="宋体"/>
                <w:szCs w:val="21"/>
              </w:rPr>
            </w:pPr>
          </w:p>
        </w:tc>
        <w:tc>
          <w:tcPr>
            <w:tcW w:w="1280" w:type="dxa"/>
            <w:vAlign w:val="center"/>
          </w:tcPr>
          <w:p w14:paraId="60410347">
            <w:pPr>
              <w:spacing w:line="560" w:lineRule="exact"/>
              <w:rPr>
                <w:rFonts w:ascii="仿宋_GB2312" w:hAnsi="宋体"/>
                <w:szCs w:val="21"/>
              </w:rPr>
            </w:pPr>
            <w:r>
              <w:rPr>
                <w:rFonts w:hint="eastAsia" w:ascii="仿宋_GB2312" w:hAnsi="宋体"/>
                <w:szCs w:val="21"/>
              </w:rPr>
              <w:t>身份证号</w:t>
            </w:r>
          </w:p>
        </w:tc>
        <w:tc>
          <w:tcPr>
            <w:tcW w:w="2273" w:type="dxa"/>
            <w:vAlign w:val="center"/>
          </w:tcPr>
          <w:p w14:paraId="6E7A451E">
            <w:pPr>
              <w:spacing w:line="560" w:lineRule="exact"/>
              <w:ind w:firstLine="420"/>
              <w:rPr>
                <w:rFonts w:ascii="仿宋_GB2312" w:hAnsi="宋体"/>
                <w:szCs w:val="21"/>
              </w:rPr>
            </w:pPr>
          </w:p>
        </w:tc>
      </w:tr>
      <w:tr w14:paraId="59FD5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1228" w:type="dxa"/>
            <w:vMerge w:val="continue"/>
            <w:vAlign w:val="center"/>
          </w:tcPr>
          <w:p w14:paraId="0A9889FC">
            <w:pPr>
              <w:spacing w:line="560" w:lineRule="exact"/>
              <w:rPr>
                <w:rFonts w:ascii="仿宋_GB2312" w:hAnsi="宋体"/>
                <w:spacing w:val="-4"/>
                <w:szCs w:val="21"/>
              </w:rPr>
            </w:pPr>
          </w:p>
        </w:tc>
        <w:tc>
          <w:tcPr>
            <w:tcW w:w="1120" w:type="dxa"/>
            <w:vAlign w:val="center"/>
          </w:tcPr>
          <w:p w14:paraId="74085579">
            <w:pPr>
              <w:spacing w:line="560" w:lineRule="exact"/>
              <w:rPr>
                <w:rFonts w:ascii="仿宋_GB2312" w:hAnsi="宋体"/>
                <w:szCs w:val="21"/>
              </w:rPr>
            </w:pPr>
            <w:r>
              <w:rPr>
                <w:rFonts w:hint="eastAsia" w:ascii="仿宋_GB2312" w:hAnsi="宋体"/>
                <w:szCs w:val="21"/>
              </w:rPr>
              <w:t>工作单位</w:t>
            </w:r>
          </w:p>
        </w:tc>
        <w:tc>
          <w:tcPr>
            <w:tcW w:w="3042" w:type="dxa"/>
            <w:vAlign w:val="center"/>
          </w:tcPr>
          <w:p w14:paraId="1C1F0BCE">
            <w:pPr>
              <w:spacing w:line="560" w:lineRule="exact"/>
              <w:ind w:firstLine="420"/>
              <w:rPr>
                <w:rFonts w:ascii="仿宋_GB2312" w:hAnsi="宋体"/>
                <w:szCs w:val="21"/>
              </w:rPr>
            </w:pPr>
          </w:p>
        </w:tc>
        <w:tc>
          <w:tcPr>
            <w:tcW w:w="1280" w:type="dxa"/>
            <w:vAlign w:val="center"/>
          </w:tcPr>
          <w:p w14:paraId="5CB7B1C3">
            <w:pPr>
              <w:spacing w:line="560" w:lineRule="exact"/>
              <w:rPr>
                <w:rFonts w:ascii="仿宋_GB2312" w:hAnsi="宋体"/>
                <w:szCs w:val="21"/>
              </w:rPr>
            </w:pPr>
            <w:r>
              <w:rPr>
                <w:rFonts w:hint="eastAsia" w:ascii="仿宋_GB2312" w:hAnsi="宋体"/>
                <w:szCs w:val="21"/>
              </w:rPr>
              <w:t>联系电话</w:t>
            </w:r>
          </w:p>
        </w:tc>
        <w:tc>
          <w:tcPr>
            <w:tcW w:w="2273" w:type="dxa"/>
            <w:vAlign w:val="center"/>
          </w:tcPr>
          <w:p w14:paraId="45FB827C">
            <w:pPr>
              <w:spacing w:line="560" w:lineRule="exact"/>
              <w:ind w:firstLine="420"/>
              <w:rPr>
                <w:rFonts w:ascii="仿宋_GB2312" w:hAnsi="宋体"/>
                <w:szCs w:val="21"/>
              </w:rPr>
            </w:pPr>
          </w:p>
        </w:tc>
      </w:tr>
      <w:tr w14:paraId="2A28F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1228" w:type="dxa"/>
            <w:vMerge w:val="continue"/>
            <w:vAlign w:val="center"/>
          </w:tcPr>
          <w:p w14:paraId="0A7D4E3A">
            <w:pPr>
              <w:spacing w:line="560" w:lineRule="exact"/>
              <w:ind w:firstLine="420"/>
              <w:rPr>
                <w:rFonts w:ascii="仿宋_GB2312" w:hAnsi="宋体"/>
                <w:szCs w:val="21"/>
              </w:rPr>
            </w:pPr>
          </w:p>
        </w:tc>
        <w:tc>
          <w:tcPr>
            <w:tcW w:w="1120" w:type="dxa"/>
            <w:vAlign w:val="center"/>
          </w:tcPr>
          <w:p w14:paraId="1BAD5858">
            <w:pPr>
              <w:spacing w:line="560" w:lineRule="exact"/>
              <w:rPr>
                <w:rFonts w:ascii="仿宋_GB2312" w:hAnsi="宋体"/>
                <w:szCs w:val="21"/>
              </w:rPr>
            </w:pPr>
            <w:r>
              <w:rPr>
                <w:rFonts w:hint="eastAsia" w:ascii="仿宋_GB2312" w:hAnsi="宋体"/>
                <w:szCs w:val="21"/>
              </w:rPr>
              <w:t>专业</w:t>
            </w:r>
          </w:p>
        </w:tc>
        <w:tc>
          <w:tcPr>
            <w:tcW w:w="3042" w:type="dxa"/>
            <w:vAlign w:val="center"/>
          </w:tcPr>
          <w:p w14:paraId="3B9BFD93">
            <w:pPr>
              <w:spacing w:line="560" w:lineRule="exact"/>
              <w:ind w:firstLine="420"/>
              <w:rPr>
                <w:rFonts w:ascii="仿宋_GB2312" w:hAnsi="宋体"/>
                <w:szCs w:val="21"/>
              </w:rPr>
            </w:pPr>
          </w:p>
        </w:tc>
        <w:tc>
          <w:tcPr>
            <w:tcW w:w="1280" w:type="dxa"/>
            <w:vAlign w:val="center"/>
          </w:tcPr>
          <w:p w14:paraId="7A64A81F">
            <w:pPr>
              <w:spacing w:line="560" w:lineRule="exact"/>
              <w:rPr>
                <w:rFonts w:ascii="仿宋_GB2312" w:hAnsi="宋体"/>
                <w:szCs w:val="21"/>
              </w:rPr>
            </w:pPr>
            <w:r>
              <w:rPr>
                <w:rFonts w:hint="eastAsia" w:ascii="仿宋_GB2312" w:hAnsi="宋体"/>
                <w:szCs w:val="21"/>
              </w:rPr>
              <w:t>职称</w:t>
            </w:r>
            <w:r>
              <w:rPr>
                <w:rFonts w:ascii="仿宋_GB2312" w:hAnsi="宋体"/>
                <w:szCs w:val="21"/>
              </w:rPr>
              <w:t>/</w:t>
            </w:r>
            <w:r>
              <w:rPr>
                <w:rFonts w:hint="eastAsia" w:ascii="仿宋_GB2312" w:hAnsi="宋体"/>
                <w:szCs w:val="21"/>
              </w:rPr>
              <w:t>职务</w:t>
            </w:r>
          </w:p>
        </w:tc>
        <w:tc>
          <w:tcPr>
            <w:tcW w:w="2273" w:type="dxa"/>
            <w:vAlign w:val="center"/>
          </w:tcPr>
          <w:p w14:paraId="6E812BC9">
            <w:pPr>
              <w:spacing w:line="560" w:lineRule="exact"/>
              <w:ind w:firstLine="420"/>
              <w:rPr>
                <w:rFonts w:ascii="仿宋_GB2312" w:hAnsi="宋体"/>
                <w:szCs w:val="21"/>
              </w:rPr>
            </w:pPr>
          </w:p>
        </w:tc>
      </w:tr>
      <w:tr w14:paraId="58C86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restart"/>
            <w:vAlign w:val="center"/>
          </w:tcPr>
          <w:p w14:paraId="2EA2CCA7">
            <w:pPr>
              <w:spacing w:line="560" w:lineRule="exact"/>
              <w:rPr>
                <w:rFonts w:ascii="仿宋_GB2312" w:hAnsi="宋体"/>
                <w:spacing w:val="-4"/>
                <w:szCs w:val="21"/>
              </w:rPr>
            </w:pPr>
            <w:r>
              <w:rPr>
                <w:rFonts w:hint="eastAsia" w:ascii="仿宋_GB2312" w:hAnsi="宋体"/>
                <w:spacing w:val="-4"/>
                <w:szCs w:val="21"/>
              </w:rPr>
              <w:t>工作单位</w:t>
            </w:r>
          </w:p>
        </w:tc>
        <w:tc>
          <w:tcPr>
            <w:tcW w:w="1120" w:type="dxa"/>
            <w:vAlign w:val="center"/>
          </w:tcPr>
          <w:p w14:paraId="64B38933">
            <w:pPr>
              <w:spacing w:line="560" w:lineRule="exact"/>
              <w:rPr>
                <w:rFonts w:ascii="仿宋_GB2312" w:hAnsi="宋体"/>
                <w:szCs w:val="21"/>
              </w:rPr>
            </w:pPr>
            <w:r>
              <w:rPr>
                <w:rFonts w:hint="eastAsia" w:ascii="仿宋_GB2312" w:hAnsi="宋体"/>
                <w:szCs w:val="21"/>
              </w:rPr>
              <w:t>单位名称</w:t>
            </w:r>
          </w:p>
        </w:tc>
        <w:tc>
          <w:tcPr>
            <w:tcW w:w="3042" w:type="dxa"/>
            <w:vAlign w:val="center"/>
          </w:tcPr>
          <w:p w14:paraId="303C7417">
            <w:pPr>
              <w:spacing w:line="560" w:lineRule="exact"/>
              <w:ind w:firstLine="420"/>
              <w:rPr>
                <w:rFonts w:ascii="仿宋_GB2312" w:hAnsi="宋体"/>
                <w:szCs w:val="21"/>
              </w:rPr>
            </w:pPr>
          </w:p>
        </w:tc>
        <w:tc>
          <w:tcPr>
            <w:tcW w:w="1280" w:type="dxa"/>
            <w:vAlign w:val="center"/>
          </w:tcPr>
          <w:p w14:paraId="4CB3B5BD">
            <w:pPr>
              <w:spacing w:line="560" w:lineRule="exact"/>
              <w:rPr>
                <w:rFonts w:ascii="仿宋_GB2312" w:hAnsi="宋体"/>
                <w:szCs w:val="21"/>
              </w:rPr>
            </w:pPr>
            <w:r>
              <w:rPr>
                <w:rFonts w:hint="eastAsia" w:ascii="仿宋_GB2312" w:hAnsi="宋体"/>
                <w:szCs w:val="21"/>
              </w:rPr>
              <w:t>所在区县</w:t>
            </w:r>
          </w:p>
        </w:tc>
        <w:tc>
          <w:tcPr>
            <w:tcW w:w="2273" w:type="dxa"/>
            <w:vAlign w:val="center"/>
          </w:tcPr>
          <w:p w14:paraId="592DCFD5">
            <w:pPr>
              <w:spacing w:line="560" w:lineRule="exact"/>
              <w:ind w:firstLine="420"/>
              <w:rPr>
                <w:rFonts w:ascii="仿宋_GB2312" w:hAnsi="宋体"/>
                <w:szCs w:val="21"/>
              </w:rPr>
            </w:pPr>
          </w:p>
        </w:tc>
      </w:tr>
      <w:tr w14:paraId="634A8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continue"/>
            <w:vAlign w:val="center"/>
          </w:tcPr>
          <w:p w14:paraId="6A7478A0">
            <w:pPr>
              <w:spacing w:line="560" w:lineRule="exact"/>
              <w:ind w:firstLine="420"/>
              <w:rPr>
                <w:rFonts w:ascii="仿宋_GB2312" w:hAnsi="宋体"/>
                <w:szCs w:val="21"/>
              </w:rPr>
            </w:pPr>
          </w:p>
        </w:tc>
        <w:tc>
          <w:tcPr>
            <w:tcW w:w="1120" w:type="dxa"/>
            <w:vAlign w:val="center"/>
          </w:tcPr>
          <w:p w14:paraId="7BC0A499">
            <w:pPr>
              <w:spacing w:line="560" w:lineRule="exact"/>
              <w:rPr>
                <w:rFonts w:ascii="仿宋_GB2312" w:hAnsi="宋体"/>
                <w:szCs w:val="21"/>
              </w:rPr>
            </w:pPr>
            <w:r>
              <w:rPr>
                <w:rFonts w:hint="eastAsia" w:ascii="仿宋_GB2312" w:hAnsi="宋体"/>
                <w:szCs w:val="21"/>
              </w:rPr>
              <w:t>联系人</w:t>
            </w:r>
          </w:p>
        </w:tc>
        <w:tc>
          <w:tcPr>
            <w:tcW w:w="3042" w:type="dxa"/>
            <w:vAlign w:val="center"/>
          </w:tcPr>
          <w:p w14:paraId="2792D292">
            <w:pPr>
              <w:spacing w:line="560" w:lineRule="exact"/>
              <w:ind w:firstLine="420"/>
              <w:rPr>
                <w:rFonts w:ascii="仿宋_GB2312" w:hAnsi="宋体"/>
                <w:szCs w:val="21"/>
              </w:rPr>
            </w:pPr>
          </w:p>
        </w:tc>
        <w:tc>
          <w:tcPr>
            <w:tcW w:w="1280" w:type="dxa"/>
            <w:vAlign w:val="center"/>
          </w:tcPr>
          <w:p w14:paraId="16F94EF6">
            <w:pPr>
              <w:spacing w:line="560" w:lineRule="exact"/>
              <w:rPr>
                <w:rFonts w:ascii="仿宋_GB2312" w:hAnsi="宋体"/>
                <w:szCs w:val="21"/>
              </w:rPr>
            </w:pPr>
            <w:r>
              <w:rPr>
                <w:rFonts w:hint="eastAsia" w:ascii="仿宋_GB2312" w:hAnsi="宋体"/>
                <w:szCs w:val="21"/>
              </w:rPr>
              <w:t>联系电话</w:t>
            </w:r>
          </w:p>
        </w:tc>
        <w:tc>
          <w:tcPr>
            <w:tcW w:w="2273" w:type="dxa"/>
            <w:vAlign w:val="center"/>
          </w:tcPr>
          <w:p w14:paraId="216DE2E8">
            <w:pPr>
              <w:spacing w:line="560" w:lineRule="exact"/>
              <w:ind w:firstLine="420"/>
              <w:rPr>
                <w:rFonts w:ascii="仿宋_GB2312" w:hAnsi="宋体"/>
                <w:szCs w:val="21"/>
              </w:rPr>
            </w:pPr>
          </w:p>
        </w:tc>
      </w:tr>
      <w:tr w14:paraId="0DD75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restart"/>
            <w:vAlign w:val="center"/>
          </w:tcPr>
          <w:p w14:paraId="03A355B6">
            <w:pPr>
              <w:spacing w:line="560" w:lineRule="exact"/>
              <w:rPr>
                <w:rFonts w:ascii="仿宋_GB2312" w:hAnsi="宋体"/>
                <w:szCs w:val="21"/>
              </w:rPr>
            </w:pPr>
            <w:r>
              <w:rPr>
                <w:rFonts w:hint="eastAsia" w:ascii="仿宋_GB2312" w:hAnsi="宋体"/>
                <w:szCs w:val="21"/>
              </w:rPr>
              <w:t>服务对象</w:t>
            </w:r>
          </w:p>
        </w:tc>
        <w:tc>
          <w:tcPr>
            <w:tcW w:w="1120" w:type="dxa"/>
            <w:vAlign w:val="center"/>
          </w:tcPr>
          <w:p w14:paraId="1F71B802">
            <w:pPr>
              <w:spacing w:line="560" w:lineRule="exact"/>
              <w:rPr>
                <w:rFonts w:ascii="仿宋_GB2312" w:hAnsi="宋体"/>
                <w:szCs w:val="21"/>
              </w:rPr>
            </w:pPr>
            <w:r>
              <w:rPr>
                <w:rFonts w:hint="eastAsia" w:ascii="仿宋_GB2312" w:hAnsi="宋体"/>
                <w:szCs w:val="21"/>
              </w:rPr>
              <w:t>单位名称</w:t>
            </w:r>
          </w:p>
        </w:tc>
        <w:tc>
          <w:tcPr>
            <w:tcW w:w="3042" w:type="dxa"/>
            <w:vAlign w:val="center"/>
          </w:tcPr>
          <w:p w14:paraId="5608B34E">
            <w:pPr>
              <w:spacing w:line="560" w:lineRule="exact"/>
              <w:ind w:firstLine="420"/>
              <w:rPr>
                <w:rFonts w:ascii="仿宋_GB2312" w:hAnsi="宋体"/>
                <w:szCs w:val="21"/>
              </w:rPr>
            </w:pPr>
          </w:p>
        </w:tc>
        <w:tc>
          <w:tcPr>
            <w:tcW w:w="1280" w:type="dxa"/>
            <w:vAlign w:val="center"/>
          </w:tcPr>
          <w:p w14:paraId="5EB492B9">
            <w:pPr>
              <w:spacing w:line="560" w:lineRule="exact"/>
              <w:rPr>
                <w:rFonts w:ascii="仿宋_GB2312" w:hAnsi="宋体"/>
                <w:szCs w:val="21"/>
              </w:rPr>
            </w:pPr>
            <w:r>
              <w:rPr>
                <w:rFonts w:hint="eastAsia" w:ascii="仿宋_GB2312" w:hAnsi="宋体"/>
                <w:szCs w:val="21"/>
              </w:rPr>
              <w:t>所在区县</w:t>
            </w:r>
          </w:p>
        </w:tc>
        <w:tc>
          <w:tcPr>
            <w:tcW w:w="2273" w:type="dxa"/>
            <w:vAlign w:val="center"/>
          </w:tcPr>
          <w:p w14:paraId="6E28E971">
            <w:pPr>
              <w:spacing w:line="560" w:lineRule="exact"/>
              <w:ind w:firstLine="420"/>
              <w:rPr>
                <w:rFonts w:ascii="仿宋_GB2312" w:hAnsi="宋体"/>
                <w:szCs w:val="21"/>
              </w:rPr>
            </w:pPr>
          </w:p>
        </w:tc>
      </w:tr>
      <w:tr w14:paraId="2B0EE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continue"/>
            <w:vAlign w:val="center"/>
          </w:tcPr>
          <w:p w14:paraId="0983CFC5">
            <w:pPr>
              <w:spacing w:line="560" w:lineRule="exact"/>
              <w:ind w:firstLine="420"/>
              <w:rPr>
                <w:rFonts w:ascii="仿宋_GB2312" w:hAnsi="宋体"/>
                <w:szCs w:val="21"/>
              </w:rPr>
            </w:pPr>
          </w:p>
        </w:tc>
        <w:tc>
          <w:tcPr>
            <w:tcW w:w="1120" w:type="dxa"/>
            <w:vAlign w:val="center"/>
          </w:tcPr>
          <w:p w14:paraId="1535943F">
            <w:pPr>
              <w:spacing w:line="560" w:lineRule="exact"/>
              <w:rPr>
                <w:rFonts w:ascii="仿宋_GB2312" w:hAnsi="宋体"/>
                <w:szCs w:val="21"/>
              </w:rPr>
            </w:pPr>
            <w:r>
              <w:rPr>
                <w:rFonts w:hint="eastAsia" w:ascii="仿宋_GB2312" w:hAnsi="宋体"/>
                <w:szCs w:val="21"/>
              </w:rPr>
              <w:t>联系人</w:t>
            </w:r>
          </w:p>
        </w:tc>
        <w:tc>
          <w:tcPr>
            <w:tcW w:w="3042" w:type="dxa"/>
            <w:vAlign w:val="center"/>
          </w:tcPr>
          <w:p w14:paraId="77DA64B0">
            <w:pPr>
              <w:spacing w:line="560" w:lineRule="exact"/>
              <w:ind w:firstLine="420"/>
              <w:rPr>
                <w:rFonts w:ascii="仿宋_GB2312" w:hAnsi="宋体"/>
                <w:szCs w:val="21"/>
              </w:rPr>
            </w:pPr>
          </w:p>
        </w:tc>
        <w:tc>
          <w:tcPr>
            <w:tcW w:w="1280" w:type="dxa"/>
            <w:vAlign w:val="center"/>
          </w:tcPr>
          <w:p w14:paraId="42B5DAC3">
            <w:pPr>
              <w:spacing w:line="560" w:lineRule="exact"/>
              <w:rPr>
                <w:rFonts w:ascii="仿宋_GB2312" w:hAnsi="宋体"/>
                <w:szCs w:val="21"/>
              </w:rPr>
            </w:pPr>
            <w:r>
              <w:rPr>
                <w:rFonts w:hint="eastAsia" w:ascii="仿宋_GB2312" w:hAnsi="宋体"/>
                <w:szCs w:val="21"/>
              </w:rPr>
              <w:t>联系电话</w:t>
            </w:r>
          </w:p>
        </w:tc>
        <w:tc>
          <w:tcPr>
            <w:tcW w:w="2273" w:type="dxa"/>
            <w:vAlign w:val="center"/>
          </w:tcPr>
          <w:p w14:paraId="39866A35">
            <w:pPr>
              <w:spacing w:line="560" w:lineRule="exact"/>
              <w:ind w:firstLine="420"/>
              <w:rPr>
                <w:rFonts w:ascii="仿宋_GB2312" w:hAnsi="宋体"/>
                <w:szCs w:val="21"/>
              </w:rPr>
            </w:pPr>
          </w:p>
        </w:tc>
      </w:tr>
      <w:tr w14:paraId="297F8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1228" w:type="dxa"/>
            <w:vMerge w:val="continue"/>
            <w:vAlign w:val="center"/>
          </w:tcPr>
          <w:p w14:paraId="6BE1ECD4">
            <w:pPr>
              <w:spacing w:line="560" w:lineRule="exact"/>
              <w:ind w:firstLine="420"/>
              <w:rPr>
                <w:rFonts w:ascii="仿宋_GB2312" w:hAnsi="宋体"/>
                <w:szCs w:val="21"/>
              </w:rPr>
            </w:pPr>
          </w:p>
        </w:tc>
        <w:tc>
          <w:tcPr>
            <w:tcW w:w="1120" w:type="dxa"/>
            <w:vAlign w:val="center"/>
          </w:tcPr>
          <w:p w14:paraId="36B20B7D">
            <w:pPr>
              <w:spacing w:line="560" w:lineRule="exact"/>
              <w:rPr>
                <w:rFonts w:ascii="仿宋_GB2312" w:hAnsi="宋体"/>
                <w:szCs w:val="21"/>
              </w:rPr>
            </w:pPr>
            <w:r>
              <w:rPr>
                <w:rFonts w:hint="eastAsia" w:ascii="仿宋_GB2312" w:hAnsi="宋体"/>
                <w:szCs w:val="21"/>
              </w:rPr>
              <w:t>主营业务</w:t>
            </w:r>
          </w:p>
        </w:tc>
        <w:tc>
          <w:tcPr>
            <w:tcW w:w="6595" w:type="dxa"/>
            <w:gridSpan w:val="3"/>
            <w:vAlign w:val="center"/>
          </w:tcPr>
          <w:p w14:paraId="3F1D1CDF">
            <w:pPr>
              <w:spacing w:line="560" w:lineRule="exact"/>
              <w:ind w:firstLine="420"/>
              <w:rPr>
                <w:rFonts w:ascii="仿宋_GB2312" w:hAnsi="宋体"/>
                <w:szCs w:val="21"/>
              </w:rPr>
            </w:pPr>
          </w:p>
        </w:tc>
      </w:tr>
      <w:tr w14:paraId="1B774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Align w:val="center"/>
          </w:tcPr>
          <w:p w14:paraId="5E36A707">
            <w:pPr>
              <w:spacing w:line="560" w:lineRule="exact"/>
              <w:rPr>
                <w:rFonts w:ascii="仿宋_GB2312" w:hAnsi="宋体"/>
                <w:szCs w:val="21"/>
              </w:rPr>
            </w:pPr>
            <w:r>
              <w:rPr>
                <w:rFonts w:hint="eastAsia" w:ascii="仿宋_GB2312" w:hAnsi="宋体"/>
                <w:szCs w:val="21"/>
              </w:rPr>
              <w:t>服务期</w:t>
            </w:r>
          </w:p>
        </w:tc>
        <w:tc>
          <w:tcPr>
            <w:tcW w:w="7715" w:type="dxa"/>
            <w:gridSpan w:val="4"/>
          </w:tcPr>
          <w:p w14:paraId="3EAD0E7C">
            <w:pPr>
              <w:spacing w:line="560" w:lineRule="exact"/>
              <w:ind w:firstLine="2940" w:firstLineChars="1400"/>
              <w:rPr>
                <w:rFonts w:ascii="仿宋_GB2312" w:hAnsi="宋体"/>
                <w:szCs w:val="21"/>
              </w:rPr>
            </w:pPr>
            <w:r>
              <w:rPr>
                <w:rFonts w:ascii="仿宋_GB2312" w:hAnsi="宋体"/>
                <w:szCs w:val="21"/>
              </w:rPr>
              <w:t>202</w:t>
            </w:r>
            <w:r>
              <w:rPr>
                <w:rFonts w:hint="eastAsia" w:ascii="仿宋_GB2312" w:hAnsi="宋体"/>
                <w:szCs w:val="21"/>
              </w:rPr>
              <w:t>6</w:t>
            </w:r>
            <w:r>
              <w:rPr>
                <w:rFonts w:ascii="仿宋_GB2312" w:hAnsi="宋体"/>
                <w:szCs w:val="21"/>
              </w:rPr>
              <w:t>-202</w:t>
            </w:r>
            <w:r>
              <w:rPr>
                <w:rFonts w:hint="eastAsia" w:ascii="仿宋_GB2312" w:hAnsi="宋体"/>
                <w:szCs w:val="21"/>
              </w:rPr>
              <w:t>7年</w:t>
            </w:r>
          </w:p>
        </w:tc>
      </w:tr>
      <w:tr w14:paraId="7C8A9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1228" w:type="dxa"/>
            <w:vAlign w:val="center"/>
          </w:tcPr>
          <w:p w14:paraId="45A4D8B8">
            <w:pPr>
              <w:spacing w:line="480" w:lineRule="exact"/>
              <w:rPr>
                <w:rFonts w:ascii="仿宋_GB2312" w:hAnsi="宋体"/>
                <w:szCs w:val="21"/>
              </w:rPr>
            </w:pPr>
            <w:r>
              <w:rPr>
                <w:rFonts w:hint="eastAsia" w:ascii="仿宋_GB2312" w:hAnsi="宋体"/>
                <w:szCs w:val="21"/>
              </w:rPr>
              <w:t>服务对象需求</w:t>
            </w:r>
          </w:p>
        </w:tc>
        <w:tc>
          <w:tcPr>
            <w:tcW w:w="7715" w:type="dxa"/>
            <w:gridSpan w:val="4"/>
          </w:tcPr>
          <w:p w14:paraId="2FB88B17">
            <w:pPr>
              <w:spacing w:line="480" w:lineRule="exact"/>
              <w:ind w:firstLine="420"/>
              <w:rPr>
                <w:rFonts w:ascii="仿宋_GB2312" w:hAnsi="宋体"/>
                <w:szCs w:val="21"/>
              </w:rPr>
            </w:pPr>
            <w:r>
              <w:rPr>
                <w:rFonts w:hint="eastAsia" w:ascii="仿宋_GB2312" w:hAnsi="宋体"/>
                <w:szCs w:val="21"/>
              </w:rPr>
              <w:t>（受援单位提出需要解决的技术问题、预期实现目标及相关指标）</w:t>
            </w:r>
          </w:p>
        </w:tc>
      </w:tr>
      <w:tr w14:paraId="44F2F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7" w:hRule="atLeast"/>
        </w:trPr>
        <w:tc>
          <w:tcPr>
            <w:tcW w:w="1228" w:type="dxa"/>
            <w:vAlign w:val="center"/>
          </w:tcPr>
          <w:p w14:paraId="57AC2813">
            <w:pPr>
              <w:spacing w:line="480" w:lineRule="exact"/>
              <w:rPr>
                <w:rFonts w:ascii="仿宋_GB2312" w:hAnsi="宋体"/>
                <w:szCs w:val="21"/>
              </w:rPr>
            </w:pPr>
            <w:r>
              <w:rPr>
                <w:rFonts w:hint="eastAsia" w:ascii="仿宋_GB2312" w:hAnsi="宋体"/>
                <w:szCs w:val="21"/>
              </w:rPr>
              <w:t>科技特派员服务方式</w:t>
            </w:r>
          </w:p>
        </w:tc>
        <w:tc>
          <w:tcPr>
            <w:tcW w:w="7715" w:type="dxa"/>
            <w:gridSpan w:val="4"/>
          </w:tcPr>
          <w:p w14:paraId="3CA63AE4">
            <w:pPr>
              <w:spacing w:line="480" w:lineRule="exact"/>
              <w:ind w:firstLine="420"/>
              <w:rPr>
                <w:rFonts w:ascii="仿宋_GB2312" w:hAnsi="宋体"/>
                <w:szCs w:val="21"/>
              </w:rPr>
            </w:pPr>
            <w:r>
              <w:rPr>
                <w:rFonts w:hint="eastAsia" w:ascii="仿宋_GB2312" w:hAnsi="宋体"/>
                <w:szCs w:val="21"/>
              </w:rPr>
              <w:t>（根据受援单位需求，科技人员可提供的服务方式：专业技术服务，与农民结成利益共同体、创办领办农民合作社、企业等，推进农村科技创新创业，培养本土科技人才等。）</w:t>
            </w:r>
          </w:p>
        </w:tc>
      </w:tr>
      <w:tr w14:paraId="20AB2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8" w:hRule="atLeast"/>
        </w:trPr>
        <w:tc>
          <w:tcPr>
            <w:tcW w:w="1228" w:type="dxa"/>
            <w:vAlign w:val="center"/>
          </w:tcPr>
          <w:p w14:paraId="15DEAACB">
            <w:pPr>
              <w:spacing w:line="480" w:lineRule="exact"/>
              <w:rPr>
                <w:rFonts w:ascii="仿宋_GB2312" w:hAnsi="宋体"/>
                <w:szCs w:val="21"/>
              </w:rPr>
            </w:pPr>
            <w:r>
              <w:rPr>
                <w:rFonts w:hint="eastAsia" w:ascii="仿宋_GB2312" w:hAnsi="宋体"/>
                <w:szCs w:val="21"/>
              </w:rPr>
              <w:t>科技特派员服务内容</w:t>
            </w:r>
          </w:p>
        </w:tc>
        <w:tc>
          <w:tcPr>
            <w:tcW w:w="7715" w:type="dxa"/>
            <w:gridSpan w:val="4"/>
          </w:tcPr>
          <w:p w14:paraId="46A76749">
            <w:pPr>
              <w:spacing w:line="480" w:lineRule="exact"/>
              <w:rPr>
                <w:rFonts w:ascii="仿宋_GB2312" w:hAnsi="宋体"/>
                <w:szCs w:val="21"/>
              </w:rPr>
            </w:pPr>
            <w:r>
              <w:rPr>
                <w:rFonts w:hint="eastAsia" w:ascii="仿宋_GB2312" w:hAnsi="宋体"/>
                <w:szCs w:val="21"/>
              </w:rPr>
              <w:t>（对照服务对象需求，开展的服务内容、预计成效等）</w:t>
            </w:r>
          </w:p>
        </w:tc>
      </w:tr>
      <w:tr w14:paraId="3DD6C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1228" w:type="dxa"/>
            <w:vAlign w:val="center"/>
          </w:tcPr>
          <w:p w14:paraId="48390464">
            <w:pPr>
              <w:spacing w:line="480" w:lineRule="exact"/>
              <w:rPr>
                <w:rFonts w:ascii="仿宋_GB2312" w:hAnsi="宋体"/>
                <w:spacing w:val="-4"/>
                <w:szCs w:val="21"/>
              </w:rPr>
            </w:pPr>
            <w:r>
              <w:rPr>
                <w:rFonts w:hint="eastAsia" w:ascii="仿宋_GB2312" w:hAnsi="宋体"/>
                <w:spacing w:val="-4"/>
                <w:szCs w:val="21"/>
              </w:rPr>
              <w:t>科技特派员意见</w:t>
            </w:r>
          </w:p>
        </w:tc>
        <w:tc>
          <w:tcPr>
            <w:tcW w:w="7715" w:type="dxa"/>
            <w:gridSpan w:val="4"/>
            <w:vAlign w:val="center"/>
          </w:tcPr>
          <w:p w14:paraId="06964D90">
            <w:pPr>
              <w:spacing w:line="480" w:lineRule="exact"/>
              <w:ind w:firstLine="420"/>
              <w:rPr>
                <w:rFonts w:ascii="仿宋_GB2312" w:hAnsi="宋体"/>
                <w:szCs w:val="21"/>
              </w:rPr>
            </w:pPr>
            <w:r>
              <w:rPr>
                <w:rFonts w:hint="eastAsia" w:ascii="仿宋_GB2312" w:hAnsi="仿宋_GB2312" w:cs="仿宋_GB2312"/>
                <w:szCs w:val="21"/>
              </w:rPr>
              <w:t>本人承诺提交的个人材料属实，</w:t>
            </w:r>
            <w:r>
              <w:rPr>
                <w:rFonts w:hint="eastAsia" w:ascii="仿宋_GB2312" w:hAnsi="宋体"/>
                <w:szCs w:val="21"/>
              </w:rPr>
              <w:t>本人自愿赴</w:t>
            </w:r>
            <w:r>
              <w:rPr>
                <w:rFonts w:ascii="仿宋_GB2312" w:hAnsi="宋体"/>
                <w:szCs w:val="21"/>
              </w:rPr>
              <w:t>XX</w:t>
            </w:r>
            <w:r>
              <w:rPr>
                <w:rFonts w:hint="eastAsia" w:ascii="仿宋_GB2312" w:hAnsi="宋体"/>
                <w:szCs w:val="21"/>
              </w:rPr>
              <w:t>单位，按照本协议，开展科技服务。</w:t>
            </w:r>
          </w:p>
          <w:p w14:paraId="1DCDF629">
            <w:pPr>
              <w:spacing w:line="480" w:lineRule="exact"/>
              <w:ind w:firstLine="420"/>
              <w:rPr>
                <w:rFonts w:ascii="仿宋_GB2312" w:hAnsi="宋体"/>
                <w:szCs w:val="21"/>
              </w:rPr>
            </w:pPr>
            <w:r>
              <w:rPr>
                <w:rFonts w:hint="eastAsia" w:ascii="仿宋_GB2312" w:hAnsi="宋体"/>
                <w:szCs w:val="21"/>
              </w:rPr>
              <w:t>（签字）：年月日</w:t>
            </w:r>
          </w:p>
        </w:tc>
      </w:tr>
      <w:tr w14:paraId="4849A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1" w:hRule="atLeast"/>
        </w:trPr>
        <w:tc>
          <w:tcPr>
            <w:tcW w:w="1228" w:type="dxa"/>
            <w:vAlign w:val="center"/>
          </w:tcPr>
          <w:p w14:paraId="1029E757">
            <w:pPr>
              <w:spacing w:line="560" w:lineRule="exact"/>
              <w:rPr>
                <w:rFonts w:ascii="仿宋_GB2312" w:hAnsi="宋体"/>
                <w:szCs w:val="21"/>
              </w:rPr>
            </w:pPr>
            <w:r>
              <w:rPr>
                <w:rFonts w:hint="eastAsia" w:ascii="仿宋_GB2312" w:hAnsi="宋体"/>
                <w:szCs w:val="21"/>
              </w:rPr>
              <w:t>工作单位意见</w:t>
            </w:r>
          </w:p>
        </w:tc>
        <w:tc>
          <w:tcPr>
            <w:tcW w:w="7715" w:type="dxa"/>
            <w:gridSpan w:val="4"/>
          </w:tcPr>
          <w:p w14:paraId="34C8E8DC">
            <w:pPr>
              <w:spacing w:line="560" w:lineRule="exact"/>
              <w:ind w:firstLine="420"/>
              <w:rPr>
                <w:rFonts w:ascii="仿宋_GB2312" w:hAnsi="宋体"/>
                <w:szCs w:val="21"/>
              </w:rPr>
            </w:pPr>
            <w:r>
              <w:rPr>
                <w:rFonts w:ascii="仿宋_GB2312" w:hAnsi="仿宋_GB2312" w:cs="仿宋_GB2312"/>
                <w:szCs w:val="21"/>
              </w:rPr>
              <w:t>XX</w:t>
            </w:r>
            <w:r>
              <w:rPr>
                <w:rFonts w:hint="eastAsia" w:ascii="仿宋_GB2312" w:hAnsi="仿宋_GB2312" w:cs="仿宋_GB2312"/>
                <w:szCs w:val="21"/>
              </w:rPr>
              <w:t>同志为我单位工作人员，</w:t>
            </w:r>
            <w:r>
              <w:rPr>
                <w:rFonts w:hint="eastAsia" w:ascii="仿宋_GB2312" w:hAnsi="宋体"/>
                <w:szCs w:val="21"/>
              </w:rPr>
              <w:t>本单位同意</w:t>
            </w:r>
            <w:r>
              <w:rPr>
                <w:rFonts w:ascii="仿宋_GB2312" w:hAnsi="宋体"/>
                <w:szCs w:val="21"/>
              </w:rPr>
              <w:t>XX</w:t>
            </w:r>
            <w:r>
              <w:rPr>
                <w:rFonts w:hint="eastAsia" w:ascii="仿宋_GB2312" w:hAnsi="宋体"/>
                <w:szCs w:val="21"/>
              </w:rPr>
              <w:t>同志赴</w:t>
            </w:r>
            <w:r>
              <w:rPr>
                <w:rFonts w:ascii="仿宋_GB2312" w:hAnsi="宋体"/>
                <w:szCs w:val="21"/>
              </w:rPr>
              <w:t>XX</w:t>
            </w:r>
            <w:r>
              <w:rPr>
                <w:rFonts w:hint="eastAsia" w:ascii="仿宋_GB2312" w:hAnsi="宋体"/>
                <w:szCs w:val="21"/>
              </w:rPr>
              <w:t>单位开展科技服务。</w:t>
            </w:r>
          </w:p>
          <w:p w14:paraId="1A5792A5">
            <w:pPr>
              <w:spacing w:line="560" w:lineRule="exact"/>
              <w:ind w:firstLine="420"/>
              <w:rPr>
                <w:rFonts w:ascii="仿宋_GB2312" w:hAnsi="宋体"/>
                <w:szCs w:val="21"/>
              </w:rPr>
            </w:pPr>
            <w:r>
              <w:rPr>
                <w:rFonts w:hint="eastAsia" w:ascii="仿宋_GB2312" w:hAnsi="宋体"/>
                <w:szCs w:val="21"/>
              </w:rPr>
              <w:t>（单位盖章）：   年   月   日</w:t>
            </w:r>
          </w:p>
        </w:tc>
      </w:tr>
      <w:tr w14:paraId="02D99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trPr>
        <w:tc>
          <w:tcPr>
            <w:tcW w:w="1228" w:type="dxa"/>
            <w:vAlign w:val="center"/>
          </w:tcPr>
          <w:p w14:paraId="5D3C770E">
            <w:pPr>
              <w:spacing w:line="560" w:lineRule="exact"/>
              <w:rPr>
                <w:rFonts w:ascii="仿宋_GB2312" w:hAnsi="宋体"/>
                <w:szCs w:val="21"/>
              </w:rPr>
            </w:pPr>
            <w:r>
              <w:rPr>
                <w:rFonts w:hint="eastAsia" w:ascii="仿宋_GB2312" w:hAnsi="宋体"/>
                <w:szCs w:val="21"/>
              </w:rPr>
              <w:t>服务对象意见</w:t>
            </w:r>
          </w:p>
        </w:tc>
        <w:tc>
          <w:tcPr>
            <w:tcW w:w="7715" w:type="dxa"/>
            <w:gridSpan w:val="4"/>
          </w:tcPr>
          <w:p w14:paraId="143C5838">
            <w:pPr>
              <w:spacing w:line="560" w:lineRule="exact"/>
              <w:ind w:firstLine="420"/>
              <w:rPr>
                <w:rFonts w:ascii="仿宋_GB2312" w:hAnsi="宋体"/>
                <w:szCs w:val="21"/>
              </w:rPr>
            </w:pPr>
            <w:r>
              <w:rPr>
                <w:rFonts w:hint="eastAsia" w:ascii="仿宋_GB2312" w:hAnsi="宋体"/>
                <w:szCs w:val="21"/>
              </w:rPr>
              <w:t>本单位同意接收</w:t>
            </w:r>
            <w:r>
              <w:rPr>
                <w:rFonts w:ascii="仿宋_GB2312" w:hAnsi="宋体"/>
                <w:szCs w:val="21"/>
              </w:rPr>
              <w:t>XX</w:t>
            </w:r>
            <w:r>
              <w:rPr>
                <w:rFonts w:hint="eastAsia" w:ascii="仿宋_GB2312" w:hAnsi="宋体"/>
                <w:szCs w:val="21"/>
              </w:rPr>
              <w:t>同志开展科技服务。</w:t>
            </w:r>
          </w:p>
          <w:p w14:paraId="2074FD8B">
            <w:pPr>
              <w:spacing w:line="560" w:lineRule="exact"/>
              <w:ind w:firstLine="420"/>
              <w:rPr>
                <w:rFonts w:ascii="仿宋_GB2312" w:hAnsi="宋体"/>
                <w:szCs w:val="21"/>
              </w:rPr>
            </w:pPr>
            <w:r>
              <w:rPr>
                <w:rFonts w:hint="eastAsia" w:ascii="仿宋_GB2312" w:hAnsi="宋体"/>
                <w:szCs w:val="21"/>
              </w:rPr>
              <w:t>（单位盖章）：   年   月   日</w:t>
            </w:r>
          </w:p>
        </w:tc>
      </w:tr>
    </w:tbl>
    <w:p w14:paraId="16A31C49">
      <w:pPr>
        <w:spacing w:line="560" w:lineRule="exact"/>
        <w:rPr>
          <w:rFonts w:ascii="仿宋_GB2312" w:hAnsi="宋体"/>
          <w:sz w:val="24"/>
        </w:rPr>
      </w:pPr>
    </w:p>
    <w:p w14:paraId="34F4C60A">
      <w:pPr>
        <w:autoSpaceDN w:val="0"/>
        <w:spacing w:line="560" w:lineRule="exact"/>
        <w:jc w:val="center"/>
        <w:rPr>
          <w:rFonts w:hAnsi="黑体" w:eastAsia="黑体"/>
          <w:sz w:val="36"/>
          <w:szCs w:val="36"/>
        </w:rPr>
      </w:pPr>
      <w:r>
        <w:rPr>
          <w:rFonts w:ascii="黑体" w:hAnsi="黑体" w:eastAsia="黑体" w:cs="黑体"/>
        </w:rPr>
        <w:br w:type="page"/>
      </w:r>
      <w:r>
        <w:rPr>
          <w:rFonts w:hint="eastAsia" w:eastAsia="黑体"/>
          <w:sz w:val="36"/>
          <w:szCs w:val="36"/>
        </w:rPr>
        <w:t>福建省科技特派员三方（</w:t>
      </w:r>
      <w:r>
        <w:rPr>
          <w:rFonts w:hint="eastAsia" w:hAnsi="黑体" w:eastAsia="黑体"/>
          <w:sz w:val="36"/>
          <w:szCs w:val="36"/>
        </w:rPr>
        <w:t>双方</w:t>
      </w:r>
      <w:r>
        <w:rPr>
          <w:rFonts w:hint="eastAsia" w:eastAsia="黑体"/>
          <w:sz w:val="36"/>
          <w:szCs w:val="36"/>
        </w:rPr>
        <w:t>）</w:t>
      </w:r>
      <w:r>
        <w:rPr>
          <w:rFonts w:hint="eastAsia" w:hAnsi="黑体" w:eastAsia="黑体"/>
          <w:sz w:val="36"/>
          <w:szCs w:val="36"/>
        </w:rPr>
        <w:t>协议书</w:t>
      </w:r>
    </w:p>
    <w:p w14:paraId="227D80A8">
      <w:pPr>
        <w:autoSpaceDN w:val="0"/>
        <w:spacing w:line="560" w:lineRule="exact"/>
        <w:jc w:val="center"/>
        <w:rPr>
          <w:rFonts w:ascii="楷体" w:hAnsi="楷体" w:eastAsia="楷体" w:cs="楷体"/>
          <w:color w:val="000000"/>
        </w:rPr>
      </w:pPr>
      <w:r>
        <w:rPr>
          <w:rFonts w:hint="eastAsia" w:ascii="楷体" w:hAnsi="楷体" w:eastAsia="楷体" w:cs="楷体"/>
          <w:color w:val="000000"/>
        </w:rPr>
        <w:t>（团队科技特派员）</w:t>
      </w:r>
    </w:p>
    <w:p w14:paraId="21653BB0">
      <w:pPr>
        <w:spacing w:line="560" w:lineRule="exact"/>
        <w:rPr>
          <w:rFonts w:ascii="仿宋_GB2312" w:hAnsi="宋体"/>
          <w:color w:val="000000"/>
          <w:sz w:val="24"/>
        </w:rPr>
      </w:pPr>
      <w:r>
        <w:rPr>
          <w:rFonts w:hint="eastAsia" w:ascii="仿宋_GB2312" w:hAnsi="宋体"/>
          <w:color w:val="000000"/>
          <w:sz w:val="24"/>
        </w:rPr>
        <w:t>科技特派员所在单位、服务对象和科技特派员达成如下协议：</w:t>
      </w:r>
    </w:p>
    <w:tbl>
      <w:tblPr>
        <w:tblStyle w:val="13"/>
        <w:tblW w:w="89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8"/>
        <w:gridCol w:w="1290"/>
        <w:gridCol w:w="2870"/>
        <w:gridCol w:w="1280"/>
        <w:gridCol w:w="2272"/>
      </w:tblGrid>
      <w:tr w14:paraId="69931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Align w:val="center"/>
          </w:tcPr>
          <w:p w14:paraId="6B53F267">
            <w:pPr>
              <w:spacing w:line="560" w:lineRule="exact"/>
              <w:rPr>
                <w:rFonts w:ascii="仿宋_GB2312" w:hAnsi="宋体"/>
                <w:color w:val="000000"/>
                <w:spacing w:val="-4"/>
                <w:szCs w:val="21"/>
              </w:rPr>
            </w:pPr>
            <w:r>
              <w:rPr>
                <w:rFonts w:hint="eastAsia" w:ascii="仿宋_GB2312" w:hAnsi="宋体"/>
                <w:color w:val="000000"/>
                <w:szCs w:val="21"/>
              </w:rPr>
              <w:t>团队名称</w:t>
            </w:r>
          </w:p>
        </w:tc>
        <w:tc>
          <w:tcPr>
            <w:tcW w:w="4160" w:type="dxa"/>
            <w:gridSpan w:val="2"/>
            <w:vAlign w:val="center"/>
          </w:tcPr>
          <w:p w14:paraId="0241D080">
            <w:pPr>
              <w:spacing w:line="560" w:lineRule="exact"/>
              <w:rPr>
                <w:rFonts w:ascii="仿宋_GB2312" w:hAnsi="宋体"/>
                <w:color w:val="000000"/>
                <w:szCs w:val="21"/>
              </w:rPr>
            </w:pPr>
          </w:p>
        </w:tc>
        <w:tc>
          <w:tcPr>
            <w:tcW w:w="1280" w:type="dxa"/>
            <w:vAlign w:val="center"/>
          </w:tcPr>
          <w:p w14:paraId="45BF7619">
            <w:pPr>
              <w:spacing w:line="560" w:lineRule="exact"/>
              <w:jc w:val="center"/>
              <w:rPr>
                <w:rFonts w:ascii="仿宋_GB2312" w:hAnsi="宋体"/>
                <w:color w:val="000000"/>
                <w:szCs w:val="21"/>
              </w:rPr>
            </w:pPr>
            <w:r>
              <w:rPr>
                <w:rFonts w:hint="eastAsia" w:ascii="仿宋_GB2312" w:hAnsi="宋体"/>
                <w:color w:val="000000"/>
                <w:szCs w:val="21"/>
              </w:rPr>
              <w:t>成员数量</w:t>
            </w:r>
          </w:p>
        </w:tc>
        <w:tc>
          <w:tcPr>
            <w:tcW w:w="2272" w:type="dxa"/>
            <w:vAlign w:val="center"/>
          </w:tcPr>
          <w:p w14:paraId="462AB4A8">
            <w:pPr>
              <w:spacing w:line="560" w:lineRule="exact"/>
              <w:rPr>
                <w:rFonts w:ascii="仿宋_GB2312" w:hAnsi="宋体"/>
                <w:color w:val="000000"/>
                <w:szCs w:val="21"/>
              </w:rPr>
            </w:pPr>
          </w:p>
        </w:tc>
      </w:tr>
      <w:tr w14:paraId="3A06A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Align w:val="center"/>
          </w:tcPr>
          <w:p w14:paraId="6C4B9D22">
            <w:pPr>
              <w:spacing w:line="300" w:lineRule="exact"/>
              <w:jc w:val="center"/>
              <w:rPr>
                <w:rFonts w:ascii="仿宋_GB2312" w:hAnsi="宋体"/>
                <w:color w:val="000000"/>
                <w:szCs w:val="21"/>
              </w:rPr>
            </w:pPr>
            <w:r>
              <w:rPr>
                <w:rFonts w:hint="eastAsia" w:ascii="仿宋_GB2312" w:hAnsi="宋体"/>
                <w:color w:val="000000"/>
                <w:szCs w:val="21"/>
              </w:rPr>
              <w:t>服务产业名称</w:t>
            </w:r>
          </w:p>
        </w:tc>
        <w:tc>
          <w:tcPr>
            <w:tcW w:w="4160" w:type="dxa"/>
            <w:gridSpan w:val="2"/>
            <w:vAlign w:val="center"/>
          </w:tcPr>
          <w:p w14:paraId="28C60075">
            <w:pPr>
              <w:spacing w:line="300" w:lineRule="exact"/>
              <w:rPr>
                <w:rFonts w:ascii="仿宋_GB2312" w:hAnsi="宋体"/>
                <w:color w:val="000000"/>
                <w:szCs w:val="21"/>
              </w:rPr>
            </w:pPr>
          </w:p>
        </w:tc>
        <w:tc>
          <w:tcPr>
            <w:tcW w:w="1280" w:type="dxa"/>
            <w:vAlign w:val="center"/>
          </w:tcPr>
          <w:p w14:paraId="46977F0B">
            <w:pPr>
              <w:spacing w:line="300" w:lineRule="exact"/>
              <w:jc w:val="center"/>
              <w:rPr>
                <w:rFonts w:ascii="仿宋_GB2312" w:hAnsi="宋体"/>
                <w:color w:val="000000"/>
                <w:szCs w:val="21"/>
              </w:rPr>
            </w:pPr>
            <w:r>
              <w:rPr>
                <w:rFonts w:hint="eastAsia" w:ascii="仿宋_GB2312" w:hAnsi="宋体"/>
                <w:color w:val="000000"/>
                <w:szCs w:val="21"/>
              </w:rPr>
              <w:t>是否在产业链清单上</w:t>
            </w:r>
          </w:p>
        </w:tc>
        <w:tc>
          <w:tcPr>
            <w:tcW w:w="2272" w:type="dxa"/>
            <w:vAlign w:val="center"/>
          </w:tcPr>
          <w:p w14:paraId="6D7C4355">
            <w:pPr>
              <w:spacing w:line="300" w:lineRule="exact"/>
              <w:rPr>
                <w:rFonts w:ascii="仿宋_GB2312" w:hAnsi="宋体"/>
                <w:color w:val="000000"/>
                <w:szCs w:val="21"/>
              </w:rPr>
            </w:pPr>
            <w:r>
              <w:rPr>
                <w:rFonts w:hint="eastAsia" w:ascii="仿宋_GB2312" w:hAnsi="宋体"/>
                <w:color w:val="000000"/>
                <w:szCs w:val="21"/>
              </w:rPr>
              <w:t>□是</w:t>
            </w:r>
          </w:p>
          <w:p w14:paraId="0297AA78">
            <w:pPr>
              <w:spacing w:line="300" w:lineRule="exact"/>
              <w:rPr>
                <w:szCs w:val="21"/>
                <w:u w:val="single"/>
              </w:rPr>
            </w:pPr>
            <w:r>
              <w:rPr>
                <w:rFonts w:hint="eastAsia" w:ascii="仿宋_GB2312" w:hAnsi="宋体"/>
                <w:color w:val="000000"/>
                <w:szCs w:val="21"/>
              </w:rPr>
              <w:t>□否（</w:t>
            </w:r>
            <w:r>
              <w:rPr>
                <w:rFonts w:hint="eastAsia" w:ascii="仿宋_GB2312" w:hAnsi="宋体"/>
                <w:color w:val="000000"/>
                <w:szCs w:val="21"/>
                <w:u w:val="single"/>
              </w:rPr>
              <w:t>XX</w:t>
            </w:r>
            <w:r>
              <w:rPr>
                <w:rFonts w:hint="eastAsia" w:ascii="仿宋_GB2312" w:hAnsi="宋体"/>
                <w:color w:val="000000"/>
                <w:szCs w:val="21"/>
              </w:rPr>
              <w:t>产业链）</w:t>
            </w:r>
          </w:p>
        </w:tc>
      </w:tr>
      <w:tr w14:paraId="411F4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1228" w:type="dxa"/>
            <w:vMerge w:val="restart"/>
            <w:vAlign w:val="center"/>
          </w:tcPr>
          <w:p w14:paraId="6E7A3A95">
            <w:pPr>
              <w:spacing w:line="560" w:lineRule="exact"/>
              <w:rPr>
                <w:rFonts w:ascii="仿宋_GB2312" w:hAnsi="宋体"/>
                <w:color w:val="000000"/>
                <w:spacing w:val="-4"/>
                <w:szCs w:val="21"/>
              </w:rPr>
            </w:pPr>
            <w:r>
              <w:rPr>
                <w:rFonts w:hint="eastAsia" w:ascii="仿宋_GB2312" w:hAnsi="宋体"/>
                <w:color w:val="000000"/>
                <w:spacing w:val="-4"/>
                <w:szCs w:val="21"/>
              </w:rPr>
              <w:t>团队发起人</w:t>
            </w:r>
          </w:p>
        </w:tc>
        <w:tc>
          <w:tcPr>
            <w:tcW w:w="1290" w:type="dxa"/>
            <w:vAlign w:val="center"/>
          </w:tcPr>
          <w:p w14:paraId="4F90CADA">
            <w:pPr>
              <w:spacing w:line="400" w:lineRule="exact"/>
              <w:jc w:val="center"/>
              <w:rPr>
                <w:rFonts w:ascii="仿宋_GB2312" w:hAnsi="宋体"/>
                <w:color w:val="000000"/>
                <w:szCs w:val="21"/>
              </w:rPr>
            </w:pPr>
            <w:r>
              <w:rPr>
                <w:rFonts w:hint="eastAsia" w:ascii="仿宋_GB2312" w:hAnsi="宋体"/>
                <w:color w:val="000000"/>
                <w:szCs w:val="21"/>
              </w:rPr>
              <w:t>发起人姓名</w:t>
            </w:r>
          </w:p>
        </w:tc>
        <w:tc>
          <w:tcPr>
            <w:tcW w:w="2870" w:type="dxa"/>
            <w:vAlign w:val="center"/>
          </w:tcPr>
          <w:p w14:paraId="4B47D635">
            <w:pPr>
              <w:spacing w:line="400" w:lineRule="exact"/>
              <w:ind w:firstLine="420"/>
              <w:rPr>
                <w:rFonts w:ascii="仿宋_GB2312" w:hAnsi="宋体"/>
                <w:color w:val="000000"/>
                <w:szCs w:val="21"/>
              </w:rPr>
            </w:pPr>
          </w:p>
        </w:tc>
        <w:tc>
          <w:tcPr>
            <w:tcW w:w="1280" w:type="dxa"/>
            <w:vAlign w:val="center"/>
          </w:tcPr>
          <w:p w14:paraId="3A8C37BB">
            <w:pPr>
              <w:spacing w:line="400" w:lineRule="exact"/>
              <w:jc w:val="center"/>
              <w:rPr>
                <w:rFonts w:ascii="仿宋_GB2312" w:hAnsi="宋体"/>
                <w:color w:val="000000"/>
                <w:szCs w:val="21"/>
              </w:rPr>
            </w:pPr>
            <w:r>
              <w:rPr>
                <w:rFonts w:hint="eastAsia" w:ascii="仿宋_GB2312" w:hAnsi="宋体"/>
                <w:color w:val="000000"/>
                <w:szCs w:val="21"/>
              </w:rPr>
              <w:t>身份证号</w:t>
            </w:r>
          </w:p>
        </w:tc>
        <w:tc>
          <w:tcPr>
            <w:tcW w:w="2272" w:type="dxa"/>
            <w:vAlign w:val="center"/>
          </w:tcPr>
          <w:p w14:paraId="62B31452">
            <w:pPr>
              <w:spacing w:line="400" w:lineRule="exact"/>
              <w:ind w:firstLine="420"/>
              <w:rPr>
                <w:rFonts w:ascii="仿宋_GB2312" w:hAnsi="宋体"/>
                <w:color w:val="000000"/>
                <w:szCs w:val="21"/>
              </w:rPr>
            </w:pPr>
          </w:p>
        </w:tc>
      </w:tr>
      <w:tr w14:paraId="5A619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1228" w:type="dxa"/>
            <w:vMerge w:val="continue"/>
            <w:vAlign w:val="center"/>
          </w:tcPr>
          <w:p w14:paraId="757A1045">
            <w:pPr>
              <w:spacing w:line="560" w:lineRule="exact"/>
              <w:ind w:firstLine="420"/>
              <w:rPr>
                <w:rFonts w:ascii="仿宋_GB2312" w:hAnsi="宋体"/>
                <w:color w:val="000000"/>
                <w:szCs w:val="21"/>
              </w:rPr>
            </w:pPr>
          </w:p>
        </w:tc>
        <w:tc>
          <w:tcPr>
            <w:tcW w:w="1290" w:type="dxa"/>
            <w:vAlign w:val="center"/>
          </w:tcPr>
          <w:p w14:paraId="5AF97F40">
            <w:pPr>
              <w:spacing w:line="400" w:lineRule="exact"/>
              <w:jc w:val="center"/>
              <w:rPr>
                <w:rFonts w:ascii="仿宋_GB2312" w:hAnsi="宋体"/>
                <w:color w:val="000000"/>
                <w:szCs w:val="21"/>
              </w:rPr>
            </w:pPr>
            <w:r>
              <w:rPr>
                <w:rFonts w:hint="eastAsia" w:ascii="仿宋_GB2312" w:hAnsi="宋体"/>
                <w:color w:val="000000"/>
                <w:szCs w:val="21"/>
              </w:rPr>
              <w:t>工作单位</w:t>
            </w:r>
          </w:p>
        </w:tc>
        <w:tc>
          <w:tcPr>
            <w:tcW w:w="2870" w:type="dxa"/>
            <w:vAlign w:val="center"/>
          </w:tcPr>
          <w:p w14:paraId="16338FE0">
            <w:pPr>
              <w:spacing w:line="400" w:lineRule="exact"/>
              <w:ind w:firstLine="420"/>
              <w:rPr>
                <w:rFonts w:ascii="仿宋_GB2312" w:hAnsi="宋体"/>
                <w:color w:val="000000"/>
                <w:szCs w:val="21"/>
              </w:rPr>
            </w:pPr>
          </w:p>
        </w:tc>
        <w:tc>
          <w:tcPr>
            <w:tcW w:w="1280" w:type="dxa"/>
            <w:vAlign w:val="center"/>
          </w:tcPr>
          <w:p w14:paraId="24BD893B">
            <w:pPr>
              <w:spacing w:line="400" w:lineRule="exact"/>
              <w:jc w:val="center"/>
              <w:rPr>
                <w:rFonts w:ascii="仿宋_GB2312" w:hAnsi="宋体"/>
                <w:color w:val="000000"/>
                <w:szCs w:val="21"/>
              </w:rPr>
            </w:pPr>
            <w:r>
              <w:rPr>
                <w:rFonts w:hint="eastAsia" w:ascii="仿宋_GB2312" w:hAnsi="宋体"/>
                <w:color w:val="000000"/>
                <w:szCs w:val="21"/>
              </w:rPr>
              <w:t>联系电话</w:t>
            </w:r>
          </w:p>
        </w:tc>
        <w:tc>
          <w:tcPr>
            <w:tcW w:w="2272" w:type="dxa"/>
            <w:vAlign w:val="center"/>
          </w:tcPr>
          <w:p w14:paraId="7719C1CD">
            <w:pPr>
              <w:spacing w:line="400" w:lineRule="exact"/>
              <w:ind w:firstLine="420"/>
              <w:rPr>
                <w:rFonts w:ascii="仿宋_GB2312" w:hAnsi="宋体"/>
                <w:color w:val="000000"/>
                <w:szCs w:val="21"/>
              </w:rPr>
            </w:pPr>
          </w:p>
        </w:tc>
      </w:tr>
      <w:tr w14:paraId="4E477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1228" w:type="dxa"/>
            <w:vMerge w:val="continue"/>
            <w:vAlign w:val="center"/>
          </w:tcPr>
          <w:p w14:paraId="71FFA2A2">
            <w:pPr>
              <w:spacing w:line="560" w:lineRule="exact"/>
              <w:ind w:firstLine="420"/>
              <w:rPr>
                <w:rFonts w:ascii="仿宋_GB2312" w:hAnsi="宋体"/>
                <w:color w:val="000000"/>
                <w:szCs w:val="21"/>
              </w:rPr>
            </w:pPr>
          </w:p>
        </w:tc>
        <w:tc>
          <w:tcPr>
            <w:tcW w:w="1290" w:type="dxa"/>
            <w:vAlign w:val="center"/>
          </w:tcPr>
          <w:p w14:paraId="301D3473">
            <w:pPr>
              <w:spacing w:line="400" w:lineRule="exact"/>
              <w:jc w:val="center"/>
              <w:rPr>
                <w:rFonts w:ascii="仿宋_GB2312" w:hAnsi="宋体"/>
                <w:color w:val="000000"/>
                <w:szCs w:val="21"/>
              </w:rPr>
            </w:pPr>
            <w:r>
              <w:rPr>
                <w:rFonts w:hint="eastAsia" w:ascii="仿宋_GB2312" w:hAnsi="宋体"/>
                <w:color w:val="000000"/>
                <w:szCs w:val="21"/>
              </w:rPr>
              <w:t>专业</w:t>
            </w:r>
          </w:p>
        </w:tc>
        <w:tc>
          <w:tcPr>
            <w:tcW w:w="2870" w:type="dxa"/>
            <w:vAlign w:val="center"/>
          </w:tcPr>
          <w:p w14:paraId="234272C3">
            <w:pPr>
              <w:spacing w:line="400" w:lineRule="exact"/>
              <w:ind w:firstLine="420"/>
              <w:rPr>
                <w:rFonts w:ascii="仿宋_GB2312" w:hAnsi="宋体"/>
                <w:color w:val="000000"/>
                <w:szCs w:val="21"/>
              </w:rPr>
            </w:pPr>
          </w:p>
        </w:tc>
        <w:tc>
          <w:tcPr>
            <w:tcW w:w="1280" w:type="dxa"/>
            <w:vAlign w:val="center"/>
          </w:tcPr>
          <w:p w14:paraId="3F73F392">
            <w:pPr>
              <w:spacing w:line="400" w:lineRule="exact"/>
              <w:jc w:val="center"/>
              <w:rPr>
                <w:rFonts w:ascii="仿宋_GB2312" w:hAnsi="宋体"/>
                <w:color w:val="000000"/>
                <w:szCs w:val="21"/>
              </w:rPr>
            </w:pPr>
            <w:r>
              <w:rPr>
                <w:rFonts w:hint="eastAsia" w:ascii="仿宋_GB2312" w:hAnsi="宋体"/>
                <w:color w:val="000000"/>
                <w:szCs w:val="21"/>
              </w:rPr>
              <w:t>职称/职务</w:t>
            </w:r>
          </w:p>
        </w:tc>
        <w:tc>
          <w:tcPr>
            <w:tcW w:w="2272" w:type="dxa"/>
            <w:vAlign w:val="center"/>
          </w:tcPr>
          <w:p w14:paraId="2D5BC85D">
            <w:pPr>
              <w:spacing w:line="400" w:lineRule="exact"/>
              <w:ind w:firstLine="420"/>
              <w:rPr>
                <w:rFonts w:ascii="仿宋_GB2312" w:hAnsi="宋体"/>
                <w:color w:val="000000"/>
                <w:szCs w:val="21"/>
              </w:rPr>
            </w:pPr>
          </w:p>
        </w:tc>
      </w:tr>
      <w:tr w14:paraId="28C01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restart"/>
            <w:vAlign w:val="center"/>
          </w:tcPr>
          <w:p w14:paraId="4DD7696A">
            <w:pPr>
              <w:spacing w:line="560" w:lineRule="exact"/>
              <w:rPr>
                <w:rFonts w:ascii="仿宋_GB2312" w:hAnsi="宋体"/>
                <w:color w:val="000000"/>
                <w:spacing w:val="-4"/>
                <w:szCs w:val="21"/>
              </w:rPr>
            </w:pPr>
            <w:r>
              <w:rPr>
                <w:rFonts w:hint="eastAsia" w:ascii="仿宋_GB2312" w:hAnsi="仿宋_GB2312" w:cs="仿宋_GB2312"/>
                <w:color w:val="000000"/>
                <w:szCs w:val="21"/>
              </w:rPr>
              <w:t>团队成员名单</w:t>
            </w:r>
          </w:p>
        </w:tc>
        <w:tc>
          <w:tcPr>
            <w:tcW w:w="1290" w:type="dxa"/>
            <w:vAlign w:val="center"/>
          </w:tcPr>
          <w:p w14:paraId="5130840D">
            <w:pPr>
              <w:spacing w:line="360" w:lineRule="exact"/>
              <w:jc w:val="center"/>
              <w:rPr>
                <w:rFonts w:ascii="仿宋_GB2312" w:hAnsi="宋体"/>
                <w:color w:val="000000"/>
                <w:szCs w:val="21"/>
              </w:rPr>
            </w:pPr>
            <w:r>
              <w:rPr>
                <w:rFonts w:hint="eastAsia" w:ascii="仿宋_GB2312" w:hAnsi="宋体"/>
                <w:color w:val="000000"/>
                <w:szCs w:val="21"/>
              </w:rPr>
              <w:t>成员姓名</w:t>
            </w:r>
          </w:p>
        </w:tc>
        <w:tc>
          <w:tcPr>
            <w:tcW w:w="2870" w:type="dxa"/>
            <w:vAlign w:val="center"/>
          </w:tcPr>
          <w:p w14:paraId="143176F4">
            <w:pPr>
              <w:spacing w:line="360" w:lineRule="exact"/>
              <w:ind w:firstLine="420"/>
              <w:rPr>
                <w:rFonts w:ascii="仿宋_GB2312" w:hAnsi="宋体"/>
                <w:color w:val="000000"/>
                <w:szCs w:val="21"/>
              </w:rPr>
            </w:pPr>
          </w:p>
        </w:tc>
        <w:tc>
          <w:tcPr>
            <w:tcW w:w="1280" w:type="dxa"/>
            <w:vAlign w:val="center"/>
          </w:tcPr>
          <w:p w14:paraId="1B4B704E">
            <w:pPr>
              <w:spacing w:line="360" w:lineRule="exact"/>
              <w:jc w:val="center"/>
              <w:rPr>
                <w:rFonts w:ascii="仿宋_GB2312" w:hAnsi="宋体"/>
                <w:color w:val="000000"/>
                <w:szCs w:val="21"/>
              </w:rPr>
            </w:pPr>
            <w:r>
              <w:rPr>
                <w:rFonts w:hint="eastAsia" w:ascii="仿宋_GB2312" w:hAnsi="宋体"/>
                <w:color w:val="000000"/>
                <w:szCs w:val="21"/>
              </w:rPr>
              <w:t>身份证号</w:t>
            </w:r>
          </w:p>
        </w:tc>
        <w:tc>
          <w:tcPr>
            <w:tcW w:w="2272" w:type="dxa"/>
            <w:vAlign w:val="center"/>
          </w:tcPr>
          <w:p w14:paraId="10749858">
            <w:pPr>
              <w:spacing w:line="360" w:lineRule="exact"/>
              <w:ind w:firstLine="420"/>
              <w:rPr>
                <w:rFonts w:ascii="仿宋_GB2312" w:hAnsi="宋体"/>
                <w:color w:val="000000"/>
                <w:szCs w:val="21"/>
              </w:rPr>
            </w:pPr>
          </w:p>
        </w:tc>
      </w:tr>
      <w:tr w14:paraId="0E0EA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continue"/>
            <w:vAlign w:val="center"/>
          </w:tcPr>
          <w:p w14:paraId="45177496">
            <w:pPr>
              <w:spacing w:line="560" w:lineRule="exact"/>
              <w:rPr>
                <w:rFonts w:ascii="仿宋_GB2312" w:hAnsi="宋体"/>
                <w:color w:val="000000"/>
                <w:spacing w:val="-4"/>
                <w:szCs w:val="21"/>
              </w:rPr>
            </w:pPr>
          </w:p>
        </w:tc>
        <w:tc>
          <w:tcPr>
            <w:tcW w:w="1290" w:type="dxa"/>
            <w:vAlign w:val="center"/>
          </w:tcPr>
          <w:p w14:paraId="7B9BBE3C">
            <w:pPr>
              <w:spacing w:line="360" w:lineRule="exact"/>
              <w:jc w:val="center"/>
              <w:rPr>
                <w:rFonts w:ascii="仿宋_GB2312" w:hAnsi="宋体"/>
                <w:color w:val="000000"/>
                <w:szCs w:val="21"/>
              </w:rPr>
            </w:pPr>
            <w:r>
              <w:rPr>
                <w:rFonts w:hint="eastAsia" w:ascii="仿宋_GB2312" w:hAnsi="宋体"/>
                <w:color w:val="000000"/>
                <w:szCs w:val="21"/>
              </w:rPr>
              <w:t>工作单位</w:t>
            </w:r>
          </w:p>
        </w:tc>
        <w:tc>
          <w:tcPr>
            <w:tcW w:w="2870" w:type="dxa"/>
            <w:vAlign w:val="center"/>
          </w:tcPr>
          <w:p w14:paraId="7B2BDC81">
            <w:pPr>
              <w:spacing w:line="360" w:lineRule="exact"/>
              <w:ind w:firstLine="420"/>
              <w:rPr>
                <w:rFonts w:ascii="仿宋_GB2312" w:hAnsi="宋体"/>
                <w:color w:val="000000"/>
                <w:szCs w:val="21"/>
              </w:rPr>
            </w:pPr>
          </w:p>
        </w:tc>
        <w:tc>
          <w:tcPr>
            <w:tcW w:w="1280" w:type="dxa"/>
            <w:vAlign w:val="center"/>
          </w:tcPr>
          <w:p w14:paraId="7521A5C1">
            <w:pPr>
              <w:spacing w:line="360" w:lineRule="exact"/>
              <w:jc w:val="center"/>
              <w:rPr>
                <w:rFonts w:ascii="仿宋_GB2312" w:hAnsi="宋体"/>
                <w:color w:val="000000"/>
                <w:szCs w:val="21"/>
              </w:rPr>
            </w:pPr>
            <w:r>
              <w:rPr>
                <w:rFonts w:hint="eastAsia" w:ascii="仿宋_GB2312" w:hAnsi="宋体"/>
                <w:color w:val="000000"/>
                <w:szCs w:val="21"/>
              </w:rPr>
              <w:t>联系电话</w:t>
            </w:r>
          </w:p>
        </w:tc>
        <w:tc>
          <w:tcPr>
            <w:tcW w:w="2272" w:type="dxa"/>
            <w:vAlign w:val="center"/>
          </w:tcPr>
          <w:p w14:paraId="57D4D886">
            <w:pPr>
              <w:spacing w:line="360" w:lineRule="exact"/>
              <w:ind w:firstLine="420"/>
              <w:rPr>
                <w:rFonts w:ascii="仿宋_GB2312" w:hAnsi="宋体"/>
                <w:color w:val="000000"/>
                <w:szCs w:val="21"/>
              </w:rPr>
            </w:pPr>
          </w:p>
        </w:tc>
      </w:tr>
      <w:tr w14:paraId="2D426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continue"/>
            <w:vAlign w:val="center"/>
          </w:tcPr>
          <w:p w14:paraId="417518B2">
            <w:pPr>
              <w:spacing w:line="560" w:lineRule="exact"/>
              <w:rPr>
                <w:rFonts w:ascii="仿宋_GB2312" w:hAnsi="宋体"/>
                <w:color w:val="000000"/>
                <w:spacing w:val="-4"/>
                <w:szCs w:val="21"/>
              </w:rPr>
            </w:pPr>
          </w:p>
        </w:tc>
        <w:tc>
          <w:tcPr>
            <w:tcW w:w="1290" w:type="dxa"/>
            <w:vAlign w:val="center"/>
          </w:tcPr>
          <w:p w14:paraId="179A31DB">
            <w:pPr>
              <w:spacing w:line="360" w:lineRule="exact"/>
              <w:jc w:val="center"/>
              <w:rPr>
                <w:rFonts w:ascii="仿宋_GB2312" w:hAnsi="宋体"/>
                <w:color w:val="000000"/>
                <w:szCs w:val="21"/>
              </w:rPr>
            </w:pPr>
            <w:r>
              <w:rPr>
                <w:rFonts w:hint="eastAsia" w:ascii="仿宋_GB2312" w:hAnsi="宋体"/>
                <w:color w:val="000000"/>
                <w:szCs w:val="21"/>
              </w:rPr>
              <w:t>专业</w:t>
            </w:r>
          </w:p>
        </w:tc>
        <w:tc>
          <w:tcPr>
            <w:tcW w:w="2870" w:type="dxa"/>
            <w:vAlign w:val="center"/>
          </w:tcPr>
          <w:p w14:paraId="59E2106E">
            <w:pPr>
              <w:spacing w:line="360" w:lineRule="exact"/>
              <w:ind w:firstLine="420"/>
              <w:rPr>
                <w:rFonts w:ascii="仿宋_GB2312" w:hAnsi="宋体"/>
                <w:color w:val="000000"/>
                <w:szCs w:val="21"/>
              </w:rPr>
            </w:pPr>
          </w:p>
        </w:tc>
        <w:tc>
          <w:tcPr>
            <w:tcW w:w="1280" w:type="dxa"/>
            <w:vAlign w:val="center"/>
          </w:tcPr>
          <w:p w14:paraId="27D9F323">
            <w:pPr>
              <w:spacing w:line="360" w:lineRule="exact"/>
              <w:jc w:val="center"/>
              <w:rPr>
                <w:rFonts w:ascii="仿宋_GB2312" w:hAnsi="宋体"/>
                <w:color w:val="000000"/>
                <w:szCs w:val="21"/>
              </w:rPr>
            </w:pPr>
            <w:r>
              <w:rPr>
                <w:rFonts w:hint="eastAsia" w:ascii="仿宋_GB2312" w:hAnsi="宋体"/>
                <w:color w:val="000000"/>
                <w:szCs w:val="21"/>
              </w:rPr>
              <w:t>职称/职务</w:t>
            </w:r>
          </w:p>
        </w:tc>
        <w:tc>
          <w:tcPr>
            <w:tcW w:w="2272" w:type="dxa"/>
            <w:vAlign w:val="center"/>
          </w:tcPr>
          <w:p w14:paraId="7885CD54">
            <w:pPr>
              <w:spacing w:line="360" w:lineRule="exact"/>
              <w:ind w:firstLine="420"/>
              <w:rPr>
                <w:rFonts w:ascii="仿宋_GB2312" w:hAnsi="宋体"/>
                <w:color w:val="000000"/>
                <w:szCs w:val="21"/>
              </w:rPr>
            </w:pPr>
          </w:p>
        </w:tc>
      </w:tr>
      <w:tr w14:paraId="2BE25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continue"/>
            <w:vAlign w:val="center"/>
          </w:tcPr>
          <w:p w14:paraId="3B0F34A4">
            <w:pPr>
              <w:spacing w:line="560" w:lineRule="exact"/>
              <w:rPr>
                <w:rFonts w:ascii="仿宋_GB2312" w:hAnsi="宋体"/>
                <w:color w:val="000000"/>
                <w:spacing w:val="-4"/>
                <w:szCs w:val="21"/>
              </w:rPr>
            </w:pPr>
          </w:p>
        </w:tc>
        <w:tc>
          <w:tcPr>
            <w:tcW w:w="1290" w:type="dxa"/>
            <w:vAlign w:val="center"/>
          </w:tcPr>
          <w:p w14:paraId="773D0C5C">
            <w:pPr>
              <w:spacing w:line="360" w:lineRule="exact"/>
              <w:jc w:val="center"/>
              <w:rPr>
                <w:rFonts w:ascii="仿宋_GB2312" w:hAnsi="宋体"/>
                <w:color w:val="000000"/>
                <w:szCs w:val="21"/>
              </w:rPr>
            </w:pPr>
            <w:r>
              <w:rPr>
                <w:rFonts w:hint="eastAsia" w:ascii="仿宋_GB2312" w:hAnsi="宋体"/>
                <w:color w:val="000000"/>
                <w:szCs w:val="21"/>
              </w:rPr>
              <w:t>成员姓名</w:t>
            </w:r>
          </w:p>
        </w:tc>
        <w:tc>
          <w:tcPr>
            <w:tcW w:w="2870" w:type="dxa"/>
            <w:vAlign w:val="center"/>
          </w:tcPr>
          <w:p w14:paraId="77CC56AC">
            <w:pPr>
              <w:spacing w:line="360" w:lineRule="exact"/>
              <w:ind w:firstLine="420"/>
              <w:rPr>
                <w:rFonts w:ascii="仿宋_GB2312" w:hAnsi="宋体"/>
                <w:color w:val="000000"/>
                <w:szCs w:val="21"/>
              </w:rPr>
            </w:pPr>
          </w:p>
        </w:tc>
        <w:tc>
          <w:tcPr>
            <w:tcW w:w="1280" w:type="dxa"/>
            <w:vAlign w:val="center"/>
          </w:tcPr>
          <w:p w14:paraId="16E5A355">
            <w:pPr>
              <w:spacing w:line="360" w:lineRule="exact"/>
              <w:jc w:val="center"/>
              <w:rPr>
                <w:rFonts w:ascii="仿宋_GB2312" w:hAnsi="宋体"/>
                <w:color w:val="000000"/>
                <w:szCs w:val="21"/>
              </w:rPr>
            </w:pPr>
            <w:r>
              <w:rPr>
                <w:rFonts w:hint="eastAsia" w:ascii="仿宋_GB2312" w:hAnsi="宋体"/>
                <w:color w:val="000000"/>
                <w:szCs w:val="21"/>
              </w:rPr>
              <w:t>身份证号</w:t>
            </w:r>
          </w:p>
        </w:tc>
        <w:tc>
          <w:tcPr>
            <w:tcW w:w="2272" w:type="dxa"/>
            <w:vAlign w:val="center"/>
          </w:tcPr>
          <w:p w14:paraId="0A734E2C">
            <w:pPr>
              <w:spacing w:line="360" w:lineRule="exact"/>
              <w:ind w:firstLine="420"/>
              <w:rPr>
                <w:rFonts w:ascii="仿宋_GB2312" w:hAnsi="宋体"/>
                <w:color w:val="000000"/>
                <w:szCs w:val="21"/>
              </w:rPr>
            </w:pPr>
          </w:p>
        </w:tc>
      </w:tr>
      <w:tr w14:paraId="76BF3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continue"/>
            <w:vAlign w:val="center"/>
          </w:tcPr>
          <w:p w14:paraId="31B1BFE8">
            <w:pPr>
              <w:spacing w:line="560" w:lineRule="exact"/>
              <w:rPr>
                <w:rFonts w:ascii="仿宋_GB2312" w:hAnsi="宋体"/>
                <w:color w:val="000000"/>
                <w:spacing w:val="-4"/>
                <w:szCs w:val="21"/>
              </w:rPr>
            </w:pPr>
          </w:p>
        </w:tc>
        <w:tc>
          <w:tcPr>
            <w:tcW w:w="1290" w:type="dxa"/>
            <w:vAlign w:val="center"/>
          </w:tcPr>
          <w:p w14:paraId="5D74BB79">
            <w:pPr>
              <w:spacing w:line="360" w:lineRule="exact"/>
              <w:jc w:val="center"/>
              <w:rPr>
                <w:rFonts w:ascii="仿宋_GB2312" w:hAnsi="宋体"/>
                <w:color w:val="000000"/>
                <w:szCs w:val="21"/>
              </w:rPr>
            </w:pPr>
            <w:r>
              <w:rPr>
                <w:rFonts w:hint="eastAsia" w:ascii="仿宋_GB2312" w:hAnsi="宋体"/>
                <w:color w:val="000000"/>
                <w:szCs w:val="21"/>
              </w:rPr>
              <w:t>工作单位</w:t>
            </w:r>
          </w:p>
        </w:tc>
        <w:tc>
          <w:tcPr>
            <w:tcW w:w="2870" w:type="dxa"/>
            <w:vAlign w:val="center"/>
          </w:tcPr>
          <w:p w14:paraId="3171DB91">
            <w:pPr>
              <w:spacing w:line="360" w:lineRule="exact"/>
              <w:ind w:firstLine="420"/>
              <w:rPr>
                <w:rFonts w:ascii="仿宋_GB2312" w:hAnsi="宋体"/>
                <w:color w:val="000000"/>
                <w:szCs w:val="21"/>
              </w:rPr>
            </w:pPr>
          </w:p>
        </w:tc>
        <w:tc>
          <w:tcPr>
            <w:tcW w:w="1280" w:type="dxa"/>
            <w:vAlign w:val="center"/>
          </w:tcPr>
          <w:p w14:paraId="5B46FA4B">
            <w:pPr>
              <w:spacing w:line="360" w:lineRule="exact"/>
              <w:jc w:val="center"/>
              <w:rPr>
                <w:rFonts w:ascii="仿宋_GB2312" w:hAnsi="宋体"/>
                <w:color w:val="000000"/>
                <w:szCs w:val="21"/>
              </w:rPr>
            </w:pPr>
            <w:r>
              <w:rPr>
                <w:rFonts w:hint="eastAsia" w:ascii="仿宋_GB2312" w:hAnsi="宋体"/>
                <w:color w:val="000000"/>
                <w:szCs w:val="21"/>
              </w:rPr>
              <w:t>联系电话</w:t>
            </w:r>
          </w:p>
        </w:tc>
        <w:tc>
          <w:tcPr>
            <w:tcW w:w="2272" w:type="dxa"/>
            <w:vAlign w:val="center"/>
          </w:tcPr>
          <w:p w14:paraId="0632DFE3">
            <w:pPr>
              <w:spacing w:line="360" w:lineRule="exact"/>
              <w:ind w:firstLine="420"/>
              <w:rPr>
                <w:rFonts w:ascii="仿宋_GB2312" w:hAnsi="宋体"/>
                <w:color w:val="000000"/>
                <w:szCs w:val="21"/>
              </w:rPr>
            </w:pPr>
          </w:p>
        </w:tc>
      </w:tr>
      <w:tr w14:paraId="70162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continue"/>
            <w:vAlign w:val="center"/>
          </w:tcPr>
          <w:p w14:paraId="54CA89B5">
            <w:pPr>
              <w:spacing w:line="560" w:lineRule="exact"/>
              <w:rPr>
                <w:rFonts w:ascii="仿宋_GB2312" w:hAnsi="宋体"/>
                <w:color w:val="000000"/>
                <w:spacing w:val="-4"/>
                <w:szCs w:val="21"/>
              </w:rPr>
            </w:pPr>
          </w:p>
        </w:tc>
        <w:tc>
          <w:tcPr>
            <w:tcW w:w="1290" w:type="dxa"/>
            <w:vAlign w:val="center"/>
          </w:tcPr>
          <w:p w14:paraId="18B14DA4">
            <w:pPr>
              <w:spacing w:line="360" w:lineRule="exact"/>
              <w:jc w:val="center"/>
              <w:rPr>
                <w:rFonts w:ascii="仿宋_GB2312" w:hAnsi="宋体"/>
                <w:color w:val="000000"/>
                <w:szCs w:val="21"/>
              </w:rPr>
            </w:pPr>
            <w:r>
              <w:rPr>
                <w:rFonts w:hint="eastAsia" w:ascii="仿宋_GB2312" w:hAnsi="宋体"/>
                <w:color w:val="000000"/>
                <w:szCs w:val="21"/>
              </w:rPr>
              <w:t>专业</w:t>
            </w:r>
          </w:p>
        </w:tc>
        <w:tc>
          <w:tcPr>
            <w:tcW w:w="2870" w:type="dxa"/>
            <w:vAlign w:val="center"/>
          </w:tcPr>
          <w:p w14:paraId="23036417">
            <w:pPr>
              <w:spacing w:line="360" w:lineRule="exact"/>
              <w:ind w:firstLine="420"/>
              <w:rPr>
                <w:rFonts w:ascii="仿宋_GB2312" w:hAnsi="宋体"/>
                <w:color w:val="000000"/>
                <w:szCs w:val="21"/>
              </w:rPr>
            </w:pPr>
          </w:p>
        </w:tc>
        <w:tc>
          <w:tcPr>
            <w:tcW w:w="1280" w:type="dxa"/>
            <w:vAlign w:val="center"/>
          </w:tcPr>
          <w:p w14:paraId="0B6B0283">
            <w:pPr>
              <w:spacing w:line="360" w:lineRule="exact"/>
              <w:jc w:val="center"/>
              <w:rPr>
                <w:rFonts w:ascii="仿宋_GB2312" w:hAnsi="宋体"/>
                <w:color w:val="000000"/>
                <w:szCs w:val="21"/>
              </w:rPr>
            </w:pPr>
            <w:r>
              <w:rPr>
                <w:rFonts w:hint="eastAsia" w:ascii="仿宋_GB2312" w:hAnsi="宋体"/>
                <w:color w:val="000000"/>
                <w:szCs w:val="21"/>
              </w:rPr>
              <w:t>职称/职务</w:t>
            </w:r>
          </w:p>
        </w:tc>
        <w:tc>
          <w:tcPr>
            <w:tcW w:w="2272" w:type="dxa"/>
            <w:vAlign w:val="center"/>
          </w:tcPr>
          <w:p w14:paraId="0A9EC84D">
            <w:pPr>
              <w:spacing w:line="360" w:lineRule="exact"/>
              <w:ind w:firstLine="420"/>
              <w:rPr>
                <w:rFonts w:ascii="仿宋_GB2312" w:hAnsi="宋体"/>
                <w:color w:val="000000"/>
                <w:szCs w:val="21"/>
              </w:rPr>
            </w:pPr>
          </w:p>
        </w:tc>
      </w:tr>
      <w:tr w14:paraId="2E8DD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restart"/>
            <w:vAlign w:val="center"/>
          </w:tcPr>
          <w:p w14:paraId="181BF116">
            <w:pPr>
              <w:spacing w:line="560" w:lineRule="exact"/>
              <w:rPr>
                <w:rFonts w:ascii="仿宋_GB2312" w:hAnsi="宋体"/>
                <w:color w:val="000000"/>
                <w:spacing w:val="-4"/>
                <w:szCs w:val="21"/>
              </w:rPr>
            </w:pPr>
            <w:r>
              <w:rPr>
                <w:rFonts w:hint="eastAsia" w:ascii="仿宋_GB2312" w:hAnsi="宋体"/>
                <w:color w:val="000000"/>
                <w:spacing w:val="-4"/>
                <w:szCs w:val="21"/>
              </w:rPr>
              <w:t>工作单位</w:t>
            </w:r>
          </w:p>
        </w:tc>
        <w:tc>
          <w:tcPr>
            <w:tcW w:w="1290" w:type="dxa"/>
            <w:vAlign w:val="center"/>
          </w:tcPr>
          <w:p w14:paraId="4E404D16">
            <w:pPr>
              <w:spacing w:line="560" w:lineRule="exact"/>
              <w:jc w:val="center"/>
              <w:rPr>
                <w:rFonts w:ascii="仿宋_GB2312" w:hAnsi="宋体"/>
                <w:color w:val="000000"/>
                <w:szCs w:val="21"/>
              </w:rPr>
            </w:pPr>
            <w:r>
              <w:rPr>
                <w:rFonts w:hint="eastAsia" w:ascii="仿宋_GB2312" w:hAnsi="宋体"/>
                <w:color w:val="000000"/>
                <w:szCs w:val="21"/>
              </w:rPr>
              <w:t>单位名称</w:t>
            </w:r>
          </w:p>
        </w:tc>
        <w:tc>
          <w:tcPr>
            <w:tcW w:w="2870" w:type="dxa"/>
            <w:vAlign w:val="center"/>
          </w:tcPr>
          <w:p w14:paraId="37A924E2">
            <w:pPr>
              <w:spacing w:line="560" w:lineRule="exact"/>
              <w:ind w:firstLine="420"/>
              <w:rPr>
                <w:rFonts w:ascii="仿宋_GB2312" w:hAnsi="宋体"/>
                <w:color w:val="000000"/>
                <w:szCs w:val="21"/>
              </w:rPr>
            </w:pPr>
          </w:p>
        </w:tc>
        <w:tc>
          <w:tcPr>
            <w:tcW w:w="1280" w:type="dxa"/>
            <w:vAlign w:val="center"/>
          </w:tcPr>
          <w:p w14:paraId="5F4AF9F5">
            <w:pPr>
              <w:spacing w:line="560" w:lineRule="exact"/>
              <w:jc w:val="center"/>
              <w:rPr>
                <w:rFonts w:ascii="仿宋_GB2312" w:hAnsi="宋体"/>
                <w:color w:val="000000"/>
                <w:szCs w:val="21"/>
              </w:rPr>
            </w:pPr>
            <w:r>
              <w:rPr>
                <w:rFonts w:hint="eastAsia" w:ascii="仿宋_GB2312" w:hAnsi="宋体"/>
                <w:color w:val="000000"/>
                <w:szCs w:val="21"/>
              </w:rPr>
              <w:t>所在区县</w:t>
            </w:r>
          </w:p>
        </w:tc>
        <w:tc>
          <w:tcPr>
            <w:tcW w:w="2272" w:type="dxa"/>
            <w:vAlign w:val="center"/>
          </w:tcPr>
          <w:p w14:paraId="6AB85BBC">
            <w:pPr>
              <w:spacing w:line="560" w:lineRule="exact"/>
              <w:ind w:firstLine="420"/>
              <w:rPr>
                <w:rFonts w:ascii="仿宋_GB2312" w:hAnsi="宋体"/>
                <w:color w:val="000000"/>
                <w:szCs w:val="21"/>
              </w:rPr>
            </w:pPr>
          </w:p>
        </w:tc>
      </w:tr>
      <w:tr w14:paraId="1E603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continue"/>
            <w:vAlign w:val="center"/>
          </w:tcPr>
          <w:p w14:paraId="163D7A38">
            <w:pPr>
              <w:spacing w:line="560" w:lineRule="exact"/>
              <w:ind w:firstLine="420"/>
              <w:rPr>
                <w:rFonts w:ascii="仿宋_GB2312" w:hAnsi="宋体"/>
                <w:color w:val="000000"/>
                <w:szCs w:val="21"/>
              </w:rPr>
            </w:pPr>
          </w:p>
        </w:tc>
        <w:tc>
          <w:tcPr>
            <w:tcW w:w="1290" w:type="dxa"/>
            <w:vAlign w:val="center"/>
          </w:tcPr>
          <w:p w14:paraId="1A84C3B9">
            <w:pPr>
              <w:spacing w:line="560" w:lineRule="exact"/>
              <w:jc w:val="center"/>
              <w:rPr>
                <w:rFonts w:ascii="仿宋_GB2312" w:hAnsi="宋体"/>
                <w:color w:val="000000"/>
                <w:szCs w:val="21"/>
              </w:rPr>
            </w:pPr>
            <w:r>
              <w:rPr>
                <w:rFonts w:hint="eastAsia" w:ascii="仿宋_GB2312" w:hAnsi="宋体"/>
                <w:color w:val="000000"/>
                <w:szCs w:val="21"/>
              </w:rPr>
              <w:t>联系人</w:t>
            </w:r>
          </w:p>
        </w:tc>
        <w:tc>
          <w:tcPr>
            <w:tcW w:w="2870" w:type="dxa"/>
            <w:vAlign w:val="center"/>
          </w:tcPr>
          <w:p w14:paraId="5D0BFDA5">
            <w:pPr>
              <w:spacing w:line="560" w:lineRule="exact"/>
              <w:ind w:firstLine="420"/>
              <w:rPr>
                <w:rFonts w:ascii="仿宋_GB2312" w:hAnsi="宋体"/>
                <w:color w:val="000000"/>
                <w:szCs w:val="21"/>
              </w:rPr>
            </w:pPr>
          </w:p>
        </w:tc>
        <w:tc>
          <w:tcPr>
            <w:tcW w:w="1280" w:type="dxa"/>
            <w:vAlign w:val="center"/>
          </w:tcPr>
          <w:p w14:paraId="3E536CBC">
            <w:pPr>
              <w:spacing w:line="560" w:lineRule="exact"/>
              <w:jc w:val="center"/>
              <w:rPr>
                <w:rFonts w:ascii="仿宋_GB2312" w:hAnsi="宋体"/>
                <w:color w:val="000000"/>
                <w:szCs w:val="21"/>
              </w:rPr>
            </w:pPr>
            <w:r>
              <w:rPr>
                <w:rFonts w:hint="eastAsia" w:ascii="仿宋_GB2312" w:hAnsi="宋体"/>
                <w:color w:val="000000"/>
                <w:szCs w:val="21"/>
              </w:rPr>
              <w:t>联系电话</w:t>
            </w:r>
          </w:p>
        </w:tc>
        <w:tc>
          <w:tcPr>
            <w:tcW w:w="2272" w:type="dxa"/>
            <w:vAlign w:val="center"/>
          </w:tcPr>
          <w:p w14:paraId="0EBB71F0">
            <w:pPr>
              <w:spacing w:line="560" w:lineRule="exact"/>
              <w:ind w:firstLine="420"/>
              <w:rPr>
                <w:rFonts w:ascii="仿宋_GB2312" w:hAnsi="宋体"/>
                <w:color w:val="000000"/>
                <w:szCs w:val="21"/>
              </w:rPr>
            </w:pPr>
          </w:p>
        </w:tc>
      </w:tr>
      <w:tr w14:paraId="6308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restart"/>
            <w:vAlign w:val="center"/>
          </w:tcPr>
          <w:p w14:paraId="195248FE">
            <w:pPr>
              <w:spacing w:line="560" w:lineRule="exact"/>
              <w:rPr>
                <w:rFonts w:ascii="仿宋_GB2312" w:hAnsi="宋体"/>
                <w:color w:val="000000"/>
                <w:szCs w:val="21"/>
              </w:rPr>
            </w:pPr>
            <w:r>
              <w:rPr>
                <w:rFonts w:hint="eastAsia" w:ascii="仿宋_GB2312" w:hAnsi="宋体"/>
                <w:color w:val="000000"/>
                <w:szCs w:val="21"/>
              </w:rPr>
              <w:t>服务对象</w:t>
            </w:r>
          </w:p>
        </w:tc>
        <w:tc>
          <w:tcPr>
            <w:tcW w:w="1290" w:type="dxa"/>
            <w:vAlign w:val="center"/>
          </w:tcPr>
          <w:p w14:paraId="4F3B814A">
            <w:pPr>
              <w:spacing w:line="560" w:lineRule="exact"/>
              <w:jc w:val="center"/>
              <w:rPr>
                <w:rFonts w:ascii="仿宋_GB2312" w:hAnsi="宋体"/>
                <w:color w:val="000000"/>
                <w:szCs w:val="21"/>
              </w:rPr>
            </w:pPr>
            <w:r>
              <w:rPr>
                <w:rFonts w:hint="eastAsia" w:ascii="仿宋_GB2312" w:hAnsi="宋体"/>
                <w:color w:val="000000"/>
                <w:szCs w:val="21"/>
              </w:rPr>
              <w:t>单位名称</w:t>
            </w:r>
          </w:p>
        </w:tc>
        <w:tc>
          <w:tcPr>
            <w:tcW w:w="2870" w:type="dxa"/>
            <w:vAlign w:val="center"/>
          </w:tcPr>
          <w:p w14:paraId="5A64D194">
            <w:pPr>
              <w:spacing w:line="560" w:lineRule="exact"/>
              <w:ind w:firstLine="420"/>
              <w:rPr>
                <w:rFonts w:ascii="仿宋_GB2312" w:hAnsi="宋体"/>
                <w:color w:val="000000"/>
                <w:szCs w:val="21"/>
              </w:rPr>
            </w:pPr>
          </w:p>
        </w:tc>
        <w:tc>
          <w:tcPr>
            <w:tcW w:w="1280" w:type="dxa"/>
            <w:vAlign w:val="center"/>
          </w:tcPr>
          <w:p w14:paraId="6EFACED8">
            <w:pPr>
              <w:spacing w:line="560" w:lineRule="exact"/>
              <w:jc w:val="center"/>
              <w:rPr>
                <w:rFonts w:ascii="仿宋_GB2312" w:hAnsi="宋体"/>
                <w:color w:val="000000"/>
                <w:szCs w:val="21"/>
              </w:rPr>
            </w:pPr>
            <w:r>
              <w:rPr>
                <w:rFonts w:hint="eastAsia" w:ascii="仿宋_GB2312" w:hAnsi="宋体"/>
                <w:color w:val="000000"/>
                <w:szCs w:val="21"/>
              </w:rPr>
              <w:t>所在区县</w:t>
            </w:r>
          </w:p>
        </w:tc>
        <w:tc>
          <w:tcPr>
            <w:tcW w:w="2272" w:type="dxa"/>
            <w:vAlign w:val="center"/>
          </w:tcPr>
          <w:p w14:paraId="75305CE3">
            <w:pPr>
              <w:spacing w:line="560" w:lineRule="exact"/>
              <w:ind w:firstLine="420"/>
              <w:rPr>
                <w:rFonts w:ascii="仿宋_GB2312" w:hAnsi="宋体"/>
                <w:color w:val="000000"/>
                <w:szCs w:val="21"/>
              </w:rPr>
            </w:pPr>
          </w:p>
        </w:tc>
      </w:tr>
      <w:tr w14:paraId="3F38B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continue"/>
            <w:vAlign w:val="center"/>
          </w:tcPr>
          <w:p w14:paraId="716FE213">
            <w:pPr>
              <w:spacing w:line="560" w:lineRule="exact"/>
              <w:ind w:firstLine="420"/>
              <w:rPr>
                <w:rFonts w:ascii="仿宋_GB2312" w:hAnsi="宋体"/>
                <w:color w:val="000000"/>
                <w:szCs w:val="21"/>
              </w:rPr>
            </w:pPr>
          </w:p>
        </w:tc>
        <w:tc>
          <w:tcPr>
            <w:tcW w:w="1290" w:type="dxa"/>
            <w:vAlign w:val="center"/>
          </w:tcPr>
          <w:p w14:paraId="2C48EFB0">
            <w:pPr>
              <w:spacing w:line="560" w:lineRule="exact"/>
              <w:jc w:val="center"/>
              <w:rPr>
                <w:rFonts w:ascii="仿宋_GB2312" w:hAnsi="宋体"/>
                <w:color w:val="000000"/>
                <w:szCs w:val="21"/>
              </w:rPr>
            </w:pPr>
            <w:r>
              <w:rPr>
                <w:rFonts w:hint="eastAsia" w:ascii="仿宋_GB2312" w:hAnsi="宋体"/>
                <w:color w:val="000000"/>
                <w:szCs w:val="21"/>
              </w:rPr>
              <w:t>联系人</w:t>
            </w:r>
          </w:p>
        </w:tc>
        <w:tc>
          <w:tcPr>
            <w:tcW w:w="2870" w:type="dxa"/>
            <w:vAlign w:val="center"/>
          </w:tcPr>
          <w:p w14:paraId="73C5A629">
            <w:pPr>
              <w:spacing w:line="560" w:lineRule="exact"/>
              <w:ind w:firstLine="420"/>
              <w:rPr>
                <w:rFonts w:ascii="仿宋_GB2312" w:hAnsi="宋体"/>
                <w:color w:val="000000"/>
                <w:szCs w:val="21"/>
              </w:rPr>
            </w:pPr>
          </w:p>
        </w:tc>
        <w:tc>
          <w:tcPr>
            <w:tcW w:w="1280" w:type="dxa"/>
            <w:vAlign w:val="center"/>
          </w:tcPr>
          <w:p w14:paraId="599F9614">
            <w:pPr>
              <w:spacing w:line="560" w:lineRule="exact"/>
              <w:jc w:val="center"/>
              <w:rPr>
                <w:rFonts w:ascii="仿宋_GB2312" w:hAnsi="宋体"/>
                <w:color w:val="000000"/>
                <w:szCs w:val="21"/>
              </w:rPr>
            </w:pPr>
            <w:r>
              <w:rPr>
                <w:rFonts w:hint="eastAsia" w:ascii="仿宋_GB2312" w:hAnsi="宋体"/>
                <w:color w:val="000000"/>
                <w:szCs w:val="21"/>
              </w:rPr>
              <w:t>联系电话</w:t>
            </w:r>
          </w:p>
        </w:tc>
        <w:tc>
          <w:tcPr>
            <w:tcW w:w="2272" w:type="dxa"/>
            <w:vAlign w:val="center"/>
          </w:tcPr>
          <w:p w14:paraId="19ADAA56">
            <w:pPr>
              <w:spacing w:line="560" w:lineRule="exact"/>
              <w:ind w:firstLine="420"/>
              <w:rPr>
                <w:rFonts w:ascii="仿宋_GB2312" w:hAnsi="宋体"/>
                <w:color w:val="000000"/>
                <w:szCs w:val="21"/>
              </w:rPr>
            </w:pPr>
          </w:p>
        </w:tc>
      </w:tr>
      <w:tr w14:paraId="2B61D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1228" w:type="dxa"/>
            <w:vMerge w:val="continue"/>
            <w:vAlign w:val="center"/>
          </w:tcPr>
          <w:p w14:paraId="4768931F">
            <w:pPr>
              <w:spacing w:line="560" w:lineRule="exact"/>
              <w:ind w:firstLine="420"/>
              <w:rPr>
                <w:rFonts w:ascii="仿宋_GB2312" w:hAnsi="宋体"/>
                <w:color w:val="000000"/>
                <w:szCs w:val="21"/>
              </w:rPr>
            </w:pPr>
          </w:p>
        </w:tc>
        <w:tc>
          <w:tcPr>
            <w:tcW w:w="1290" w:type="dxa"/>
            <w:vAlign w:val="center"/>
          </w:tcPr>
          <w:p w14:paraId="6627CFC5">
            <w:pPr>
              <w:spacing w:line="560" w:lineRule="exact"/>
              <w:jc w:val="center"/>
              <w:rPr>
                <w:rFonts w:ascii="仿宋_GB2312" w:hAnsi="宋体"/>
                <w:color w:val="000000"/>
                <w:szCs w:val="21"/>
              </w:rPr>
            </w:pPr>
            <w:r>
              <w:rPr>
                <w:rFonts w:hint="eastAsia" w:ascii="仿宋_GB2312" w:hAnsi="宋体"/>
                <w:color w:val="000000"/>
                <w:szCs w:val="21"/>
              </w:rPr>
              <w:t>主营业务</w:t>
            </w:r>
          </w:p>
        </w:tc>
        <w:tc>
          <w:tcPr>
            <w:tcW w:w="6422" w:type="dxa"/>
            <w:gridSpan w:val="3"/>
            <w:vAlign w:val="center"/>
          </w:tcPr>
          <w:p w14:paraId="2618A81D">
            <w:pPr>
              <w:spacing w:line="560" w:lineRule="exact"/>
              <w:ind w:firstLine="420"/>
              <w:jc w:val="center"/>
              <w:rPr>
                <w:rFonts w:ascii="仿宋_GB2312" w:hAnsi="宋体"/>
                <w:color w:val="000000"/>
                <w:szCs w:val="21"/>
              </w:rPr>
            </w:pPr>
          </w:p>
        </w:tc>
      </w:tr>
      <w:tr w14:paraId="254D2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Align w:val="center"/>
          </w:tcPr>
          <w:p w14:paraId="3809A123">
            <w:pPr>
              <w:spacing w:line="560" w:lineRule="exact"/>
              <w:rPr>
                <w:rFonts w:ascii="仿宋_GB2312" w:hAnsi="宋体"/>
                <w:color w:val="000000"/>
                <w:szCs w:val="21"/>
              </w:rPr>
            </w:pPr>
            <w:r>
              <w:rPr>
                <w:rFonts w:hint="eastAsia" w:ascii="仿宋_GB2312" w:hAnsi="宋体"/>
                <w:color w:val="000000"/>
                <w:szCs w:val="21"/>
              </w:rPr>
              <w:t>服务期</w:t>
            </w:r>
          </w:p>
        </w:tc>
        <w:tc>
          <w:tcPr>
            <w:tcW w:w="7712" w:type="dxa"/>
            <w:gridSpan w:val="4"/>
          </w:tcPr>
          <w:p w14:paraId="20AA8377">
            <w:pPr>
              <w:spacing w:line="560" w:lineRule="exact"/>
              <w:jc w:val="center"/>
              <w:rPr>
                <w:rFonts w:ascii="仿宋_GB2312" w:hAnsi="宋体"/>
                <w:color w:val="000000"/>
                <w:szCs w:val="21"/>
              </w:rPr>
            </w:pPr>
            <w:r>
              <w:rPr>
                <w:rFonts w:hint="eastAsia" w:ascii="仿宋_GB2312" w:hAnsi="宋体"/>
                <w:color w:val="000000"/>
                <w:szCs w:val="21"/>
              </w:rPr>
              <w:t>2026年-2027年</w:t>
            </w:r>
          </w:p>
        </w:tc>
      </w:tr>
      <w:tr w14:paraId="3CA71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1228" w:type="dxa"/>
            <w:vAlign w:val="center"/>
          </w:tcPr>
          <w:p w14:paraId="31FA5475">
            <w:pPr>
              <w:spacing w:line="560" w:lineRule="exact"/>
              <w:rPr>
                <w:rFonts w:ascii="仿宋_GB2312" w:hAnsi="宋体"/>
                <w:color w:val="000000"/>
                <w:szCs w:val="21"/>
              </w:rPr>
            </w:pPr>
            <w:r>
              <w:rPr>
                <w:rFonts w:hint="eastAsia" w:ascii="仿宋_GB2312" w:hAnsi="宋体"/>
                <w:color w:val="000000"/>
                <w:szCs w:val="21"/>
              </w:rPr>
              <w:t>服务对象需求</w:t>
            </w:r>
          </w:p>
        </w:tc>
        <w:tc>
          <w:tcPr>
            <w:tcW w:w="7712" w:type="dxa"/>
            <w:gridSpan w:val="4"/>
          </w:tcPr>
          <w:p w14:paraId="7F3E4CD5">
            <w:pPr>
              <w:spacing w:line="560" w:lineRule="exact"/>
              <w:ind w:firstLine="420"/>
              <w:jc w:val="center"/>
              <w:rPr>
                <w:rFonts w:ascii="仿宋_GB2312" w:hAnsi="宋体"/>
                <w:color w:val="000000"/>
                <w:szCs w:val="21"/>
              </w:rPr>
            </w:pPr>
            <w:r>
              <w:rPr>
                <w:rFonts w:hint="eastAsia" w:ascii="仿宋_GB2312" w:hAnsi="宋体"/>
                <w:color w:val="000000"/>
                <w:szCs w:val="21"/>
              </w:rPr>
              <w:t>（受援单位提出需要解决的技术问题等）</w:t>
            </w:r>
          </w:p>
        </w:tc>
      </w:tr>
      <w:tr w14:paraId="27A57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1228" w:type="dxa"/>
            <w:vAlign w:val="center"/>
          </w:tcPr>
          <w:p w14:paraId="24CDD6A4">
            <w:pPr>
              <w:spacing w:line="560" w:lineRule="exact"/>
              <w:rPr>
                <w:rFonts w:ascii="仿宋_GB2312" w:hAnsi="宋体"/>
                <w:color w:val="000000"/>
                <w:szCs w:val="21"/>
              </w:rPr>
            </w:pPr>
            <w:r>
              <w:rPr>
                <w:rFonts w:hint="eastAsia" w:ascii="仿宋_GB2312" w:hAnsi="宋体"/>
                <w:color w:val="000000"/>
                <w:szCs w:val="21"/>
              </w:rPr>
              <w:t>服务对象所属产业链</w:t>
            </w:r>
          </w:p>
        </w:tc>
        <w:tc>
          <w:tcPr>
            <w:tcW w:w="7712" w:type="dxa"/>
            <w:gridSpan w:val="4"/>
          </w:tcPr>
          <w:p w14:paraId="16BC5022">
            <w:pPr>
              <w:spacing w:line="560" w:lineRule="exact"/>
              <w:ind w:firstLine="420" w:firstLineChars="200"/>
              <w:rPr>
                <w:rFonts w:ascii="仿宋_GB2312" w:hAnsi="宋体"/>
                <w:color w:val="000000"/>
                <w:szCs w:val="21"/>
              </w:rPr>
            </w:pPr>
            <w:r>
              <w:rPr>
                <w:rFonts w:hint="eastAsia" w:ascii="仿宋_GB2312" w:hAnsi="宋体"/>
                <w:color w:val="000000"/>
                <w:szCs w:val="21"/>
              </w:rPr>
              <w:t>服务对象为</w:t>
            </w:r>
            <w:r>
              <w:rPr>
                <w:rFonts w:hint="eastAsia" w:ascii="仿宋_GB2312" w:hAnsi="宋体"/>
                <w:color w:val="000000"/>
                <w:szCs w:val="21"/>
                <w:u w:val="single"/>
              </w:rPr>
              <w:t>XX县（区）XX产业链</w:t>
            </w:r>
            <w:r>
              <w:rPr>
                <w:rFonts w:hint="eastAsia" w:ascii="仿宋_GB2312" w:hAnsi="宋体"/>
                <w:color w:val="000000"/>
                <w:szCs w:val="21"/>
              </w:rPr>
              <w:t>上企业（合作社等），主营业务属于产业链：□上游□中游□下游（可多选）。</w:t>
            </w:r>
          </w:p>
        </w:tc>
      </w:tr>
      <w:tr w14:paraId="7A96C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7" w:hRule="atLeast"/>
        </w:trPr>
        <w:tc>
          <w:tcPr>
            <w:tcW w:w="1228" w:type="dxa"/>
            <w:vAlign w:val="center"/>
          </w:tcPr>
          <w:p w14:paraId="6462F6BF">
            <w:pPr>
              <w:spacing w:line="560" w:lineRule="exact"/>
              <w:rPr>
                <w:rFonts w:ascii="仿宋_GB2312" w:hAnsi="宋体"/>
                <w:color w:val="000000"/>
                <w:szCs w:val="21"/>
              </w:rPr>
            </w:pPr>
            <w:r>
              <w:rPr>
                <w:rFonts w:hint="eastAsia" w:ascii="仿宋_GB2312" w:hAnsi="宋体"/>
                <w:color w:val="000000"/>
                <w:szCs w:val="21"/>
              </w:rPr>
              <w:t>服务方式</w:t>
            </w:r>
          </w:p>
        </w:tc>
        <w:tc>
          <w:tcPr>
            <w:tcW w:w="7712" w:type="dxa"/>
            <w:gridSpan w:val="4"/>
          </w:tcPr>
          <w:p w14:paraId="17881CA2">
            <w:pPr>
              <w:spacing w:line="560" w:lineRule="exact"/>
              <w:ind w:firstLine="420"/>
              <w:jc w:val="center"/>
              <w:rPr>
                <w:rFonts w:ascii="仿宋_GB2312" w:hAnsi="宋体"/>
                <w:color w:val="000000"/>
                <w:szCs w:val="21"/>
              </w:rPr>
            </w:pPr>
            <w:r>
              <w:rPr>
                <w:rFonts w:hint="eastAsia" w:ascii="仿宋_GB2312" w:hAnsi="宋体"/>
                <w:color w:val="000000"/>
                <w:szCs w:val="21"/>
              </w:rPr>
              <w:t>重点针对产业链上的规上企业、龙头企业、重点企业，以及发展势头良好、有发展潜力、具有示范带动影响力的企业或专业合作社等进行服务，带动产业链上下游其他主体共同发展，提升整个产业的发展水平。</w:t>
            </w:r>
          </w:p>
        </w:tc>
      </w:tr>
      <w:tr w14:paraId="4D5B5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8" w:hRule="atLeast"/>
        </w:trPr>
        <w:tc>
          <w:tcPr>
            <w:tcW w:w="1228" w:type="dxa"/>
            <w:vAlign w:val="center"/>
          </w:tcPr>
          <w:p w14:paraId="071648EC">
            <w:pPr>
              <w:spacing w:line="560" w:lineRule="exact"/>
              <w:rPr>
                <w:rFonts w:ascii="仿宋_GB2312" w:hAnsi="宋体"/>
                <w:color w:val="000000"/>
                <w:szCs w:val="21"/>
              </w:rPr>
            </w:pPr>
            <w:r>
              <w:rPr>
                <w:rFonts w:hint="eastAsia" w:ascii="仿宋_GB2312" w:hAnsi="宋体"/>
                <w:color w:val="000000"/>
                <w:szCs w:val="21"/>
              </w:rPr>
              <w:t>服务内容</w:t>
            </w:r>
          </w:p>
        </w:tc>
        <w:tc>
          <w:tcPr>
            <w:tcW w:w="7712" w:type="dxa"/>
            <w:gridSpan w:val="4"/>
          </w:tcPr>
          <w:p w14:paraId="1C1AB3CC">
            <w:pPr>
              <w:spacing w:line="560" w:lineRule="exact"/>
              <w:ind w:firstLine="420"/>
              <w:jc w:val="center"/>
              <w:rPr>
                <w:rFonts w:ascii="仿宋_GB2312" w:hAnsi="宋体"/>
                <w:color w:val="000000"/>
                <w:szCs w:val="21"/>
              </w:rPr>
            </w:pPr>
            <w:r>
              <w:rPr>
                <w:rFonts w:hint="eastAsia" w:ascii="仿宋_GB2312" w:hAnsi="宋体"/>
                <w:color w:val="000000"/>
                <w:szCs w:val="21"/>
              </w:rPr>
              <w:t>“链上”企业研发、生产、加工、储运、营销、品牌、文化等</w:t>
            </w:r>
          </w:p>
        </w:tc>
      </w:tr>
      <w:tr w14:paraId="4072A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1228" w:type="dxa"/>
            <w:vAlign w:val="center"/>
          </w:tcPr>
          <w:p w14:paraId="74A220BA">
            <w:pPr>
              <w:spacing w:line="560" w:lineRule="exact"/>
              <w:rPr>
                <w:rFonts w:ascii="仿宋_GB2312" w:hAnsi="宋体"/>
                <w:color w:val="000000"/>
                <w:spacing w:val="-4"/>
                <w:szCs w:val="21"/>
              </w:rPr>
            </w:pPr>
            <w:r>
              <w:rPr>
                <w:rFonts w:hint="eastAsia" w:ascii="仿宋_GB2312" w:hAnsi="宋体"/>
                <w:color w:val="000000"/>
                <w:spacing w:val="-4"/>
                <w:szCs w:val="21"/>
              </w:rPr>
              <w:t>团队科技特派员牵头人意见</w:t>
            </w:r>
          </w:p>
        </w:tc>
        <w:tc>
          <w:tcPr>
            <w:tcW w:w="7712" w:type="dxa"/>
            <w:gridSpan w:val="4"/>
            <w:vAlign w:val="center"/>
          </w:tcPr>
          <w:p w14:paraId="5C9189B5">
            <w:pPr>
              <w:spacing w:line="560" w:lineRule="exact"/>
              <w:ind w:firstLine="420"/>
              <w:jc w:val="center"/>
              <w:rPr>
                <w:rFonts w:ascii="仿宋_GB2312" w:hAnsi="宋体"/>
                <w:color w:val="000000"/>
                <w:szCs w:val="21"/>
              </w:rPr>
            </w:pPr>
            <w:r>
              <w:rPr>
                <w:rFonts w:hint="eastAsia" w:ascii="仿宋_GB2312" w:hAnsi="仿宋_GB2312" w:cs="仿宋_GB2312"/>
                <w:color w:val="000000"/>
                <w:szCs w:val="21"/>
              </w:rPr>
              <w:t>本人承诺提交的团队相关材料属实，</w:t>
            </w:r>
            <w:r>
              <w:rPr>
                <w:rFonts w:hint="eastAsia" w:ascii="仿宋_GB2312" w:hAnsi="宋体"/>
                <w:color w:val="000000"/>
                <w:szCs w:val="21"/>
              </w:rPr>
              <w:t>本人自愿率团赴XX单位，按照本协议，开展科技服务。</w:t>
            </w:r>
          </w:p>
          <w:p w14:paraId="1B7976F8">
            <w:pPr>
              <w:spacing w:line="560" w:lineRule="exact"/>
              <w:ind w:firstLine="420"/>
              <w:jc w:val="center"/>
              <w:rPr>
                <w:rFonts w:ascii="仿宋_GB2312" w:hAnsi="宋体"/>
                <w:color w:val="000000"/>
                <w:szCs w:val="21"/>
              </w:rPr>
            </w:pPr>
            <w:r>
              <w:rPr>
                <w:rFonts w:hint="eastAsia" w:ascii="仿宋_GB2312" w:hAnsi="宋体"/>
                <w:color w:val="000000"/>
                <w:szCs w:val="21"/>
              </w:rPr>
              <w:t>（签字）：年月日</w:t>
            </w:r>
          </w:p>
        </w:tc>
      </w:tr>
      <w:tr w14:paraId="0B669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1" w:hRule="atLeast"/>
        </w:trPr>
        <w:tc>
          <w:tcPr>
            <w:tcW w:w="1228" w:type="dxa"/>
            <w:vAlign w:val="center"/>
          </w:tcPr>
          <w:p w14:paraId="672A3CF9">
            <w:pPr>
              <w:spacing w:line="560" w:lineRule="exact"/>
              <w:rPr>
                <w:rFonts w:ascii="仿宋_GB2312" w:hAnsi="宋体"/>
                <w:color w:val="000000"/>
                <w:szCs w:val="21"/>
              </w:rPr>
            </w:pPr>
            <w:r>
              <w:rPr>
                <w:rFonts w:hint="eastAsia" w:ascii="仿宋_GB2312" w:hAnsi="宋体"/>
                <w:color w:val="000000"/>
                <w:szCs w:val="21"/>
              </w:rPr>
              <w:t>发起人工作单位意见</w:t>
            </w:r>
          </w:p>
        </w:tc>
        <w:tc>
          <w:tcPr>
            <w:tcW w:w="7712" w:type="dxa"/>
            <w:gridSpan w:val="4"/>
          </w:tcPr>
          <w:p w14:paraId="475ECF91">
            <w:pPr>
              <w:spacing w:line="560" w:lineRule="exact"/>
              <w:ind w:firstLine="420"/>
              <w:jc w:val="center"/>
              <w:rPr>
                <w:rFonts w:ascii="仿宋_GB2312" w:hAnsi="宋体"/>
                <w:color w:val="000000"/>
                <w:szCs w:val="21"/>
              </w:rPr>
            </w:pPr>
            <w:r>
              <w:rPr>
                <w:rFonts w:hint="eastAsia" w:ascii="仿宋_GB2312" w:hAnsi="宋体"/>
                <w:color w:val="000000"/>
                <w:szCs w:val="21"/>
              </w:rPr>
              <w:t>本单位同意XX同志组团赴XX单位开展科技服务。</w:t>
            </w:r>
          </w:p>
          <w:p w14:paraId="73337B05">
            <w:pPr>
              <w:spacing w:line="560" w:lineRule="exact"/>
              <w:ind w:firstLine="420"/>
              <w:jc w:val="center"/>
              <w:rPr>
                <w:rFonts w:ascii="仿宋_GB2312" w:hAnsi="宋体"/>
                <w:color w:val="000000"/>
                <w:szCs w:val="21"/>
              </w:rPr>
            </w:pPr>
            <w:r>
              <w:rPr>
                <w:rFonts w:hint="eastAsia" w:ascii="仿宋_GB2312" w:hAnsi="宋体"/>
                <w:color w:val="000000"/>
                <w:szCs w:val="21"/>
              </w:rPr>
              <w:t>（单位盖章）：   年   月   日</w:t>
            </w:r>
          </w:p>
        </w:tc>
      </w:tr>
      <w:tr w14:paraId="23EEB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trPr>
        <w:tc>
          <w:tcPr>
            <w:tcW w:w="1228" w:type="dxa"/>
            <w:vAlign w:val="center"/>
          </w:tcPr>
          <w:p w14:paraId="02C058B5">
            <w:pPr>
              <w:spacing w:line="560" w:lineRule="exact"/>
              <w:rPr>
                <w:rFonts w:ascii="仿宋_GB2312" w:hAnsi="宋体"/>
                <w:color w:val="000000"/>
                <w:szCs w:val="21"/>
              </w:rPr>
            </w:pPr>
            <w:r>
              <w:rPr>
                <w:rFonts w:hint="eastAsia" w:ascii="仿宋_GB2312" w:hAnsi="宋体"/>
                <w:color w:val="000000"/>
                <w:szCs w:val="21"/>
              </w:rPr>
              <w:t>服务对象意见</w:t>
            </w:r>
          </w:p>
        </w:tc>
        <w:tc>
          <w:tcPr>
            <w:tcW w:w="7712" w:type="dxa"/>
            <w:gridSpan w:val="4"/>
          </w:tcPr>
          <w:p w14:paraId="2585DCE5">
            <w:pPr>
              <w:spacing w:line="560" w:lineRule="exact"/>
              <w:ind w:firstLine="420"/>
              <w:jc w:val="center"/>
              <w:rPr>
                <w:rFonts w:ascii="仿宋_GB2312" w:hAnsi="宋体"/>
                <w:color w:val="000000"/>
                <w:szCs w:val="21"/>
              </w:rPr>
            </w:pPr>
            <w:r>
              <w:rPr>
                <w:rFonts w:hint="eastAsia" w:ascii="仿宋_GB2312" w:hAnsi="宋体"/>
                <w:color w:val="000000"/>
                <w:szCs w:val="21"/>
              </w:rPr>
              <w:t>本单位同意接收XX同志组团开展科技服务。</w:t>
            </w:r>
          </w:p>
          <w:p w14:paraId="5F6BB5AA">
            <w:pPr>
              <w:spacing w:line="560" w:lineRule="exact"/>
              <w:ind w:firstLine="420"/>
              <w:jc w:val="center"/>
              <w:rPr>
                <w:rFonts w:ascii="仿宋_GB2312" w:hAnsi="宋体"/>
                <w:color w:val="000000"/>
                <w:szCs w:val="21"/>
              </w:rPr>
            </w:pPr>
            <w:r>
              <w:rPr>
                <w:rFonts w:hint="eastAsia" w:ascii="仿宋_GB2312" w:hAnsi="宋体"/>
                <w:color w:val="000000"/>
                <w:szCs w:val="21"/>
              </w:rPr>
              <w:t>（单位盖章）：   年   月   日</w:t>
            </w:r>
          </w:p>
        </w:tc>
      </w:tr>
    </w:tbl>
    <w:p w14:paraId="5D193D93">
      <w:pPr>
        <w:spacing w:line="560" w:lineRule="exact"/>
        <w:rPr>
          <w:rFonts w:ascii="仿宋_GB2312" w:hAnsi="宋体"/>
          <w:sz w:val="24"/>
        </w:rPr>
        <w:sectPr>
          <w:pgSz w:w="11906" w:h="16838"/>
          <w:pgMar w:top="2098" w:right="1531" w:bottom="1701" w:left="1531" w:header="851" w:footer="851" w:gutter="0"/>
          <w:pgNumType w:fmt="numberInDash"/>
          <w:cols w:space="720" w:num="1"/>
          <w:titlePg/>
          <w:docGrid w:linePitch="579" w:charSpace="0"/>
        </w:sectPr>
      </w:pPr>
    </w:p>
    <w:p w14:paraId="2F4D2A1E">
      <w:pPr>
        <w:autoSpaceDN w:val="0"/>
        <w:spacing w:line="560" w:lineRule="exact"/>
        <w:jc w:val="center"/>
        <w:rPr>
          <w:rFonts w:hAnsi="黑体" w:eastAsia="黑体"/>
          <w:sz w:val="36"/>
          <w:szCs w:val="36"/>
        </w:rPr>
      </w:pPr>
      <w:r>
        <w:rPr>
          <w:rFonts w:hint="eastAsia" w:eastAsia="黑体"/>
          <w:sz w:val="36"/>
          <w:szCs w:val="36"/>
        </w:rPr>
        <w:t>福建省科技特派员三方（</w:t>
      </w:r>
      <w:r>
        <w:rPr>
          <w:rFonts w:hint="eastAsia" w:hAnsi="黑体" w:eastAsia="黑体"/>
          <w:sz w:val="36"/>
          <w:szCs w:val="36"/>
        </w:rPr>
        <w:t>双方</w:t>
      </w:r>
      <w:r>
        <w:rPr>
          <w:rFonts w:hint="eastAsia" w:eastAsia="黑体"/>
          <w:sz w:val="36"/>
          <w:szCs w:val="36"/>
        </w:rPr>
        <w:t>）</w:t>
      </w:r>
      <w:r>
        <w:rPr>
          <w:rFonts w:hint="eastAsia" w:hAnsi="黑体" w:eastAsia="黑体"/>
          <w:sz w:val="36"/>
          <w:szCs w:val="36"/>
        </w:rPr>
        <w:t>协议书</w:t>
      </w:r>
    </w:p>
    <w:p w14:paraId="2B985C2C">
      <w:pPr>
        <w:autoSpaceDN w:val="0"/>
        <w:spacing w:line="560" w:lineRule="exact"/>
        <w:jc w:val="center"/>
        <w:rPr>
          <w:rFonts w:ascii="楷体" w:hAnsi="楷体" w:eastAsia="楷体" w:cs="楷体"/>
        </w:rPr>
      </w:pPr>
      <w:r>
        <w:rPr>
          <w:rFonts w:hint="eastAsia" w:ascii="楷体" w:hAnsi="楷体" w:eastAsia="楷体" w:cs="楷体"/>
        </w:rPr>
        <w:t>（法人科技特派员）</w:t>
      </w:r>
    </w:p>
    <w:p w14:paraId="42EDA16B">
      <w:pPr>
        <w:spacing w:line="560" w:lineRule="exact"/>
        <w:rPr>
          <w:rFonts w:ascii="仿宋_GB2312" w:hAnsi="宋体"/>
          <w:sz w:val="24"/>
        </w:rPr>
      </w:pPr>
      <w:r>
        <w:rPr>
          <w:rFonts w:hint="eastAsia" w:ascii="仿宋_GB2312" w:hAnsi="宋体"/>
          <w:sz w:val="24"/>
        </w:rPr>
        <w:t>科技特派员所在单位、服务对象和科技特派员达成如下协议：</w:t>
      </w:r>
    </w:p>
    <w:tbl>
      <w:tblPr>
        <w:tblStyle w:val="13"/>
        <w:tblW w:w="89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8"/>
        <w:gridCol w:w="1120"/>
        <w:gridCol w:w="3040"/>
        <w:gridCol w:w="1280"/>
        <w:gridCol w:w="2272"/>
      </w:tblGrid>
      <w:tr w14:paraId="0DBF9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restart"/>
            <w:vAlign w:val="center"/>
          </w:tcPr>
          <w:p w14:paraId="024FC257">
            <w:pPr>
              <w:spacing w:line="560" w:lineRule="exact"/>
              <w:rPr>
                <w:rFonts w:ascii="仿宋_GB2312" w:hAnsi="宋体"/>
                <w:spacing w:val="-4"/>
                <w:szCs w:val="21"/>
              </w:rPr>
            </w:pPr>
            <w:r>
              <w:rPr>
                <w:rFonts w:hint="eastAsia" w:ascii="仿宋_GB2312" w:hAnsi="宋体"/>
                <w:spacing w:val="-4"/>
                <w:szCs w:val="21"/>
              </w:rPr>
              <w:t>法人科技特派员</w:t>
            </w:r>
          </w:p>
        </w:tc>
        <w:tc>
          <w:tcPr>
            <w:tcW w:w="1120" w:type="dxa"/>
            <w:vAlign w:val="center"/>
          </w:tcPr>
          <w:p w14:paraId="00FC6910">
            <w:pPr>
              <w:spacing w:line="560" w:lineRule="exact"/>
              <w:rPr>
                <w:rFonts w:ascii="仿宋_GB2312" w:hAnsi="宋体"/>
                <w:szCs w:val="21"/>
              </w:rPr>
            </w:pPr>
            <w:r>
              <w:rPr>
                <w:rFonts w:hint="eastAsia" w:ascii="仿宋_GB2312" w:hAnsi="宋体"/>
                <w:szCs w:val="21"/>
              </w:rPr>
              <w:t>法人名称</w:t>
            </w:r>
          </w:p>
        </w:tc>
        <w:tc>
          <w:tcPr>
            <w:tcW w:w="3040" w:type="dxa"/>
            <w:vAlign w:val="center"/>
          </w:tcPr>
          <w:p w14:paraId="17246A87">
            <w:pPr>
              <w:spacing w:line="560" w:lineRule="exact"/>
              <w:ind w:firstLine="420"/>
              <w:rPr>
                <w:rFonts w:ascii="仿宋_GB2312" w:hAnsi="宋体"/>
                <w:szCs w:val="21"/>
              </w:rPr>
            </w:pPr>
          </w:p>
        </w:tc>
        <w:tc>
          <w:tcPr>
            <w:tcW w:w="1280" w:type="dxa"/>
            <w:vAlign w:val="center"/>
          </w:tcPr>
          <w:p w14:paraId="1E0E9F86">
            <w:pPr>
              <w:spacing w:line="560" w:lineRule="exact"/>
              <w:rPr>
                <w:rFonts w:ascii="仿宋_GB2312" w:hAnsi="宋体"/>
                <w:szCs w:val="21"/>
              </w:rPr>
            </w:pPr>
            <w:r>
              <w:rPr>
                <w:rFonts w:hint="eastAsia" w:ascii="仿宋_GB2312" w:hAnsi="宋体"/>
                <w:szCs w:val="21"/>
              </w:rPr>
              <w:t>法人识别号</w:t>
            </w:r>
          </w:p>
        </w:tc>
        <w:tc>
          <w:tcPr>
            <w:tcW w:w="2272" w:type="dxa"/>
            <w:vAlign w:val="center"/>
          </w:tcPr>
          <w:p w14:paraId="0529E74C">
            <w:pPr>
              <w:spacing w:line="560" w:lineRule="exact"/>
              <w:ind w:firstLine="420"/>
              <w:rPr>
                <w:rFonts w:ascii="仿宋_GB2312" w:hAnsi="宋体"/>
                <w:szCs w:val="21"/>
              </w:rPr>
            </w:pPr>
          </w:p>
        </w:tc>
      </w:tr>
      <w:tr w14:paraId="75896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continue"/>
            <w:vAlign w:val="center"/>
          </w:tcPr>
          <w:p w14:paraId="3A2615FE">
            <w:pPr>
              <w:spacing w:line="560" w:lineRule="exact"/>
              <w:ind w:firstLine="420"/>
              <w:rPr>
                <w:rFonts w:ascii="仿宋_GB2312" w:hAnsi="宋体"/>
                <w:szCs w:val="21"/>
              </w:rPr>
            </w:pPr>
          </w:p>
        </w:tc>
        <w:tc>
          <w:tcPr>
            <w:tcW w:w="1120" w:type="dxa"/>
            <w:vAlign w:val="center"/>
          </w:tcPr>
          <w:p w14:paraId="1303599C">
            <w:pPr>
              <w:spacing w:line="560" w:lineRule="exact"/>
              <w:rPr>
                <w:rFonts w:ascii="仿宋_GB2312" w:hAnsi="宋体"/>
                <w:szCs w:val="21"/>
              </w:rPr>
            </w:pPr>
            <w:r>
              <w:rPr>
                <w:rFonts w:hint="eastAsia" w:ascii="仿宋_GB2312" w:hAnsi="宋体"/>
                <w:szCs w:val="21"/>
              </w:rPr>
              <w:t>联系人</w:t>
            </w:r>
          </w:p>
        </w:tc>
        <w:tc>
          <w:tcPr>
            <w:tcW w:w="3040" w:type="dxa"/>
            <w:vAlign w:val="center"/>
          </w:tcPr>
          <w:p w14:paraId="1470E5EC">
            <w:pPr>
              <w:spacing w:line="560" w:lineRule="exact"/>
              <w:ind w:firstLine="420"/>
              <w:rPr>
                <w:rFonts w:ascii="仿宋_GB2312" w:hAnsi="宋体"/>
                <w:szCs w:val="21"/>
              </w:rPr>
            </w:pPr>
          </w:p>
        </w:tc>
        <w:tc>
          <w:tcPr>
            <w:tcW w:w="1280" w:type="dxa"/>
            <w:vAlign w:val="center"/>
          </w:tcPr>
          <w:p w14:paraId="061BEBCF">
            <w:pPr>
              <w:spacing w:line="560" w:lineRule="exact"/>
              <w:rPr>
                <w:rFonts w:ascii="仿宋_GB2312" w:hAnsi="宋体"/>
                <w:szCs w:val="21"/>
              </w:rPr>
            </w:pPr>
            <w:r>
              <w:rPr>
                <w:rFonts w:hint="eastAsia" w:ascii="仿宋_GB2312" w:hAnsi="宋体"/>
                <w:szCs w:val="21"/>
              </w:rPr>
              <w:t>联系电话</w:t>
            </w:r>
          </w:p>
        </w:tc>
        <w:tc>
          <w:tcPr>
            <w:tcW w:w="2272" w:type="dxa"/>
            <w:vAlign w:val="center"/>
          </w:tcPr>
          <w:p w14:paraId="08CD7D2B">
            <w:pPr>
              <w:spacing w:line="560" w:lineRule="exact"/>
              <w:ind w:firstLine="420"/>
              <w:rPr>
                <w:rFonts w:ascii="仿宋_GB2312" w:hAnsi="宋体"/>
                <w:szCs w:val="21"/>
              </w:rPr>
            </w:pPr>
          </w:p>
        </w:tc>
      </w:tr>
      <w:tr w14:paraId="726F7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Merge w:val="restart"/>
            <w:vAlign w:val="center"/>
          </w:tcPr>
          <w:p w14:paraId="52A6CA67">
            <w:pPr>
              <w:spacing w:line="560" w:lineRule="exact"/>
              <w:rPr>
                <w:rFonts w:ascii="仿宋_GB2312" w:hAnsi="宋体"/>
                <w:szCs w:val="21"/>
              </w:rPr>
            </w:pPr>
            <w:r>
              <w:rPr>
                <w:rFonts w:hint="eastAsia" w:ascii="仿宋_GB2312" w:hAnsi="宋体"/>
                <w:szCs w:val="21"/>
              </w:rPr>
              <w:t>服务对象</w:t>
            </w:r>
          </w:p>
        </w:tc>
        <w:tc>
          <w:tcPr>
            <w:tcW w:w="1120" w:type="dxa"/>
            <w:vAlign w:val="center"/>
          </w:tcPr>
          <w:p w14:paraId="65A3EE42">
            <w:pPr>
              <w:spacing w:line="560" w:lineRule="exact"/>
              <w:rPr>
                <w:rFonts w:ascii="仿宋_GB2312" w:hAnsi="宋体"/>
                <w:szCs w:val="21"/>
              </w:rPr>
            </w:pPr>
            <w:r>
              <w:rPr>
                <w:rFonts w:hint="eastAsia" w:ascii="仿宋_GB2312" w:hAnsi="宋体"/>
                <w:szCs w:val="21"/>
              </w:rPr>
              <w:t>单位名称</w:t>
            </w:r>
          </w:p>
        </w:tc>
        <w:tc>
          <w:tcPr>
            <w:tcW w:w="3040" w:type="dxa"/>
            <w:vAlign w:val="center"/>
          </w:tcPr>
          <w:p w14:paraId="064DE21E">
            <w:pPr>
              <w:spacing w:line="560" w:lineRule="exact"/>
              <w:ind w:firstLine="420"/>
              <w:rPr>
                <w:rFonts w:ascii="仿宋_GB2312" w:hAnsi="宋体"/>
                <w:szCs w:val="21"/>
              </w:rPr>
            </w:pPr>
          </w:p>
        </w:tc>
        <w:tc>
          <w:tcPr>
            <w:tcW w:w="1280" w:type="dxa"/>
            <w:vAlign w:val="center"/>
          </w:tcPr>
          <w:p w14:paraId="5DF1DB84">
            <w:pPr>
              <w:spacing w:line="560" w:lineRule="exact"/>
              <w:rPr>
                <w:rFonts w:ascii="仿宋_GB2312" w:hAnsi="宋体"/>
                <w:szCs w:val="21"/>
              </w:rPr>
            </w:pPr>
            <w:r>
              <w:rPr>
                <w:rFonts w:hint="eastAsia" w:ascii="仿宋_GB2312" w:hAnsi="宋体"/>
                <w:szCs w:val="21"/>
              </w:rPr>
              <w:t>所在区县</w:t>
            </w:r>
          </w:p>
        </w:tc>
        <w:tc>
          <w:tcPr>
            <w:tcW w:w="2272" w:type="dxa"/>
            <w:vAlign w:val="center"/>
          </w:tcPr>
          <w:p w14:paraId="60E5ECD1">
            <w:pPr>
              <w:spacing w:line="560" w:lineRule="exact"/>
              <w:ind w:firstLine="420"/>
              <w:rPr>
                <w:rFonts w:ascii="仿宋_GB2312" w:hAnsi="宋体"/>
                <w:szCs w:val="21"/>
              </w:rPr>
            </w:pPr>
          </w:p>
        </w:tc>
      </w:tr>
      <w:tr w14:paraId="733EF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28" w:type="dxa"/>
            <w:vMerge w:val="continue"/>
            <w:vAlign w:val="center"/>
          </w:tcPr>
          <w:p w14:paraId="7D8F173D">
            <w:pPr>
              <w:spacing w:line="560" w:lineRule="exact"/>
              <w:ind w:firstLine="420"/>
              <w:rPr>
                <w:rFonts w:ascii="仿宋_GB2312" w:hAnsi="宋体"/>
                <w:szCs w:val="21"/>
              </w:rPr>
            </w:pPr>
          </w:p>
        </w:tc>
        <w:tc>
          <w:tcPr>
            <w:tcW w:w="1120" w:type="dxa"/>
            <w:vAlign w:val="center"/>
          </w:tcPr>
          <w:p w14:paraId="16CBCA31">
            <w:pPr>
              <w:spacing w:line="560" w:lineRule="exact"/>
              <w:rPr>
                <w:rFonts w:ascii="仿宋_GB2312" w:hAnsi="宋体"/>
                <w:szCs w:val="21"/>
              </w:rPr>
            </w:pPr>
            <w:r>
              <w:rPr>
                <w:rFonts w:hint="eastAsia" w:ascii="仿宋_GB2312" w:hAnsi="宋体"/>
                <w:szCs w:val="21"/>
              </w:rPr>
              <w:t>联系人</w:t>
            </w:r>
          </w:p>
        </w:tc>
        <w:tc>
          <w:tcPr>
            <w:tcW w:w="3040" w:type="dxa"/>
            <w:vAlign w:val="center"/>
          </w:tcPr>
          <w:p w14:paraId="6D9AEC84">
            <w:pPr>
              <w:spacing w:line="560" w:lineRule="exact"/>
              <w:ind w:firstLine="420"/>
              <w:rPr>
                <w:rFonts w:ascii="仿宋_GB2312" w:hAnsi="宋体"/>
                <w:szCs w:val="21"/>
              </w:rPr>
            </w:pPr>
          </w:p>
        </w:tc>
        <w:tc>
          <w:tcPr>
            <w:tcW w:w="1280" w:type="dxa"/>
            <w:vAlign w:val="center"/>
          </w:tcPr>
          <w:p w14:paraId="55E457B5">
            <w:pPr>
              <w:spacing w:line="560" w:lineRule="exact"/>
              <w:rPr>
                <w:rFonts w:ascii="仿宋_GB2312" w:hAnsi="宋体"/>
                <w:szCs w:val="21"/>
              </w:rPr>
            </w:pPr>
            <w:r>
              <w:rPr>
                <w:rFonts w:hint="eastAsia" w:ascii="仿宋_GB2312" w:hAnsi="宋体"/>
                <w:szCs w:val="21"/>
              </w:rPr>
              <w:t>联系电话</w:t>
            </w:r>
          </w:p>
        </w:tc>
        <w:tc>
          <w:tcPr>
            <w:tcW w:w="2272" w:type="dxa"/>
            <w:vAlign w:val="center"/>
          </w:tcPr>
          <w:p w14:paraId="4EDC100F">
            <w:pPr>
              <w:spacing w:line="560" w:lineRule="exact"/>
              <w:ind w:firstLine="420"/>
              <w:rPr>
                <w:rFonts w:ascii="仿宋_GB2312" w:hAnsi="宋体"/>
                <w:szCs w:val="21"/>
              </w:rPr>
            </w:pPr>
          </w:p>
        </w:tc>
      </w:tr>
      <w:tr w14:paraId="587F8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1228" w:type="dxa"/>
            <w:vMerge w:val="continue"/>
            <w:vAlign w:val="center"/>
          </w:tcPr>
          <w:p w14:paraId="382BA05D">
            <w:pPr>
              <w:spacing w:line="560" w:lineRule="exact"/>
              <w:ind w:firstLine="420"/>
              <w:rPr>
                <w:rFonts w:ascii="仿宋_GB2312" w:hAnsi="宋体"/>
                <w:szCs w:val="21"/>
              </w:rPr>
            </w:pPr>
          </w:p>
        </w:tc>
        <w:tc>
          <w:tcPr>
            <w:tcW w:w="1120" w:type="dxa"/>
            <w:vAlign w:val="center"/>
          </w:tcPr>
          <w:p w14:paraId="44A6B9D7">
            <w:pPr>
              <w:spacing w:line="560" w:lineRule="exact"/>
              <w:rPr>
                <w:rFonts w:ascii="仿宋_GB2312" w:hAnsi="宋体"/>
                <w:szCs w:val="21"/>
              </w:rPr>
            </w:pPr>
            <w:r>
              <w:rPr>
                <w:rFonts w:hint="eastAsia" w:ascii="仿宋_GB2312" w:hAnsi="宋体"/>
                <w:szCs w:val="21"/>
              </w:rPr>
              <w:t>主营业务</w:t>
            </w:r>
          </w:p>
        </w:tc>
        <w:tc>
          <w:tcPr>
            <w:tcW w:w="6592" w:type="dxa"/>
            <w:gridSpan w:val="3"/>
            <w:vAlign w:val="center"/>
          </w:tcPr>
          <w:p w14:paraId="4AD13EB7">
            <w:pPr>
              <w:spacing w:line="560" w:lineRule="exact"/>
              <w:ind w:firstLine="420"/>
              <w:rPr>
                <w:rFonts w:ascii="仿宋_GB2312" w:hAnsi="宋体"/>
                <w:szCs w:val="21"/>
              </w:rPr>
            </w:pPr>
          </w:p>
        </w:tc>
      </w:tr>
      <w:tr w14:paraId="20D64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8" w:type="dxa"/>
            <w:vAlign w:val="center"/>
          </w:tcPr>
          <w:p w14:paraId="4D846AB8">
            <w:pPr>
              <w:spacing w:line="560" w:lineRule="exact"/>
              <w:jc w:val="center"/>
              <w:rPr>
                <w:rFonts w:ascii="仿宋_GB2312" w:hAnsi="宋体"/>
                <w:szCs w:val="21"/>
              </w:rPr>
            </w:pPr>
            <w:r>
              <w:rPr>
                <w:rFonts w:hint="eastAsia" w:ascii="仿宋_GB2312" w:hAnsi="宋体"/>
                <w:szCs w:val="21"/>
              </w:rPr>
              <w:t>服务期</w:t>
            </w:r>
          </w:p>
        </w:tc>
        <w:tc>
          <w:tcPr>
            <w:tcW w:w="7712" w:type="dxa"/>
            <w:gridSpan w:val="4"/>
          </w:tcPr>
          <w:p w14:paraId="1D27D887">
            <w:pPr>
              <w:spacing w:line="560" w:lineRule="exact"/>
              <w:ind w:firstLine="2940" w:firstLineChars="1400"/>
              <w:rPr>
                <w:rFonts w:ascii="仿宋_GB2312" w:hAnsi="宋体"/>
                <w:szCs w:val="21"/>
              </w:rPr>
            </w:pPr>
            <w:r>
              <w:rPr>
                <w:rFonts w:ascii="仿宋_GB2312" w:hAnsi="宋体"/>
                <w:szCs w:val="21"/>
              </w:rPr>
              <w:t>202</w:t>
            </w:r>
            <w:r>
              <w:rPr>
                <w:rFonts w:hint="eastAsia" w:ascii="仿宋_GB2312" w:hAnsi="宋体"/>
                <w:szCs w:val="21"/>
              </w:rPr>
              <w:t>6</w:t>
            </w:r>
            <w:r>
              <w:rPr>
                <w:rFonts w:ascii="仿宋_GB2312" w:hAnsi="宋体"/>
                <w:szCs w:val="21"/>
              </w:rPr>
              <w:t>-202</w:t>
            </w:r>
            <w:r>
              <w:rPr>
                <w:rFonts w:hint="eastAsia" w:ascii="仿宋_GB2312" w:hAnsi="宋体"/>
                <w:szCs w:val="21"/>
              </w:rPr>
              <w:t>7年</w:t>
            </w:r>
          </w:p>
        </w:tc>
      </w:tr>
      <w:tr w14:paraId="27C66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1228" w:type="dxa"/>
            <w:vAlign w:val="center"/>
          </w:tcPr>
          <w:p w14:paraId="03C6C752">
            <w:pPr>
              <w:spacing w:line="560" w:lineRule="exact"/>
              <w:rPr>
                <w:rFonts w:ascii="仿宋_GB2312" w:hAnsi="宋体"/>
                <w:szCs w:val="21"/>
              </w:rPr>
            </w:pPr>
            <w:r>
              <w:rPr>
                <w:rFonts w:hint="eastAsia" w:ascii="仿宋_GB2312" w:hAnsi="宋体"/>
                <w:szCs w:val="21"/>
              </w:rPr>
              <w:t>服务对象需求</w:t>
            </w:r>
          </w:p>
        </w:tc>
        <w:tc>
          <w:tcPr>
            <w:tcW w:w="7712" w:type="dxa"/>
            <w:gridSpan w:val="4"/>
          </w:tcPr>
          <w:p w14:paraId="54AAF4B8">
            <w:pPr>
              <w:spacing w:line="560" w:lineRule="exact"/>
              <w:ind w:firstLine="420"/>
              <w:rPr>
                <w:rFonts w:ascii="仿宋_GB2312" w:hAnsi="宋体"/>
                <w:szCs w:val="21"/>
              </w:rPr>
            </w:pPr>
            <w:r>
              <w:rPr>
                <w:rFonts w:hint="eastAsia" w:ascii="仿宋_GB2312" w:hAnsi="宋体"/>
                <w:szCs w:val="21"/>
              </w:rPr>
              <w:t>（受援单位提出需要解决的技术问题、预期实现目标等）</w:t>
            </w:r>
          </w:p>
        </w:tc>
      </w:tr>
      <w:tr w14:paraId="48367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7" w:hRule="atLeast"/>
        </w:trPr>
        <w:tc>
          <w:tcPr>
            <w:tcW w:w="1228" w:type="dxa"/>
            <w:vAlign w:val="center"/>
          </w:tcPr>
          <w:p w14:paraId="0354A5A8">
            <w:pPr>
              <w:spacing w:line="560" w:lineRule="exact"/>
              <w:rPr>
                <w:rFonts w:ascii="仿宋_GB2312" w:hAnsi="宋体"/>
                <w:szCs w:val="21"/>
              </w:rPr>
            </w:pPr>
            <w:r>
              <w:rPr>
                <w:rFonts w:hint="eastAsia" w:ascii="仿宋_GB2312" w:hAnsi="宋体"/>
                <w:szCs w:val="21"/>
              </w:rPr>
              <w:t>科技特派员服务方式</w:t>
            </w:r>
          </w:p>
        </w:tc>
        <w:tc>
          <w:tcPr>
            <w:tcW w:w="7712" w:type="dxa"/>
            <w:gridSpan w:val="4"/>
          </w:tcPr>
          <w:p w14:paraId="70B745D9">
            <w:pPr>
              <w:spacing w:line="560" w:lineRule="exact"/>
              <w:ind w:firstLine="420"/>
              <w:rPr>
                <w:rFonts w:ascii="仿宋_GB2312" w:hAnsi="宋体"/>
                <w:szCs w:val="21"/>
              </w:rPr>
            </w:pPr>
            <w:r>
              <w:rPr>
                <w:rFonts w:hint="eastAsia" w:ascii="仿宋_GB2312" w:hAnsi="宋体"/>
                <w:szCs w:val="21"/>
              </w:rPr>
              <w:t>（根据受援单位需求，科技人员可提供的服务方式：专业技术服务，与农民结成利益共同体、创办领办农民合作社、企业等，推进农村科技创新创业，培养本土科技人才等）</w:t>
            </w:r>
          </w:p>
        </w:tc>
      </w:tr>
      <w:tr w14:paraId="6C154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8" w:hRule="atLeast"/>
        </w:trPr>
        <w:tc>
          <w:tcPr>
            <w:tcW w:w="1228" w:type="dxa"/>
            <w:vAlign w:val="center"/>
          </w:tcPr>
          <w:p w14:paraId="2392D208">
            <w:pPr>
              <w:spacing w:line="560" w:lineRule="exact"/>
              <w:rPr>
                <w:rFonts w:ascii="仿宋_GB2312" w:hAnsi="宋体"/>
                <w:szCs w:val="21"/>
              </w:rPr>
            </w:pPr>
            <w:r>
              <w:rPr>
                <w:rFonts w:hint="eastAsia" w:ascii="仿宋_GB2312" w:hAnsi="宋体"/>
                <w:szCs w:val="21"/>
              </w:rPr>
              <w:t>科技特派员服务内容</w:t>
            </w:r>
          </w:p>
        </w:tc>
        <w:tc>
          <w:tcPr>
            <w:tcW w:w="7712" w:type="dxa"/>
            <w:gridSpan w:val="4"/>
          </w:tcPr>
          <w:p w14:paraId="14623797">
            <w:pPr>
              <w:spacing w:line="560" w:lineRule="exact"/>
              <w:rPr>
                <w:rFonts w:ascii="仿宋_GB2312" w:hAnsi="宋体"/>
                <w:szCs w:val="21"/>
              </w:rPr>
            </w:pPr>
            <w:r>
              <w:rPr>
                <w:rFonts w:hint="eastAsia" w:ascii="仿宋_GB2312" w:hAnsi="宋体"/>
                <w:szCs w:val="21"/>
              </w:rPr>
              <w:t>（对照服务对象需求，开展的服务内容、预计成效等）</w:t>
            </w:r>
          </w:p>
        </w:tc>
      </w:tr>
      <w:tr w14:paraId="729A0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trPr>
        <w:tc>
          <w:tcPr>
            <w:tcW w:w="1228" w:type="dxa"/>
            <w:vAlign w:val="center"/>
          </w:tcPr>
          <w:p w14:paraId="3642E91F">
            <w:pPr>
              <w:spacing w:line="560" w:lineRule="exact"/>
              <w:rPr>
                <w:rFonts w:ascii="仿宋_GB2312" w:hAnsi="宋体"/>
                <w:szCs w:val="21"/>
              </w:rPr>
            </w:pPr>
            <w:r>
              <w:rPr>
                <w:rFonts w:hint="eastAsia" w:ascii="仿宋_GB2312" w:hAnsi="宋体"/>
                <w:szCs w:val="21"/>
              </w:rPr>
              <w:t>法人单位意见</w:t>
            </w:r>
          </w:p>
        </w:tc>
        <w:tc>
          <w:tcPr>
            <w:tcW w:w="7712" w:type="dxa"/>
            <w:gridSpan w:val="4"/>
          </w:tcPr>
          <w:p w14:paraId="76CA34EF">
            <w:pPr>
              <w:spacing w:line="560" w:lineRule="exact"/>
              <w:rPr>
                <w:rFonts w:ascii="仿宋_GB2312" w:hAnsi="宋体"/>
                <w:szCs w:val="21"/>
              </w:rPr>
            </w:pPr>
            <w:r>
              <w:rPr>
                <w:rFonts w:hint="eastAsia" w:ascii="仿宋_GB2312" w:hAnsi="宋体"/>
                <w:szCs w:val="21"/>
              </w:rPr>
              <w:t>本单位同意为</w:t>
            </w:r>
            <w:r>
              <w:rPr>
                <w:rFonts w:ascii="仿宋_GB2312" w:hAnsi="宋体"/>
                <w:szCs w:val="21"/>
              </w:rPr>
              <w:t>XX</w:t>
            </w:r>
            <w:r>
              <w:rPr>
                <w:rFonts w:hint="eastAsia" w:ascii="仿宋_GB2312" w:hAnsi="宋体"/>
                <w:szCs w:val="21"/>
              </w:rPr>
              <w:t>单位提供科技服务。</w:t>
            </w:r>
          </w:p>
          <w:p w14:paraId="5CF411C0">
            <w:pPr>
              <w:spacing w:line="560" w:lineRule="exact"/>
              <w:ind w:firstLine="420"/>
              <w:rPr>
                <w:rFonts w:ascii="仿宋_GB2312" w:hAnsi="宋体"/>
                <w:szCs w:val="21"/>
              </w:rPr>
            </w:pPr>
            <w:r>
              <w:rPr>
                <w:rFonts w:hint="eastAsia" w:ascii="仿宋_GB2312" w:hAnsi="宋体"/>
                <w:szCs w:val="21"/>
              </w:rPr>
              <w:t>（单位盖章）：   年   月   日</w:t>
            </w:r>
          </w:p>
        </w:tc>
      </w:tr>
      <w:tr w14:paraId="6B251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trPr>
        <w:tc>
          <w:tcPr>
            <w:tcW w:w="1228" w:type="dxa"/>
            <w:vAlign w:val="center"/>
          </w:tcPr>
          <w:p w14:paraId="52D1F494">
            <w:pPr>
              <w:spacing w:line="560" w:lineRule="exact"/>
              <w:rPr>
                <w:rFonts w:ascii="仿宋_GB2312" w:hAnsi="宋体"/>
                <w:szCs w:val="21"/>
              </w:rPr>
            </w:pPr>
            <w:r>
              <w:rPr>
                <w:rFonts w:hint="eastAsia" w:ascii="仿宋_GB2312" w:hAnsi="宋体"/>
                <w:szCs w:val="21"/>
              </w:rPr>
              <w:t>服务对象意见</w:t>
            </w:r>
          </w:p>
        </w:tc>
        <w:tc>
          <w:tcPr>
            <w:tcW w:w="7712" w:type="dxa"/>
            <w:gridSpan w:val="4"/>
          </w:tcPr>
          <w:p w14:paraId="60D9CF84">
            <w:pPr>
              <w:spacing w:line="560" w:lineRule="exact"/>
              <w:ind w:firstLine="420"/>
              <w:rPr>
                <w:rFonts w:ascii="仿宋_GB2312" w:hAnsi="宋体"/>
                <w:szCs w:val="21"/>
              </w:rPr>
            </w:pPr>
            <w:r>
              <w:rPr>
                <w:rFonts w:hint="eastAsia" w:ascii="仿宋_GB2312" w:hAnsi="宋体"/>
                <w:szCs w:val="21"/>
              </w:rPr>
              <w:t>本单位同意接收</w:t>
            </w:r>
            <w:r>
              <w:rPr>
                <w:rFonts w:ascii="仿宋_GB2312" w:hAnsi="宋体"/>
                <w:szCs w:val="21"/>
              </w:rPr>
              <w:t>XX</w:t>
            </w:r>
            <w:r>
              <w:rPr>
                <w:rFonts w:hint="eastAsia" w:ascii="仿宋_GB2312" w:hAnsi="宋体"/>
                <w:szCs w:val="21"/>
              </w:rPr>
              <w:t>开展科技服务。</w:t>
            </w:r>
          </w:p>
          <w:p w14:paraId="43DD8862">
            <w:pPr>
              <w:spacing w:line="560" w:lineRule="exact"/>
              <w:ind w:firstLine="420"/>
              <w:rPr>
                <w:rFonts w:ascii="仿宋_GB2312" w:hAnsi="宋体"/>
                <w:szCs w:val="21"/>
              </w:rPr>
            </w:pPr>
            <w:r>
              <w:rPr>
                <w:rFonts w:hint="eastAsia" w:ascii="仿宋_GB2312" w:hAnsi="宋体"/>
                <w:szCs w:val="21"/>
              </w:rPr>
              <w:t>（单位盖章）：   年   月   日</w:t>
            </w:r>
          </w:p>
        </w:tc>
      </w:tr>
    </w:tbl>
    <w:p w14:paraId="5BF5EC66">
      <w:pPr>
        <w:tabs>
          <w:tab w:val="left" w:pos="7088"/>
        </w:tabs>
        <w:spacing w:line="560" w:lineRule="exact"/>
        <w:rPr>
          <w:rFonts w:ascii="黑体" w:hAnsi="黑体" w:eastAsia="黑体" w:cs="黑体"/>
        </w:rPr>
      </w:pPr>
    </w:p>
    <w:p w14:paraId="5AC53434">
      <w:pPr>
        <w:pStyle w:val="2"/>
        <w:ind w:firstLine="320"/>
      </w:pPr>
    </w:p>
    <w:p w14:paraId="1154BCDA">
      <w:pPr>
        <w:pStyle w:val="2"/>
        <w:ind w:firstLine="320"/>
        <w:jc w:val="left"/>
        <w:rPr>
          <w:rFonts w:hint="eastAsia" w:ascii="国标黑体" w:hAnsi="国标黑体" w:eastAsia="国标黑体" w:cs="国标黑体"/>
          <w:b w:val="0"/>
          <w:bCs w:val="0"/>
        </w:rPr>
      </w:pPr>
      <w:r>
        <w:rPr>
          <w:rFonts w:hint="eastAsia" w:ascii="国标黑体" w:hAnsi="国标黑体" w:eastAsia="国标黑体" w:cs="国标黑体"/>
          <w:b w:val="0"/>
          <w:bCs w:val="0"/>
        </w:rPr>
        <w:t>附件4</w:t>
      </w:r>
    </w:p>
    <w:p w14:paraId="4F36F504">
      <w:pPr>
        <w:autoSpaceDN w:val="0"/>
        <w:spacing w:line="560" w:lineRule="exact"/>
        <w:jc w:val="center"/>
        <w:rPr>
          <w:rFonts w:hAnsi="黑体" w:eastAsia="黑体"/>
          <w:sz w:val="36"/>
          <w:szCs w:val="36"/>
        </w:rPr>
      </w:pPr>
      <w:r>
        <w:rPr>
          <w:rFonts w:hint="eastAsia" w:eastAsia="黑体"/>
          <w:sz w:val="36"/>
          <w:szCs w:val="36"/>
        </w:rPr>
        <w:t>福建省科技特派员</w:t>
      </w:r>
      <w:r>
        <w:rPr>
          <w:rFonts w:hint="eastAsia" w:hAnsi="黑体" w:eastAsia="黑体"/>
          <w:sz w:val="36"/>
          <w:szCs w:val="36"/>
        </w:rPr>
        <w:t>手机申报指南</w:t>
      </w:r>
    </w:p>
    <w:p w14:paraId="396A7C6F">
      <w:pPr>
        <w:autoSpaceDN w:val="0"/>
        <w:spacing w:line="560" w:lineRule="exact"/>
        <w:jc w:val="center"/>
        <w:rPr>
          <w:rFonts w:ascii="楷体" w:hAnsi="楷体" w:eastAsia="楷体" w:cs="楷体"/>
        </w:rPr>
      </w:pPr>
      <w:r>
        <w:rPr>
          <w:rFonts w:hint="eastAsia" w:ascii="楷体" w:hAnsi="楷体" w:eastAsia="楷体" w:cs="楷体"/>
        </w:rPr>
        <w:t>（个人科技特派员）</w:t>
      </w:r>
    </w:p>
    <w:p w14:paraId="170BD936">
      <w:pPr>
        <w:pStyle w:val="12"/>
        <w:widowControl/>
        <w:spacing w:before="0" w:beforeAutospacing="0" w:after="0" w:afterAutospacing="0"/>
        <w:rPr>
          <w:rFonts w:ascii="黑体" w:hAnsi="黑体" w:eastAsia="黑体" w:cs="黑体"/>
          <w:sz w:val="28"/>
          <w:szCs w:val="28"/>
        </w:rPr>
      </w:pPr>
      <w:r>
        <w:rPr>
          <w:rFonts w:hint="eastAsia" w:ascii="黑体" w:hAnsi="黑体" w:eastAsia="黑体" w:cs="黑体"/>
          <w:sz w:val="28"/>
          <w:szCs w:val="28"/>
        </w:rPr>
        <w:t>一、关注“福建科特派”微信公众号</w:t>
      </w:r>
    </w:p>
    <w:p w14:paraId="0EDA4FA9">
      <w:pPr>
        <w:pStyle w:val="12"/>
        <w:widowControl/>
        <w:spacing w:before="0" w:beforeAutospacing="0" w:after="0" w:afterAutospacing="0"/>
        <w:jc w:val="center"/>
        <w:rPr>
          <w:rFonts w:ascii="微软雅黑" w:hAnsi="微软雅黑" w:eastAsia="微软雅黑" w:cs="微软雅黑"/>
          <w:sz w:val="16"/>
          <w:szCs w:val="16"/>
        </w:rPr>
      </w:pPr>
      <w:r>
        <w:drawing>
          <wp:inline distT="0" distB="0" distL="114300" distR="114300">
            <wp:extent cx="1397635" cy="1397635"/>
            <wp:effectExtent l="0" t="0" r="12065" b="12065"/>
            <wp:docPr id="9" name="图片 3" descr="qrcode_for_gh_fe2d72a14893_430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descr="qrcode_for_gh_fe2d72a14893_430 (1)"/>
                    <pic:cNvPicPr>
                      <a:picLocks noChangeAspect="1"/>
                    </pic:cNvPicPr>
                  </pic:nvPicPr>
                  <pic:blipFill>
                    <a:blip r:embed="rId12"/>
                    <a:stretch>
                      <a:fillRect/>
                    </a:stretch>
                  </pic:blipFill>
                  <pic:spPr>
                    <a:xfrm>
                      <a:off x="0" y="0"/>
                      <a:ext cx="1397635" cy="1397635"/>
                    </a:xfrm>
                    <a:prstGeom prst="rect">
                      <a:avLst/>
                    </a:prstGeom>
                  </pic:spPr>
                </pic:pic>
              </a:graphicData>
            </a:graphic>
          </wp:inline>
        </w:drawing>
      </w:r>
    </w:p>
    <w:p w14:paraId="40583529">
      <w:pPr>
        <w:pStyle w:val="12"/>
        <w:widowControl/>
        <w:spacing w:before="0" w:beforeAutospacing="0" w:after="0" w:afterAutospacing="0"/>
        <w:rPr>
          <w:rFonts w:ascii="黑体" w:hAnsi="黑体" w:eastAsia="黑体" w:cs="黑体"/>
          <w:sz w:val="28"/>
          <w:szCs w:val="28"/>
        </w:rPr>
      </w:pPr>
      <w:r>
        <w:rPr>
          <w:rFonts w:hint="eastAsia" w:ascii="黑体" w:hAnsi="黑体" w:eastAsia="黑体" w:cs="黑体"/>
          <w:sz w:val="28"/>
          <w:szCs w:val="28"/>
        </w:rPr>
        <w:t>二、点击导航栏“科特派”-专家认证</w:t>
      </w:r>
    </w:p>
    <w:p w14:paraId="333008B9">
      <w:pPr>
        <w:pStyle w:val="12"/>
        <w:widowControl/>
        <w:spacing w:before="0" w:beforeAutospacing="0" w:after="0" w:afterAutospacing="0"/>
        <w:jc w:val="center"/>
        <w:rPr>
          <w:rFonts w:ascii="微软雅黑" w:hAnsi="微软雅黑" w:eastAsia="微软雅黑" w:cs="微软雅黑"/>
          <w:sz w:val="16"/>
          <w:szCs w:val="16"/>
        </w:rPr>
      </w:pPr>
      <w:r>
        <w:rPr>
          <w:rFonts w:hint="eastAsia" w:ascii="微软雅黑" w:hAnsi="微软雅黑" w:eastAsia="微软雅黑" w:cs="微软雅黑"/>
          <w:sz w:val="16"/>
          <w:szCs w:val="16"/>
        </w:rPr>
        <w:drawing>
          <wp:inline distT="0" distB="0" distL="0" distR="0">
            <wp:extent cx="2330450" cy="4673600"/>
            <wp:effectExtent l="0" t="0" r="12700" b="12700"/>
            <wp:docPr id="10" name="图片 10" descr="S20302-1444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S20302-14443845"/>
                    <pic:cNvPicPr>
                      <a:picLocks noChangeAspect="1" noChangeArrowheads="1"/>
                    </pic:cNvPicPr>
                  </pic:nvPicPr>
                  <pic:blipFill>
                    <a:blip r:embed="rId13" cstate="print"/>
                    <a:srcRect/>
                    <a:stretch>
                      <a:fillRect/>
                    </a:stretch>
                  </pic:blipFill>
                  <pic:spPr>
                    <a:xfrm>
                      <a:off x="0" y="0"/>
                      <a:ext cx="2330450" cy="4673600"/>
                    </a:xfrm>
                    <a:prstGeom prst="rect">
                      <a:avLst/>
                    </a:prstGeom>
                    <a:noFill/>
                    <a:ln w="9525">
                      <a:noFill/>
                      <a:miter lim="800000"/>
                      <a:headEnd/>
                      <a:tailEnd/>
                    </a:ln>
                  </pic:spPr>
                </pic:pic>
              </a:graphicData>
            </a:graphic>
          </wp:inline>
        </w:drawing>
      </w:r>
    </w:p>
    <w:p w14:paraId="149649B3">
      <w:pPr>
        <w:rPr>
          <w:rFonts w:hint="eastAsia" w:ascii="黑体" w:hAnsi="黑体" w:eastAsia="黑体" w:cs="黑体"/>
          <w:sz w:val="28"/>
          <w:szCs w:val="28"/>
        </w:rPr>
      </w:pPr>
      <w:r>
        <w:rPr>
          <w:rFonts w:hint="eastAsia" w:ascii="黑体" w:hAnsi="黑体" w:eastAsia="黑体" w:cs="黑体"/>
          <w:sz w:val="28"/>
          <w:szCs w:val="28"/>
        </w:rPr>
        <w:br w:type="page"/>
      </w:r>
    </w:p>
    <w:p w14:paraId="13E96E8B">
      <w:pPr>
        <w:pStyle w:val="12"/>
        <w:widowControl/>
        <w:spacing w:before="0" w:beforeAutospacing="0" w:after="0" w:afterAutospacing="0"/>
        <w:rPr>
          <w:rFonts w:ascii="黑体" w:hAnsi="黑体" w:eastAsia="黑体" w:cs="黑体"/>
          <w:sz w:val="28"/>
          <w:szCs w:val="28"/>
        </w:rPr>
      </w:pPr>
      <w:r>
        <w:rPr>
          <w:rFonts w:hint="eastAsia" w:ascii="黑体" w:hAnsi="黑体" w:eastAsia="黑体" w:cs="黑体"/>
          <w:sz w:val="28"/>
          <w:szCs w:val="28"/>
        </w:rPr>
        <w:t>三、微信授权登陆或账号密码登陆</w:t>
      </w:r>
    </w:p>
    <w:p w14:paraId="42919067">
      <w:pPr>
        <w:pStyle w:val="12"/>
        <w:widowControl/>
        <w:spacing w:before="0" w:beforeAutospacing="0" w:after="0" w:afterAutospacing="0"/>
        <w:jc w:val="center"/>
        <w:rPr>
          <w:rFonts w:ascii="微软雅黑" w:hAnsi="微软雅黑" w:eastAsia="微软雅黑" w:cs="微软雅黑"/>
          <w:sz w:val="16"/>
          <w:szCs w:val="16"/>
        </w:rPr>
      </w:pPr>
      <w:r>
        <w:rPr>
          <w:rFonts w:hint="eastAsia" w:ascii="微软雅黑" w:hAnsi="微软雅黑" w:eastAsia="微软雅黑" w:cs="微软雅黑"/>
          <w:sz w:val="16"/>
          <w:szCs w:val="16"/>
        </w:rPr>
        <w:drawing>
          <wp:inline distT="0" distB="0" distL="0" distR="0">
            <wp:extent cx="3702050" cy="7416800"/>
            <wp:effectExtent l="0" t="0" r="12700" b="12700"/>
            <wp:docPr id="11" name="图片 11" descr="S20302-14463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S20302-14463716"/>
                    <pic:cNvPicPr>
                      <a:picLocks noChangeAspect="1" noChangeArrowheads="1"/>
                    </pic:cNvPicPr>
                  </pic:nvPicPr>
                  <pic:blipFill>
                    <a:blip r:embed="rId14" cstate="print"/>
                    <a:srcRect/>
                    <a:stretch>
                      <a:fillRect/>
                    </a:stretch>
                  </pic:blipFill>
                  <pic:spPr>
                    <a:xfrm>
                      <a:off x="0" y="0"/>
                      <a:ext cx="3702050" cy="7416800"/>
                    </a:xfrm>
                    <a:prstGeom prst="rect">
                      <a:avLst/>
                    </a:prstGeom>
                    <a:noFill/>
                    <a:ln w="9525">
                      <a:noFill/>
                      <a:miter lim="800000"/>
                      <a:headEnd/>
                      <a:tailEnd/>
                    </a:ln>
                  </pic:spPr>
                </pic:pic>
              </a:graphicData>
            </a:graphic>
          </wp:inline>
        </w:drawing>
      </w:r>
    </w:p>
    <w:p w14:paraId="196EABB9">
      <w:pPr>
        <w:rPr>
          <w:rFonts w:hint="eastAsia" w:ascii="黑体" w:hAnsi="黑体" w:eastAsia="黑体" w:cs="黑体"/>
          <w:sz w:val="28"/>
          <w:szCs w:val="28"/>
        </w:rPr>
      </w:pPr>
      <w:r>
        <w:rPr>
          <w:rFonts w:hint="eastAsia" w:ascii="黑体" w:hAnsi="黑体" w:eastAsia="黑体" w:cs="黑体"/>
          <w:sz w:val="28"/>
          <w:szCs w:val="28"/>
        </w:rPr>
        <w:br w:type="page"/>
      </w:r>
    </w:p>
    <w:p w14:paraId="397227C4">
      <w:pPr>
        <w:pStyle w:val="12"/>
        <w:widowControl/>
        <w:spacing w:before="0" w:beforeAutospacing="0" w:after="0" w:afterAutospacing="0"/>
        <w:rPr>
          <w:rFonts w:ascii="黑体" w:hAnsi="黑体" w:eastAsia="黑体" w:cs="黑体"/>
          <w:sz w:val="28"/>
          <w:szCs w:val="28"/>
        </w:rPr>
      </w:pPr>
      <w:r>
        <w:rPr>
          <w:rFonts w:hint="eastAsia" w:ascii="黑体" w:hAnsi="黑体" w:eastAsia="黑体" w:cs="黑体"/>
          <w:sz w:val="28"/>
          <w:szCs w:val="28"/>
        </w:rPr>
        <w:t>四、点击“个人</w:t>
      </w:r>
      <w:r>
        <w:rPr>
          <w:rFonts w:hint="eastAsia" w:ascii="黑体" w:hAnsi="黑体" w:eastAsia="黑体" w:cs="黑体"/>
          <w:sz w:val="28"/>
          <w:szCs w:val="28"/>
          <w:lang w:val="en-US" w:eastAsia="zh-CN"/>
        </w:rPr>
        <w:t>信息</w:t>
      </w:r>
      <w:r>
        <w:rPr>
          <w:rFonts w:hint="eastAsia" w:ascii="黑体" w:hAnsi="黑体" w:eastAsia="黑体" w:cs="黑体"/>
          <w:sz w:val="28"/>
          <w:szCs w:val="28"/>
        </w:rPr>
        <w:t>认证”填写认证信息</w:t>
      </w:r>
    </w:p>
    <w:p w14:paraId="0D2CEC2B">
      <w:pPr>
        <w:pStyle w:val="12"/>
        <w:widowControl/>
        <w:spacing w:before="0" w:beforeAutospacing="0" w:after="0" w:afterAutospacing="0"/>
        <w:jc w:val="center"/>
        <w:rPr>
          <w:rFonts w:hint="eastAsia" w:ascii="微软雅黑" w:hAnsi="微软雅黑" w:eastAsia="微软雅黑" w:cs="微软雅黑"/>
          <w:sz w:val="16"/>
          <w:szCs w:val="16"/>
          <w:lang w:eastAsia="zh-CN"/>
        </w:rPr>
      </w:pPr>
      <w:r>
        <w:rPr>
          <w:rFonts w:hint="eastAsia" w:ascii="微软雅黑" w:hAnsi="微软雅黑" w:eastAsia="微软雅黑" w:cs="微软雅黑"/>
          <w:sz w:val="16"/>
          <w:szCs w:val="16"/>
          <w:lang w:eastAsia="zh-CN"/>
        </w:rPr>
        <w:drawing>
          <wp:inline distT="0" distB="0" distL="114300" distR="114300">
            <wp:extent cx="3200400" cy="6934835"/>
            <wp:effectExtent l="0" t="0" r="0" b="18415"/>
            <wp:docPr id="12" name="图片 12" descr="申报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申报3"/>
                    <pic:cNvPicPr>
                      <a:picLocks noChangeAspect="1"/>
                    </pic:cNvPicPr>
                  </pic:nvPicPr>
                  <pic:blipFill>
                    <a:blip r:embed="rId15"/>
                    <a:stretch>
                      <a:fillRect/>
                    </a:stretch>
                  </pic:blipFill>
                  <pic:spPr>
                    <a:xfrm>
                      <a:off x="0" y="0"/>
                      <a:ext cx="3200400" cy="6934835"/>
                    </a:xfrm>
                    <a:prstGeom prst="rect">
                      <a:avLst/>
                    </a:prstGeom>
                  </pic:spPr>
                </pic:pic>
              </a:graphicData>
            </a:graphic>
          </wp:inline>
        </w:drawing>
      </w:r>
    </w:p>
    <w:p w14:paraId="7ECDEE2C">
      <w:pPr>
        <w:pStyle w:val="12"/>
        <w:widowControl/>
        <w:spacing w:before="0" w:beforeAutospacing="0" w:after="0" w:afterAutospacing="0"/>
        <w:jc w:val="center"/>
        <w:rPr>
          <w:rFonts w:ascii="微软雅黑" w:hAnsi="微软雅黑" w:eastAsia="微软雅黑" w:cs="微软雅黑"/>
          <w:sz w:val="16"/>
          <w:szCs w:val="16"/>
        </w:rPr>
      </w:pPr>
    </w:p>
    <w:p w14:paraId="7010DBC2">
      <w:pPr>
        <w:rPr>
          <w:rFonts w:hint="eastAsia" w:ascii="黑体" w:hAnsi="黑体" w:eastAsia="黑体" w:cs="黑体"/>
          <w:sz w:val="28"/>
          <w:szCs w:val="28"/>
        </w:rPr>
      </w:pPr>
      <w:r>
        <w:rPr>
          <w:rFonts w:hint="eastAsia" w:ascii="黑体" w:hAnsi="黑体" w:eastAsia="黑体" w:cs="黑体"/>
          <w:sz w:val="28"/>
          <w:szCs w:val="28"/>
        </w:rPr>
        <w:br w:type="page"/>
      </w:r>
    </w:p>
    <w:p w14:paraId="4D53DEA6">
      <w:pPr>
        <w:pStyle w:val="12"/>
        <w:widowControl/>
        <w:spacing w:before="0" w:beforeAutospacing="0" w:after="0" w:afterAutospacing="0"/>
        <w:rPr>
          <w:rFonts w:ascii="微软雅黑" w:hAnsi="微软雅黑" w:eastAsia="微软雅黑" w:cs="微软雅黑"/>
          <w:sz w:val="16"/>
          <w:szCs w:val="16"/>
        </w:rPr>
      </w:pPr>
      <w:r>
        <w:rPr>
          <w:rFonts w:hint="eastAsia" w:ascii="黑体" w:hAnsi="黑体" w:eastAsia="黑体" w:cs="黑体"/>
          <w:sz w:val="28"/>
          <w:szCs w:val="28"/>
        </w:rPr>
        <w:t>五、认证通过后可以点击“个人科特派申报”，选择相应的科特派申报任务进行申报。</w:t>
      </w:r>
    </w:p>
    <w:p w14:paraId="1C811A85">
      <w:pPr>
        <w:pStyle w:val="12"/>
        <w:widowControl/>
        <w:spacing w:before="0" w:beforeAutospacing="0" w:after="0" w:afterAutospacing="0"/>
        <w:jc w:val="left"/>
        <w:rPr>
          <w:rFonts w:ascii="黑体" w:hAnsi="Calibri" w:eastAsia="黑体" w:cs="宋体"/>
          <w:sz w:val="28"/>
          <w:szCs w:val="28"/>
        </w:rPr>
      </w:pPr>
      <w:r>
        <w:rPr>
          <w:rFonts w:hint="eastAsia" w:ascii="微软雅黑" w:hAnsi="微软雅黑" w:eastAsia="微软雅黑" w:cs="微软雅黑"/>
          <w:sz w:val="16"/>
          <w:szCs w:val="16"/>
        </w:rPr>
        <w:drawing>
          <wp:inline distT="0" distB="0" distL="114300" distR="114300">
            <wp:extent cx="2488565" cy="5394325"/>
            <wp:effectExtent l="0" t="0" r="6985" b="15875"/>
            <wp:docPr id="13" name="图片 13" descr="申报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申报1"/>
                    <pic:cNvPicPr>
                      <a:picLocks noChangeAspect="1"/>
                    </pic:cNvPicPr>
                  </pic:nvPicPr>
                  <pic:blipFill>
                    <a:blip r:embed="rId16"/>
                    <a:stretch>
                      <a:fillRect/>
                    </a:stretch>
                  </pic:blipFill>
                  <pic:spPr>
                    <a:xfrm>
                      <a:off x="0" y="0"/>
                      <a:ext cx="2488565" cy="5394325"/>
                    </a:xfrm>
                    <a:prstGeom prst="rect">
                      <a:avLst/>
                    </a:prstGeom>
                  </pic:spPr>
                </pic:pic>
              </a:graphicData>
            </a:graphic>
          </wp:inline>
        </w:drawing>
      </w:r>
      <w:r>
        <w:rPr>
          <w:rFonts w:hint="eastAsia" w:ascii="微软雅黑" w:hAnsi="微软雅黑" w:eastAsia="微软雅黑" w:cs="微软雅黑"/>
          <w:sz w:val="16"/>
          <w:szCs w:val="16"/>
        </w:rPr>
        <w:drawing>
          <wp:inline distT="0" distB="0" distL="114300" distR="114300">
            <wp:extent cx="2487930" cy="5392420"/>
            <wp:effectExtent l="0" t="0" r="7620" b="17780"/>
            <wp:docPr id="14" name="图片 14" descr="申报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申报2"/>
                    <pic:cNvPicPr>
                      <a:picLocks noChangeAspect="1"/>
                    </pic:cNvPicPr>
                  </pic:nvPicPr>
                  <pic:blipFill>
                    <a:blip r:embed="rId17"/>
                    <a:stretch>
                      <a:fillRect/>
                    </a:stretch>
                  </pic:blipFill>
                  <pic:spPr>
                    <a:xfrm>
                      <a:off x="0" y="0"/>
                      <a:ext cx="2487930" cy="5392420"/>
                    </a:xfrm>
                    <a:prstGeom prst="rect">
                      <a:avLst/>
                    </a:prstGeom>
                  </pic:spPr>
                </pic:pic>
              </a:graphicData>
            </a:graphic>
          </wp:inline>
        </w:drawing>
      </w:r>
      <w:r>
        <w:rPr>
          <w:rFonts w:hint="eastAsia" w:ascii="微软雅黑" w:hAnsi="微软雅黑" w:eastAsia="微软雅黑" w:cs="微软雅黑"/>
          <w:sz w:val="16"/>
          <w:szCs w:val="16"/>
        </w:rPr>
        <w:br w:type="page"/>
      </w:r>
      <w:r>
        <w:rPr>
          <w:rFonts w:hint="eastAsia" w:ascii="黑体" w:hAnsi="Calibri" w:eastAsia="黑体" w:cs="宋体"/>
          <w:sz w:val="28"/>
          <w:szCs w:val="28"/>
        </w:rPr>
        <w:t>六、如果专家服务的企业有基地在其他地区，或者专家服务范围包括其他地区，申报的时候请在“其他服务区域”选择相应服务区域，并提供相关证明材料供管理员审核，后续考核时将按照主要服务区域+其他服务区域进行考核。</w:t>
      </w:r>
    </w:p>
    <w:p w14:paraId="617320BE">
      <w:pPr>
        <w:widowControl/>
        <w:jc w:val="center"/>
        <w:rPr>
          <w:rFonts w:ascii="Calibri" w:hAnsi="Calibri" w:cs="宋体"/>
          <w:kern w:val="0"/>
          <w:sz w:val="24"/>
        </w:rPr>
      </w:pPr>
      <w:r>
        <w:drawing>
          <wp:inline distT="0" distB="0" distL="0" distR="0">
            <wp:extent cx="3168650" cy="6457950"/>
            <wp:effectExtent l="0" t="0" r="1270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r:embed="rId18"/>
                    <a:srcRect/>
                    <a:stretch>
                      <a:fillRect/>
                    </a:stretch>
                  </pic:blipFill>
                  <pic:spPr>
                    <a:xfrm>
                      <a:off x="0" y="0"/>
                      <a:ext cx="3168650" cy="6457950"/>
                    </a:xfrm>
                    <a:prstGeom prst="rect">
                      <a:avLst/>
                    </a:prstGeom>
                    <a:noFill/>
                    <a:ln w="9525">
                      <a:noFill/>
                      <a:miter lim="800000"/>
                      <a:headEnd/>
                      <a:tailEnd/>
                    </a:ln>
                  </pic:spPr>
                </pic:pic>
              </a:graphicData>
            </a:graphic>
          </wp:inline>
        </w:drawing>
      </w:r>
    </w:p>
    <w:p w14:paraId="3D8AA469">
      <w:pPr>
        <w:pStyle w:val="12"/>
        <w:widowControl/>
        <w:spacing w:before="0" w:beforeAutospacing="0" w:after="0" w:afterAutospacing="0"/>
        <w:jc w:val="both"/>
        <w:rPr>
          <w:rFonts w:ascii="黑体" w:hAnsi="黑体" w:eastAsia="黑体" w:cs="黑体"/>
          <w:sz w:val="28"/>
          <w:szCs w:val="28"/>
        </w:rPr>
      </w:pPr>
      <w:r>
        <w:rPr>
          <w:rFonts w:hint="eastAsia" w:ascii="微软雅黑" w:hAnsi="微软雅黑" w:eastAsia="微软雅黑" w:cs="微软雅黑"/>
          <w:sz w:val="16"/>
          <w:szCs w:val="16"/>
        </w:rPr>
        <w:br w:type="page"/>
      </w:r>
      <w:r>
        <w:rPr>
          <w:rFonts w:hint="eastAsia" w:ascii="黑体" w:hAnsi="黑体" w:eastAsia="黑体" w:cs="黑体"/>
          <w:sz w:val="28"/>
          <w:szCs w:val="28"/>
        </w:rPr>
        <w:t>七、绑定微信公众号，可以及时接收认证、申报通知</w:t>
      </w:r>
    </w:p>
    <w:p w14:paraId="723FCFE5">
      <w:pPr>
        <w:pStyle w:val="12"/>
        <w:widowControl/>
        <w:spacing w:before="0" w:beforeAutospacing="0" w:after="0" w:afterAutospacing="0"/>
        <w:jc w:val="center"/>
        <w:rPr>
          <w:rFonts w:hint="eastAsia" w:ascii="微软雅黑" w:hAnsi="微软雅黑" w:eastAsia="微软雅黑" w:cs="微软雅黑"/>
          <w:sz w:val="16"/>
          <w:szCs w:val="16"/>
          <w:lang w:eastAsia="zh-CN"/>
        </w:rPr>
      </w:pPr>
      <w:r>
        <w:rPr>
          <w:rFonts w:hint="eastAsia" w:ascii="微软雅黑" w:hAnsi="微软雅黑" w:eastAsia="微软雅黑" w:cs="微软雅黑"/>
          <w:sz w:val="16"/>
          <w:szCs w:val="16"/>
          <w:lang w:eastAsia="zh-CN"/>
        </w:rPr>
        <w:drawing>
          <wp:inline distT="0" distB="0" distL="114300" distR="114300">
            <wp:extent cx="3448685" cy="7473315"/>
            <wp:effectExtent l="0" t="0" r="18415" b="13335"/>
            <wp:docPr id="16" name="图片 16" descr="申报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申报4"/>
                    <pic:cNvPicPr>
                      <a:picLocks noChangeAspect="1"/>
                    </pic:cNvPicPr>
                  </pic:nvPicPr>
                  <pic:blipFill>
                    <a:blip r:embed="rId19"/>
                    <a:stretch>
                      <a:fillRect/>
                    </a:stretch>
                  </pic:blipFill>
                  <pic:spPr>
                    <a:xfrm>
                      <a:off x="0" y="0"/>
                      <a:ext cx="3448685" cy="7473315"/>
                    </a:xfrm>
                    <a:prstGeom prst="rect">
                      <a:avLst/>
                    </a:prstGeom>
                  </pic:spPr>
                </pic:pic>
              </a:graphicData>
            </a:graphic>
          </wp:inline>
        </w:drawing>
      </w:r>
    </w:p>
    <w:p w14:paraId="324E3A47"/>
    <w:p w14:paraId="07F1CB5C">
      <w:pPr>
        <w:pStyle w:val="12"/>
        <w:widowControl/>
        <w:spacing w:before="0" w:beforeAutospacing="0" w:after="0" w:afterAutospacing="0"/>
        <w:jc w:val="center"/>
        <w:rPr>
          <w:rFonts w:ascii="微软雅黑" w:hAnsi="微软雅黑" w:eastAsia="微软雅黑" w:cs="微软雅黑"/>
          <w:sz w:val="16"/>
          <w:szCs w:val="16"/>
        </w:rPr>
      </w:pPr>
    </w:p>
    <w:p w14:paraId="4CFDC28B">
      <w:pPr>
        <w:pStyle w:val="12"/>
        <w:widowControl/>
        <w:spacing w:before="0" w:beforeAutospacing="0" w:after="0" w:afterAutospacing="0"/>
        <w:jc w:val="center"/>
        <w:rPr>
          <w:rFonts w:ascii="微软雅黑" w:hAnsi="微软雅黑" w:eastAsia="微软雅黑" w:cs="微软雅黑"/>
          <w:sz w:val="16"/>
          <w:szCs w:val="16"/>
        </w:rPr>
      </w:pPr>
    </w:p>
    <w:p w14:paraId="089769EA">
      <w:pPr>
        <w:snapToGrid w:val="0"/>
        <w:spacing w:line="600" w:lineRule="exact"/>
        <w:rPr>
          <w:rFonts w:ascii="仿宋_GB2312"/>
          <w:sz w:val="24"/>
        </w:rPr>
      </w:pPr>
    </w:p>
    <w:p w14:paraId="1BA9B9B5">
      <w:pPr>
        <w:snapToGrid w:val="0"/>
        <w:spacing w:line="600" w:lineRule="exact"/>
        <w:rPr>
          <w:rFonts w:ascii="仿宋_GB2312"/>
          <w:sz w:val="24"/>
        </w:rPr>
      </w:pPr>
    </w:p>
    <w:p w14:paraId="0453794B">
      <w:pPr>
        <w:autoSpaceDN w:val="0"/>
        <w:snapToGrid w:val="0"/>
        <w:spacing w:line="600" w:lineRule="exact"/>
        <w:ind w:firstLine="560" w:firstLineChars="200"/>
        <w:rPr>
          <w:rFonts w:hint="eastAsia" w:ascii="仿宋_GB2312" w:hAnsi="仿宋_GB2312" w:eastAsia="宋体" w:cs="仿宋_GB2312"/>
          <w:szCs w:val="32"/>
          <w:lang w:eastAsia="zh-CN"/>
        </w:rPr>
      </w:pPr>
      <w:r>
        <w:rPr>
          <w:rFonts w:hint="eastAsia" w:ascii="仿宋_GB2312"/>
          <w:sz w:val="28"/>
          <w:szCs w:val="28"/>
        </w:rPr>
        <w:t>抄送：省科技特派员工作联席会议成</w:t>
      </w:r>
      <w:r>
        <w:rPr>
          <w:rFonts w:hint="eastAsia" w:ascii="仿宋_GB2312"/>
          <w:sz w:val="28"/>
          <w:szCs w:val="28"/>
          <w:lang w:eastAsia="zh-CN"/>
        </w:rPr>
        <w:t>员单位</w:t>
      </w:r>
    </w:p>
    <w:p w14:paraId="45991DE6">
      <w:pPr>
        <w:autoSpaceDN w:val="0"/>
        <w:snapToGrid w:val="0"/>
        <w:spacing w:line="600" w:lineRule="exact"/>
        <w:ind w:firstLine="420" w:firstLineChars="200"/>
        <w:rPr>
          <w:rFonts w:ascii="仿宋_GB2312" w:hAnsi="仿宋_GB2312" w:cs="仿宋_GB2312"/>
          <w:szCs w:val="32"/>
        </w:rPr>
      </w:pPr>
    </w:p>
    <w:p w14:paraId="71106CA7">
      <w:pPr>
        <w:pStyle w:val="27"/>
        <w:autoSpaceDN w:val="0"/>
        <w:rPr>
          <w:rFonts w:ascii="仿宋_GB2312" w:hAnsi="仿宋_GB2312" w:cs="仿宋_GB2312"/>
          <w:kern w:val="2"/>
          <w:szCs w:val="32"/>
        </w:rPr>
      </w:pPr>
    </w:p>
    <w:p w14:paraId="36EC37EA">
      <w:pPr>
        <w:spacing w:line="560" w:lineRule="exact"/>
        <w:rPr>
          <w:rFonts w:ascii="仿宋_GB2312" w:eastAsia="仿宋_GB2312"/>
          <w:sz w:val="32"/>
          <w:szCs w:val="32"/>
        </w:rPr>
      </w:pPr>
    </w:p>
    <w:sectPr>
      <w:footerReference r:id="rId9" w:type="default"/>
      <w:footerReference r:id="rId10" w:type="even"/>
      <w:pgSz w:w="11906" w:h="16838"/>
      <w:pgMar w:top="2098" w:right="1531" w:bottom="1701" w:left="1531"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微软雅黑">
    <w:altName w:val="黑体"/>
    <w:panose1 w:val="020B0503020204020204"/>
    <w:charset w:val="86"/>
    <w:family w:val="swiss"/>
    <w:pitch w:val="default"/>
    <w:sig w:usb0="00000000" w:usb1="00000000" w:usb2="00000016" w:usb3="00000000" w:csb0="0004001F"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国标黑体">
    <w:panose1 w:val="02000500000000000000"/>
    <w:charset w:val="86"/>
    <w:family w:val="auto"/>
    <w:pitch w:val="default"/>
    <w:sig w:usb0="00000001" w:usb1="0800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B87359">
    <w:pPr>
      <w:pStyle w:val="9"/>
      <w:jc w:val="center"/>
      <w:rPr>
        <w:sz w:val="28"/>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0BCC62C3">
                          <w:pPr>
                            <w:pStyle w:val="9"/>
                            <w:rPr>
                              <w:rFonts w:ascii="宋体" w:cs="宋体"/>
                              <w:sz w:val="28"/>
                              <w:szCs w:val="28"/>
                            </w:rPr>
                          </w:pPr>
                          <w:r>
                            <w:rPr>
                              <w:rFonts w:ascii="宋体" w:hAnsi="宋体" w:cs="宋体"/>
                              <w:sz w:val="28"/>
                              <w:szCs w:val="28"/>
                            </w:rPr>
                            <w:fldChar w:fldCharType="begin"/>
                          </w:r>
                          <w:r>
                            <w:rPr>
                              <w:rFonts w:ascii="宋体" w:hAnsi="宋体" w:cs="宋体"/>
                              <w:sz w:val="28"/>
                              <w:szCs w:val="28"/>
                            </w:rPr>
                            <w:instrText xml:space="preserve"> PAGE  \* MERGEFORMAT </w:instrText>
                          </w:r>
                          <w:r>
                            <w:rPr>
                              <w:rFonts w:ascii="宋体" w:hAnsi="宋体" w:cs="宋体"/>
                              <w:sz w:val="28"/>
                              <w:szCs w:val="28"/>
                            </w:rPr>
                            <w:fldChar w:fldCharType="separate"/>
                          </w:r>
                          <w:r>
                            <w:rPr>
                              <w:rFonts w:ascii="宋体" w:hAnsi="宋体" w:cs="宋体"/>
                              <w:sz w:val="28"/>
                              <w:szCs w:val="28"/>
                            </w:rPr>
                            <w:t>- 14 -</w:t>
                          </w:r>
                          <w:r>
                            <w:rPr>
                              <w:rFonts w:ascii="宋体" w:hAnsi="宋体" w:cs="宋体"/>
                              <w:sz w:val="28"/>
                              <w:szCs w:val="28"/>
                            </w:rPr>
                            <w:fldChar w:fldCharType="end"/>
                          </w:r>
                        </w:p>
                      </w:txbxContent>
                    </wps:txbx>
                    <wps:bodyPr wrap="none" lIns="0" tIns="0" rIns="0" bIns="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A02FAK2AEAALEDAAAOAAAAAAAAAAEAIAAA&#10;AB4BAABkcnMvZTJvRG9jLnhtbFBLBQYAAAAABgAGAFkBAABoBQAAAAA=&#10;">
              <v:fill on="f" focussize="0,0"/>
              <v:stroke on="f"/>
              <v:imagedata o:title=""/>
              <o:lock v:ext="edit" aspectratio="f"/>
              <v:textbox inset="0mm,0mm,0mm,0mm" style="mso-fit-shape-to-text:t;">
                <w:txbxContent>
                  <w:p w14:paraId="0BCC62C3">
                    <w:pPr>
                      <w:pStyle w:val="9"/>
                      <w:rPr>
                        <w:rFonts w:ascii="宋体" w:cs="宋体"/>
                        <w:sz w:val="28"/>
                        <w:szCs w:val="28"/>
                      </w:rPr>
                    </w:pPr>
                    <w:r>
                      <w:rPr>
                        <w:rFonts w:ascii="宋体" w:hAnsi="宋体" w:cs="宋体"/>
                        <w:sz w:val="28"/>
                        <w:szCs w:val="28"/>
                      </w:rPr>
                      <w:fldChar w:fldCharType="begin"/>
                    </w:r>
                    <w:r>
                      <w:rPr>
                        <w:rFonts w:ascii="宋体" w:hAnsi="宋体" w:cs="宋体"/>
                        <w:sz w:val="28"/>
                        <w:szCs w:val="28"/>
                      </w:rPr>
                      <w:instrText xml:space="preserve"> PAGE  \* MERGEFORMAT </w:instrText>
                    </w:r>
                    <w:r>
                      <w:rPr>
                        <w:rFonts w:ascii="宋体" w:hAnsi="宋体" w:cs="宋体"/>
                        <w:sz w:val="28"/>
                        <w:szCs w:val="28"/>
                      </w:rPr>
                      <w:fldChar w:fldCharType="separate"/>
                    </w:r>
                    <w:r>
                      <w:rPr>
                        <w:rFonts w:ascii="宋体" w:hAnsi="宋体" w:cs="宋体"/>
                        <w:sz w:val="28"/>
                        <w:szCs w:val="28"/>
                      </w:rPr>
                      <w:t>- 14 -</w:t>
                    </w:r>
                    <w:r>
                      <w:rPr>
                        <w:rFonts w:ascii="宋体" w:hAnsi="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82471B">
    <w:pPr>
      <w:pStyle w:val="9"/>
      <w:jc w:val="center"/>
      <w:rPr>
        <w:sz w:val="28"/>
      </w:rPr>
    </w:pPr>
    <w:r>
      <w:rPr>
        <w:sz w:val="28"/>
      </w:rPr>
      <w:fldChar w:fldCharType="begin"/>
    </w:r>
    <w:r>
      <w:rPr>
        <w:rStyle w:val="16"/>
        <w:sz w:val="28"/>
      </w:rPr>
      <w:instrText xml:space="preserve"> PAGE </w:instrText>
    </w:r>
    <w:r>
      <w:rPr>
        <w:sz w:val="28"/>
      </w:rPr>
      <w:fldChar w:fldCharType="separate"/>
    </w:r>
    <w:r>
      <w:rPr>
        <w:rStyle w:val="16"/>
        <w:sz w:val="28"/>
      </w:rPr>
      <w:t>2</w:t>
    </w:r>
    <w:r>
      <w:rPr>
        <w:sz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C70944">
    <w:pPr>
      <w:pStyle w:val="9"/>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42EC12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- 11 -</w:t>
                          </w:r>
                          <w:r>
                            <w:rPr>
                              <w:rFonts w:hint="eastAsia"/>
                              <w:sz w:val="18"/>
                            </w:rP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Jb86mjLAQAAnQMAAA4AAAAAAAAAAQAgAAAAHgEAAGRycy9lMm9E&#10;b2MueG1sUEsFBgAAAAAGAAYAWQEAAFsFAAAAAA==&#10;">
              <v:fill on="f" focussize="0,0"/>
              <v:stroke on="f"/>
              <v:imagedata o:title=""/>
              <o:lock v:ext="edit" aspectratio="f"/>
              <v:textbox inset="0mm,0mm,0mm,0mm" style="mso-fit-shape-to-text:t;">
                <w:txbxContent>
                  <w:p w14:paraId="742EC12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- 11 -</w:t>
                    </w:r>
                    <w:r>
                      <w:rPr>
                        <w:rFonts w:hint="eastAsia"/>
                        <w:sz w:val="1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993950">
    <w:pPr>
      <w:pStyle w:val="9"/>
      <w:framePr w:wrap="around" w:vAnchor="text" w:hAnchor="margin" w:xAlign="center" w:y="1"/>
      <w:rPr>
        <w:rStyle w:val="16"/>
        <w:rFonts w:ascii="宋体"/>
        <w:sz w:val="28"/>
        <w:szCs w:val="28"/>
      </w:rPr>
    </w:pPr>
    <w:r>
      <w:rPr>
        <w:rFonts w:ascii="宋体" w:hAnsi="宋体"/>
        <w:sz w:val="28"/>
        <w:szCs w:val="28"/>
      </w:rPr>
      <w:fldChar w:fldCharType="begin"/>
    </w:r>
    <w:r>
      <w:rPr>
        <w:rStyle w:val="16"/>
        <w:rFonts w:ascii="宋体" w:hAnsi="宋体"/>
        <w:sz w:val="28"/>
        <w:szCs w:val="28"/>
      </w:rPr>
      <w:instrText xml:space="preserve">PAGE  </w:instrText>
    </w:r>
    <w:r>
      <w:rPr>
        <w:rFonts w:ascii="宋体" w:hAnsi="宋体"/>
        <w:sz w:val="28"/>
        <w:szCs w:val="28"/>
      </w:rPr>
      <w:fldChar w:fldCharType="separate"/>
    </w:r>
    <w:r>
      <w:rPr>
        <w:rStyle w:val="16"/>
        <w:rFonts w:ascii="宋体" w:hAnsi="宋体"/>
        <w:sz w:val="28"/>
        <w:szCs w:val="28"/>
      </w:rPr>
      <w:t>16</w:t>
    </w:r>
    <w:r>
      <w:rPr>
        <w:rFonts w:ascii="宋体" w:hAnsi="宋体"/>
        <w:sz w:val="28"/>
        <w:szCs w:val="28"/>
      </w:rPr>
      <w:fldChar w:fldCharType="end"/>
    </w:r>
  </w:p>
  <w:p w14:paraId="555EC5CE">
    <w:pPr>
      <w:pStyle w:val="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409713">
    <w:pPr>
      <w:pStyle w:val="9"/>
      <w:framePr w:wrap="around" w:vAnchor="text" w:hAnchor="margin" w:xAlign="center" w:y="1"/>
      <w:rPr>
        <w:rStyle w:val="16"/>
      </w:rPr>
    </w:pPr>
    <w:r>
      <w:fldChar w:fldCharType="begin"/>
    </w:r>
    <w:r>
      <w:rPr>
        <w:rStyle w:val="16"/>
      </w:rPr>
      <w:instrText xml:space="preserve">PAGE  </w:instrText>
    </w:r>
    <w:r>
      <w:fldChar w:fldCharType="end"/>
    </w:r>
  </w:p>
  <w:p w14:paraId="79B0E613">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5CEB04">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CDF57B">
    <w:pPr>
      <w:pStyle w:val="10"/>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F14BC7">
    <w:pPr>
      <w:pStyle w:val="10"/>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68F0"/>
    <w:rsid w:val="00025282"/>
    <w:rsid w:val="000464FB"/>
    <w:rsid w:val="000610D2"/>
    <w:rsid w:val="00080DF9"/>
    <w:rsid w:val="000E7B4B"/>
    <w:rsid w:val="00111311"/>
    <w:rsid w:val="00116B3F"/>
    <w:rsid w:val="00123CDC"/>
    <w:rsid w:val="001F5C50"/>
    <w:rsid w:val="00297ADA"/>
    <w:rsid w:val="002D2B80"/>
    <w:rsid w:val="002E2074"/>
    <w:rsid w:val="002F2EC3"/>
    <w:rsid w:val="002F3F3C"/>
    <w:rsid w:val="00317226"/>
    <w:rsid w:val="003172A9"/>
    <w:rsid w:val="00351171"/>
    <w:rsid w:val="003E254A"/>
    <w:rsid w:val="00415900"/>
    <w:rsid w:val="00453751"/>
    <w:rsid w:val="004569EE"/>
    <w:rsid w:val="004677DD"/>
    <w:rsid w:val="00485A5C"/>
    <w:rsid w:val="00596807"/>
    <w:rsid w:val="005C7999"/>
    <w:rsid w:val="005E65B2"/>
    <w:rsid w:val="005F296D"/>
    <w:rsid w:val="00650AEA"/>
    <w:rsid w:val="00681414"/>
    <w:rsid w:val="006829DC"/>
    <w:rsid w:val="006A321F"/>
    <w:rsid w:val="006C705C"/>
    <w:rsid w:val="00704CFE"/>
    <w:rsid w:val="00747778"/>
    <w:rsid w:val="00754DF8"/>
    <w:rsid w:val="00796308"/>
    <w:rsid w:val="007A05CF"/>
    <w:rsid w:val="007A6DB7"/>
    <w:rsid w:val="007A731F"/>
    <w:rsid w:val="007B17CD"/>
    <w:rsid w:val="007C537A"/>
    <w:rsid w:val="007D0519"/>
    <w:rsid w:val="008009CF"/>
    <w:rsid w:val="0082778C"/>
    <w:rsid w:val="00862C38"/>
    <w:rsid w:val="008654D3"/>
    <w:rsid w:val="008A34F1"/>
    <w:rsid w:val="008F4A09"/>
    <w:rsid w:val="00947DB8"/>
    <w:rsid w:val="00951EB1"/>
    <w:rsid w:val="009C3FB0"/>
    <w:rsid w:val="009F685C"/>
    <w:rsid w:val="00A43B55"/>
    <w:rsid w:val="00A635F3"/>
    <w:rsid w:val="00AE07B6"/>
    <w:rsid w:val="00B04CB7"/>
    <w:rsid w:val="00B11F0E"/>
    <w:rsid w:val="00B1474B"/>
    <w:rsid w:val="00B226C3"/>
    <w:rsid w:val="00C00560"/>
    <w:rsid w:val="00C10496"/>
    <w:rsid w:val="00C468F0"/>
    <w:rsid w:val="00CC4986"/>
    <w:rsid w:val="00CD02CD"/>
    <w:rsid w:val="00D0393E"/>
    <w:rsid w:val="00D444F5"/>
    <w:rsid w:val="00D634F5"/>
    <w:rsid w:val="00DB2B54"/>
    <w:rsid w:val="00DC5484"/>
    <w:rsid w:val="00E705B9"/>
    <w:rsid w:val="00E76EF0"/>
    <w:rsid w:val="00EC0E16"/>
    <w:rsid w:val="00ED3672"/>
    <w:rsid w:val="00F0547F"/>
    <w:rsid w:val="00F9227D"/>
    <w:rsid w:val="00FB2EFD"/>
    <w:rsid w:val="00FC5205"/>
    <w:rsid w:val="00FF7594"/>
    <w:rsid w:val="09BB7EF2"/>
    <w:rsid w:val="1C5767A6"/>
    <w:rsid w:val="1F6BCD74"/>
    <w:rsid w:val="222075BD"/>
    <w:rsid w:val="278401E2"/>
    <w:rsid w:val="27B7CAB2"/>
    <w:rsid w:val="35142EEB"/>
    <w:rsid w:val="3BE71A93"/>
    <w:rsid w:val="3FBF2858"/>
    <w:rsid w:val="3FEBDBD2"/>
    <w:rsid w:val="3FF37194"/>
    <w:rsid w:val="44522034"/>
    <w:rsid w:val="465702A8"/>
    <w:rsid w:val="49247142"/>
    <w:rsid w:val="4DED1A29"/>
    <w:rsid w:val="523935D1"/>
    <w:rsid w:val="54514816"/>
    <w:rsid w:val="5BDBD0EC"/>
    <w:rsid w:val="5E2F16CF"/>
    <w:rsid w:val="5FD8901A"/>
    <w:rsid w:val="61C70608"/>
    <w:rsid w:val="622C0C5A"/>
    <w:rsid w:val="64117C5C"/>
    <w:rsid w:val="6E9B2D37"/>
    <w:rsid w:val="6FD71AF1"/>
    <w:rsid w:val="7874425C"/>
    <w:rsid w:val="7AA3589B"/>
    <w:rsid w:val="7B5F820B"/>
    <w:rsid w:val="7DCF4F55"/>
    <w:rsid w:val="7FB2028C"/>
    <w:rsid w:val="7FB756A6"/>
    <w:rsid w:val="7FDBCA28"/>
    <w:rsid w:val="7FF594D1"/>
    <w:rsid w:val="7FF7BA1B"/>
    <w:rsid w:val="8D59CDE4"/>
    <w:rsid w:val="9BA5209E"/>
    <w:rsid w:val="ACBF4D0D"/>
    <w:rsid w:val="BF373712"/>
    <w:rsid w:val="D27D914C"/>
    <w:rsid w:val="E9FB4935"/>
    <w:rsid w:val="EF6315F5"/>
    <w:rsid w:val="F27F2922"/>
    <w:rsid w:val="F3EEE798"/>
    <w:rsid w:val="FCFE54BC"/>
    <w:rsid w:val="FEDDF88F"/>
    <w:rsid w:val="FEFE074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qFormat="1" w:unhideWhenUsed="0"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99" w:semiHidden="0" w:name="Hyperlink"/>
    <w:lsdException w:unhideWhenUsed="0"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link w:val="18"/>
    <w:qFormat/>
    <w:uiPriority w:val="99"/>
    <w:pPr>
      <w:ind w:firstLine="420" w:firstLineChars="100"/>
    </w:pPr>
    <w:rPr>
      <w:sz w:val="32"/>
      <w:szCs w:val="32"/>
    </w:rPr>
  </w:style>
  <w:style w:type="paragraph" w:styleId="3">
    <w:name w:val="Body Text"/>
    <w:basedOn w:val="1"/>
    <w:link w:val="17"/>
    <w:qFormat/>
    <w:uiPriority w:val="99"/>
    <w:pPr>
      <w:spacing w:after="120"/>
    </w:pPr>
  </w:style>
  <w:style w:type="paragraph" w:styleId="4">
    <w:name w:val="table of authorities"/>
    <w:basedOn w:val="1"/>
    <w:next w:val="1"/>
    <w:qFormat/>
    <w:uiPriority w:val="99"/>
    <w:pPr>
      <w:ind w:left="420" w:leftChars="200"/>
    </w:pPr>
    <w:rPr>
      <w:rFonts w:ascii="Calibri" w:hAnsi="Calibri"/>
    </w:rPr>
  </w:style>
  <w:style w:type="paragraph" w:styleId="5">
    <w:name w:val="annotation text"/>
    <w:basedOn w:val="1"/>
    <w:qFormat/>
    <w:uiPriority w:val="0"/>
    <w:pPr>
      <w:jc w:val="left"/>
    </w:pPr>
    <w:rPr>
      <w:rFonts w:eastAsia="仿宋_GB2312"/>
      <w:sz w:val="32"/>
    </w:rPr>
  </w:style>
  <w:style w:type="paragraph" w:styleId="6">
    <w:name w:val="Body Text Indent"/>
    <w:basedOn w:val="1"/>
    <w:next w:val="7"/>
    <w:link w:val="24"/>
    <w:qFormat/>
    <w:uiPriority w:val="0"/>
    <w:pPr>
      <w:spacing w:after="120"/>
      <w:ind w:left="200" w:leftChars="200"/>
    </w:pPr>
    <w:rPr>
      <w:rFonts w:ascii="Calibri" w:hAnsi="Calibri"/>
    </w:rPr>
  </w:style>
  <w:style w:type="paragraph" w:styleId="7">
    <w:name w:val="Body Text First Indent 2"/>
    <w:basedOn w:val="6"/>
    <w:next w:val="3"/>
    <w:link w:val="26"/>
    <w:qFormat/>
    <w:uiPriority w:val="99"/>
    <w:pPr>
      <w:ind w:firstLine="200" w:firstLineChars="200"/>
    </w:pPr>
  </w:style>
  <w:style w:type="paragraph" w:styleId="8">
    <w:name w:val="Balloon Text"/>
    <w:basedOn w:val="1"/>
    <w:link w:val="25"/>
    <w:qFormat/>
    <w:uiPriority w:val="0"/>
    <w:rPr>
      <w:rFonts w:ascii="Calibri" w:hAnsi="Calibri"/>
      <w:sz w:val="18"/>
      <w:szCs w:val="18"/>
    </w:rPr>
  </w:style>
  <w:style w:type="paragraph" w:styleId="9">
    <w:name w:val="footer"/>
    <w:basedOn w:val="1"/>
    <w:link w:val="19"/>
    <w:qFormat/>
    <w:uiPriority w:val="99"/>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99"/>
    <w:rPr>
      <w:rFonts w:ascii="Calibri" w:hAnsi="Calibri"/>
    </w:rPr>
  </w:style>
  <w:style w:type="paragraph" w:styleId="12">
    <w:name w:val="Normal (Web)"/>
    <w:basedOn w:val="1"/>
    <w:qFormat/>
    <w:uiPriority w:val="0"/>
    <w:pPr>
      <w:spacing w:before="100" w:beforeAutospacing="1" w:after="100" w:afterAutospacing="1"/>
      <w:jc w:val="left"/>
    </w:pPr>
    <w:rPr>
      <w:rFonts w:eastAsia="仿宋_GB2312"/>
      <w:kern w:val="0"/>
      <w:sz w:val="24"/>
    </w:rPr>
  </w:style>
  <w:style w:type="table" w:styleId="14">
    <w:name w:val="Table Grid"/>
    <w:basedOn w:val="13"/>
    <w:qFormat/>
    <w:uiPriority w:val="0"/>
    <w:rPr>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6">
    <w:name w:val="page number"/>
    <w:basedOn w:val="15"/>
    <w:qFormat/>
    <w:uiPriority w:val="99"/>
    <w:rPr>
      <w:rFonts w:cs="Times New Roman"/>
    </w:rPr>
  </w:style>
  <w:style w:type="character" w:customStyle="1" w:styleId="17">
    <w:name w:val="正文文本 Char"/>
    <w:basedOn w:val="15"/>
    <w:link w:val="3"/>
    <w:qFormat/>
    <w:uiPriority w:val="99"/>
    <w:rPr>
      <w:rFonts w:ascii="Times New Roman" w:hAnsi="Times New Roman"/>
      <w:kern w:val="2"/>
      <w:sz w:val="21"/>
      <w:szCs w:val="24"/>
    </w:rPr>
  </w:style>
  <w:style w:type="character" w:customStyle="1" w:styleId="18">
    <w:name w:val="正文首行缩进 Char"/>
    <w:basedOn w:val="17"/>
    <w:link w:val="2"/>
    <w:qFormat/>
    <w:uiPriority w:val="99"/>
    <w:rPr>
      <w:rFonts w:ascii="Times New Roman" w:hAnsi="Times New Roman"/>
      <w:kern w:val="2"/>
    </w:rPr>
  </w:style>
  <w:style w:type="character" w:customStyle="1" w:styleId="19">
    <w:name w:val="页脚 Char"/>
    <w:basedOn w:val="15"/>
    <w:link w:val="9"/>
    <w:qFormat/>
    <w:uiPriority w:val="99"/>
    <w:rPr>
      <w:rFonts w:ascii="Times New Roman" w:hAnsi="Times New Roman"/>
      <w:kern w:val="2"/>
      <w:sz w:val="18"/>
      <w:szCs w:val="18"/>
    </w:rPr>
  </w:style>
  <w:style w:type="paragraph" w:customStyle="1" w:styleId="20">
    <w:name w:val="Table Text"/>
    <w:basedOn w:val="1"/>
    <w:semiHidden/>
    <w:qFormat/>
    <w:uiPriority w:val="0"/>
    <w:pPr>
      <w:widowControl/>
      <w:kinsoku w:val="0"/>
      <w:autoSpaceDE w:val="0"/>
      <w:autoSpaceDN w:val="0"/>
      <w:adjustRightInd w:val="0"/>
      <w:snapToGrid w:val="0"/>
      <w:jc w:val="left"/>
      <w:textAlignment w:val="baseline"/>
    </w:pPr>
    <w:rPr>
      <w:rFonts w:ascii="Arial" w:hAnsi="Arial" w:eastAsia="Arial" w:cs="Arial"/>
      <w:snapToGrid w:val="0"/>
      <w:color w:val="000000"/>
      <w:kern w:val="0"/>
      <w:lang w:eastAsia="en-US"/>
    </w:rPr>
  </w:style>
  <w:style w:type="character" w:customStyle="1" w:styleId="21">
    <w:name w:val="批注框文本 Char"/>
    <w:basedOn w:val="15"/>
    <w:link w:val="8"/>
    <w:qFormat/>
    <w:uiPriority w:val="0"/>
    <w:rPr>
      <w:kern w:val="2"/>
      <w:sz w:val="18"/>
      <w:szCs w:val="18"/>
    </w:rPr>
  </w:style>
  <w:style w:type="character" w:customStyle="1" w:styleId="22">
    <w:name w:val="b-free-read-leaf"/>
    <w:basedOn w:val="15"/>
    <w:qFormat/>
    <w:uiPriority w:val="0"/>
  </w:style>
  <w:style w:type="character" w:customStyle="1" w:styleId="23">
    <w:name w:val="正文首行缩进 2 Char"/>
    <w:basedOn w:val="15"/>
    <w:link w:val="7"/>
    <w:qFormat/>
    <w:locked/>
    <w:uiPriority w:val="99"/>
    <w:rPr>
      <w:kern w:val="2"/>
      <w:sz w:val="21"/>
      <w:szCs w:val="24"/>
    </w:rPr>
  </w:style>
  <w:style w:type="character" w:customStyle="1" w:styleId="24">
    <w:name w:val="正文文本缩进 Char"/>
    <w:basedOn w:val="15"/>
    <w:link w:val="6"/>
    <w:qFormat/>
    <w:uiPriority w:val="0"/>
    <w:rPr>
      <w:kern w:val="2"/>
      <w:sz w:val="21"/>
      <w:szCs w:val="24"/>
    </w:rPr>
  </w:style>
  <w:style w:type="character" w:customStyle="1" w:styleId="25">
    <w:name w:val="批注框文本 Char1"/>
    <w:basedOn w:val="15"/>
    <w:link w:val="8"/>
    <w:qFormat/>
    <w:uiPriority w:val="0"/>
    <w:rPr>
      <w:rFonts w:ascii="Times New Roman" w:hAnsi="Times New Roman"/>
      <w:kern w:val="2"/>
      <w:sz w:val="18"/>
      <w:szCs w:val="18"/>
    </w:rPr>
  </w:style>
  <w:style w:type="character" w:customStyle="1" w:styleId="26">
    <w:name w:val="正文首行缩进 2 Char1"/>
    <w:basedOn w:val="24"/>
    <w:link w:val="7"/>
    <w:qFormat/>
    <w:uiPriority w:val="0"/>
  </w:style>
  <w:style w:type="paragraph" w:customStyle="1" w:styleId="27">
    <w:name w:val="p0"/>
    <w:basedOn w:val="1"/>
    <w:qFormat/>
    <w:uiPriority w:val="0"/>
    <w:pPr>
      <w:widowControl/>
    </w:pPr>
    <w:rPr>
      <w:rFonts w:ascii="Calibri" w:hAnsi="Calibri" w:cs="宋体"/>
      <w:kern w:val="0"/>
      <w:szCs w:val="21"/>
    </w:rPr>
  </w:style>
  <w:style w:type="character" w:customStyle="1" w:styleId="28">
    <w:name w:val="fontstyle01"/>
    <w:basedOn w:val="15"/>
    <w:qFormat/>
    <w:uiPriority w:val="0"/>
    <w:rPr>
      <w:rFonts w:hint="eastAsia" w:ascii="仿宋_GB2312" w:eastAsia="仿宋_GB2312"/>
      <w:color w:val="000000"/>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png"/><Relationship Id="rId17" Type="http://schemas.openxmlformats.org/officeDocument/2006/relationships/image" Target="media/image6.pn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jpeg"/><Relationship Id="rId13" Type="http://schemas.openxmlformats.org/officeDocument/2006/relationships/image" Target="media/image2.jpeg"/><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MS</Company>
  <Pages>21</Pages>
  <Words>909</Words>
  <Characters>5183</Characters>
  <Lines>43</Lines>
  <Paragraphs>12</Paragraphs>
  <TotalTime>25</TotalTime>
  <ScaleCrop>false</ScaleCrop>
  <LinksUpToDate>false</LinksUpToDate>
  <CharactersWithSpaces>6080</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2026-04-24T09:55:00Z</dcterms:created>
  <dc:creator>Administrator</dc:creator>
  <cp:lastModifiedBy>kjt</cp:lastModifiedBy>
  <cp:lastPrinted>2026-04-23T00:35:00Z</cp:lastPrinted>
  <dcterms:modified xsi:type="dcterms:W3CDTF">2026-05-08T17:24:01Z</dcterms:modified>
  <dc:title>闽科农函〔2026〕  号</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ICV">
    <vt:lpwstr>289E8442C5C697E6B1ABFD697CACB4F8_43</vt:lpwstr>
  </property>
</Properties>
</file>