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7D0D0">
      <w:pPr>
        <w:jc w:val="center"/>
        <w:rPr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连城县莒溪中心小学</w:t>
      </w:r>
    </w:p>
    <w:p w14:paraId="044F8F8A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</w:p>
    <w:p w14:paraId="17DAD0FB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一、学校职能：</w:t>
      </w:r>
      <w:r>
        <w:rPr>
          <w:rFonts w:ascii="Times New Roman" w:hAnsi="Times New Roman" w:eastAsia="仿宋_GB2312" w:cs="Times New Roman"/>
          <w:sz w:val="32"/>
          <w:szCs w:val="32"/>
        </w:rPr>
        <w:t>为小学一至六年级学生提供教育教学服务</w:t>
      </w:r>
    </w:p>
    <w:p w14:paraId="0204F961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二、办公地址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sz w:val="32"/>
          <w:szCs w:val="32"/>
        </w:rPr>
        <w:t>连城县莒溪镇莒市路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187</w:t>
      </w:r>
      <w:r>
        <w:rPr>
          <w:rFonts w:ascii="Times New Roman" w:hAnsi="Times New Roman" w:eastAsia="仿宋_GB2312" w:cs="Times New Roman"/>
          <w:sz w:val="32"/>
          <w:szCs w:val="32"/>
        </w:rPr>
        <w:t>号</w:t>
      </w:r>
    </w:p>
    <w:p w14:paraId="39F3A9FA"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三、办公时间</w:t>
      </w:r>
    </w:p>
    <w:p w14:paraId="28C8C8E9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夏令时:上午8:00-下午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6</w:t>
      </w:r>
      <w:r>
        <w:rPr>
          <w:rFonts w:hint="eastAsia" w:ascii="仿宋" w:hAnsi="仿宋" w:eastAsia="仿宋" w:cs="仿宋"/>
          <w:sz w:val="32"/>
          <w:szCs w:val="40"/>
        </w:rPr>
        <w:t>:00</w:t>
      </w:r>
    </w:p>
    <w:p w14:paraId="26FFE0AF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冬令时:上午8:00-下午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5: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30</w:t>
      </w:r>
    </w:p>
    <w:p w14:paraId="0D01F7CD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525DDE6D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</w:t>
      </w:r>
      <w:r>
        <w:rPr>
          <w:rFonts w:ascii="黑体" w:hAnsi="黑体" w:eastAsia="黑体" w:cs="黑体"/>
          <w:sz w:val="32"/>
          <w:szCs w:val="32"/>
        </w:rPr>
        <w:t>联系方式：</w:t>
      </w:r>
      <w:r>
        <w:rPr>
          <w:rFonts w:ascii="Times New Roman" w:hAnsi="Times New Roman" w:eastAsia="仿宋_GB2312" w:cs="Times New Roman"/>
          <w:sz w:val="32"/>
          <w:szCs w:val="32"/>
        </w:rPr>
        <w:t>0597-8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398868</w:t>
      </w:r>
    </w:p>
    <w:p w14:paraId="0F7A98CE"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五、公开渠道:</w:t>
      </w:r>
    </w:p>
    <w:p w14:paraId="3E6C9AD3">
      <w:pPr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1.微信公众号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sz w:val="32"/>
          <w:szCs w:val="32"/>
        </w:rPr>
        <w:t>连城县莒溪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中心小学  </w:t>
      </w:r>
    </w:p>
    <w:p w14:paraId="4138A71C">
      <w:pPr>
        <w:ind w:firstLine="640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2546985" cy="2546985"/>
            <wp:effectExtent l="0" t="0" r="571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985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B093B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2.连城县莒溪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中心小学</w:t>
      </w:r>
      <w:r>
        <w:rPr>
          <w:rFonts w:ascii="Times New Roman" w:hAnsi="Times New Roman" w:eastAsia="仿宋_GB2312" w:cs="Times New Roman"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（备注：连城县莒溪中心小学校门口）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alloon Text"/>
    <w:basedOn w:val="1"/>
    <w:link w:val="7"/>
    <w:uiPriority w:val="0"/>
    <w:rPr>
      <w:sz w:val="18"/>
      <w:szCs w:val="18"/>
    </w:rPr>
  </w:style>
  <w:style w:type="character" w:customStyle="1" w:styleId="7">
    <w:name w:val="批注框文本 Char"/>
    <w:basedOn w:val="5"/>
    <w:link w:val="4"/>
    <w:uiPriority w:val="0"/>
    <w:rPr>
      <w:kern w:val="2"/>
      <w:sz w:val="18"/>
      <w:szCs w:val="18"/>
    </w:rPr>
  </w:style>
  <w:style w:type="character" w:customStyle="1" w:styleId="8">
    <w:name w:val="页眉 Char"/>
    <w:basedOn w:val="5"/>
    <w:link w:val="2"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173</Characters>
  <Lines>1</Lines>
  <Paragraphs>1</Paragraphs>
  <TotalTime>0</TotalTime>
  <ScaleCrop>false</ScaleCrop>
  <LinksUpToDate>false</LinksUpToDate>
  <CharactersWithSpaces>202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2024-11-08T10:22:00Z</dcterms:created>
  <dc:creator>平常心</dc:creator>
  <cp:lastModifiedBy>iPhone</cp:lastModifiedBy>
  <dcterms:modified xsi:type="dcterms:W3CDTF">2025-03-13T09:31:54Z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22E075A372494457842D9F5DAD2C6AD4_13</vt:lpwstr>
  </property>
</Properties>
</file>