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1572B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2024年中央农业经营主体能力提升项目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验收情况汇总公开表</w:t>
      </w:r>
    </w:p>
    <w:tbl>
      <w:tblPr>
        <w:tblStyle w:val="3"/>
        <w:tblW w:w="147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0"/>
        <w:gridCol w:w="3255"/>
        <w:gridCol w:w="2205"/>
        <w:gridCol w:w="1380"/>
        <w:gridCol w:w="2063"/>
        <w:gridCol w:w="1657"/>
        <w:gridCol w:w="1560"/>
        <w:gridCol w:w="1793"/>
      </w:tblGrid>
      <w:tr w14:paraId="09979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0" w:type="dxa"/>
          </w:tcPr>
          <w:p w14:paraId="6E3F2090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255" w:type="dxa"/>
          </w:tcPr>
          <w:p w14:paraId="5F5F514B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205" w:type="dxa"/>
          </w:tcPr>
          <w:p w14:paraId="27CA5C91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实施单位</w:t>
            </w:r>
          </w:p>
        </w:tc>
        <w:tc>
          <w:tcPr>
            <w:tcW w:w="1380" w:type="dxa"/>
          </w:tcPr>
          <w:p w14:paraId="20505EBF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项目地点</w:t>
            </w:r>
          </w:p>
        </w:tc>
        <w:tc>
          <w:tcPr>
            <w:tcW w:w="2063" w:type="dxa"/>
          </w:tcPr>
          <w:p w14:paraId="37852238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1657" w:type="dxa"/>
          </w:tcPr>
          <w:p w14:paraId="25C83A8E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拟补助资金</w:t>
            </w:r>
          </w:p>
        </w:tc>
        <w:tc>
          <w:tcPr>
            <w:tcW w:w="1560" w:type="dxa"/>
          </w:tcPr>
          <w:p w14:paraId="1626A9B5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验收结论</w:t>
            </w:r>
          </w:p>
        </w:tc>
        <w:tc>
          <w:tcPr>
            <w:tcW w:w="1793" w:type="dxa"/>
          </w:tcPr>
          <w:p w14:paraId="6DC93E49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验收时间</w:t>
            </w:r>
          </w:p>
        </w:tc>
      </w:tr>
      <w:tr w14:paraId="62468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50" w:type="dxa"/>
            <w:vAlign w:val="center"/>
          </w:tcPr>
          <w:p w14:paraId="47E74F73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255" w:type="dxa"/>
          </w:tcPr>
          <w:p w14:paraId="6B5CCA06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2024年中央农业经营主体能力提升优质家庭农场项目</w:t>
            </w:r>
          </w:p>
        </w:tc>
        <w:tc>
          <w:tcPr>
            <w:tcW w:w="2205" w:type="dxa"/>
            <w:vAlign w:val="center"/>
          </w:tcPr>
          <w:p w14:paraId="2FA32CB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连城县庙前蓝天家庭农场</w:t>
            </w:r>
          </w:p>
        </w:tc>
        <w:tc>
          <w:tcPr>
            <w:tcW w:w="1380" w:type="dxa"/>
            <w:vAlign w:val="center"/>
          </w:tcPr>
          <w:p w14:paraId="15B9601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新泉镇</w:t>
            </w:r>
          </w:p>
          <w:p w14:paraId="06BDC3D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西村</w:t>
            </w:r>
          </w:p>
        </w:tc>
        <w:tc>
          <w:tcPr>
            <w:tcW w:w="2063" w:type="dxa"/>
            <w:vAlign w:val="center"/>
          </w:tcPr>
          <w:p w14:paraId="63FE1BA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购置手扶拖拉机</w:t>
            </w:r>
          </w:p>
          <w:p w14:paraId="17A8FDE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4台</w:t>
            </w:r>
          </w:p>
        </w:tc>
        <w:tc>
          <w:tcPr>
            <w:tcW w:w="1657" w:type="dxa"/>
            <w:vAlign w:val="center"/>
          </w:tcPr>
          <w:p w14:paraId="486587F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6.68万元</w:t>
            </w:r>
          </w:p>
        </w:tc>
        <w:tc>
          <w:tcPr>
            <w:tcW w:w="1560" w:type="dxa"/>
            <w:vAlign w:val="center"/>
          </w:tcPr>
          <w:p w14:paraId="2204149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已完成项目建设内容</w:t>
            </w:r>
          </w:p>
        </w:tc>
        <w:tc>
          <w:tcPr>
            <w:tcW w:w="1793" w:type="dxa"/>
            <w:vAlign w:val="center"/>
          </w:tcPr>
          <w:p w14:paraId="2F7FE4C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2024.12.10</w:t>
            </w:r>
          </w:p>
        </w:tc>
      </w:tr>
      <w:tr w14:paraId="0BE98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850" w:type="dxa"/>
            <w:vAlign w:val="center"/>
          </w:tcPr>
          <w:p w14:paraId="16D5A11C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255" w:type="dxa"/>
          </w:tcPr>
          <w:p w14:paraId="5B561AC9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2024年中央农业经营主体能力提升优质家庭农场项目</w:t>
            </w:r>
          </w:p>
        </w:tc>
        <w:tc>
          <w:tcPr>
            <w:tcW w:w="2205" w:type="dxa"/>
            <w:vAlign w:val="center"/>
          </w:tcPr>
          <w:p w14:paraId="0B341D7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连城县庙前金煌家庭农场</w:t>
            </w:r>
          </w:p>
        </w:tc>
        <w:tc>
          <w:tcPr>
            <w:tcW w:w="1380" w:type="dxa"/>
            <w:vAlign w:val="center"/>
          </w:tcPr>
          <w:p w14:paraId="7280B1D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新泉镇</w:t>
            </w:r>
          </w:p>
          <w:p w14:paraId="348264B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官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庄村</w:t>
            </w:r>
          </w:p>
        </w:tc>
        <w:tc>
          <w:tcPr>
            <w:tcW w:w="2063" w:type="dxa"/>
            <w:vAlign w:val="center"/>
          </w:tcPr>
          <w:p w14:paraId="1669CA2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购置手扶拖拉机</w:t>
            </w:r>
          </w:p>
          <w:p w14:paraId="4C5ADFB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4台</w:t>
            </w:r>
          </w:p>
        </w:tc>
        <w:tc>
          <w:tcPr>
            <w:tcW w:w="1657" w:type="dxa"/>
            <w:vAlign w:val="center"/>
          </w:tcPr>
          <w:p w14:paraId="69523E8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6.68万元</w:t>
            </w:r>
          </w:p>
        </w:tc>
        <w:tc>
          <w:tcPr>
            <w:tcW w:w="1560" w:type="dxa"/>
            <w:vAlign w:val="center"/>
          </w:tcPr>
          <w:p w14:paraId="5A0C23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已完成项目建设内容</w:t>
            </w:r>
          </w:p>
        </w:tc>
        <w:tc>
          <w:tcPr>
            <w:tcW w:w="1793" w:type="dxa"/>
            <w:vAlign w:val="center"/>
          </w:tcPr>
          <w:p w14:paraId="441F660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2024.12.10</w:t>
            </w:r>
          </w:p>
        </w:tc>
      </w:tr>
      <w:tr w14:paraId="35EAB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50" w:type="dxa"/>
            <w:vAlign w:val="center"/>
          </w:tcPr>
          <w:p w14:paraId="37E2ECE6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255" w:type="dxa"/>
          </w:tcPr>
          <w:p w14:paraId="4703AA11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2024年中央农业经营主体能力提升优质家庭农场项目</w:t>
            </w:r>
          </w:p>
        </w:tc>
        <w:tc>
          <w:tcPr>
            <w:tcW w:w="2205" w:type="dxa"/>
            <w:vAlign w:val="center"/>
          </w:tcPr>
          <w:p w14:paraId="1B8FD01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连城县庙前绿生园家庭农场</w:t>
            </w:r>
          </w:p>
        </w:tc>
        <w:tc>
          <w:tcPr>
            <w:tcW w:w="1380" w:type="dxa"/>
            <w:vAlign w:val="center"/>
          </w:tcPr>
          <w:p w14:paraId="6228CF4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新泉镇</w:t>
            </w:r>
          </w:p>
          <w:p w14:paraId="70A0B29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官庄村</w:t>
            </w:r>
          </w:p>
        </w:tc>
        <w:tc>
          <w:tcPr>
            <w:tcW w:w="2063" w:type="dxa"/>
            <w:vAlign w:val="center"/>
          </w:tcPr>
          <w:p w14:paraId="6016174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购置农业无人机1台、农场道路硬化</w:t>
            </w:r>
          </w:p>
        </w:tc>
        <w:tc>
          <w:tcPr>
            <w:tcW w:w="1657" w:type="dxa"/>
            <w:vAlign w:val="center"/>
          </w:tcPr>
          <w:p w14:paraId="46D2A47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6.66万元</w:t>
            </w:r>
          </w:p>
        </w:tc>
        <w:tc>
          <w:tcPr>
            <w:tcW w:w="1560" w:type="dxa"/>
            <w:vAlign w:val="center"/>
          </w:tcPr>
          <w:p w14:paraId="4316853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已完成项目建设内容</w:t>
            </w:r>
          </w:p>
        </w:tc>
        <w:tc>
          <w:tcPr>
            <w:tcW w:w="1793" w:type="dxa"/>
            <w:vAlign w:val="center"/>
          </w:tcPr>
          <w:p w14:paraId="7C5714C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2024.12.10</w:t>
            </w:r>
          </w:p>
        </w:tc>
      </w:tr>
      <w:tr w14:paraId="513DA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4D6573B5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255" w:type="dxa"/>
          </w:tcPr>
          <w:p w14:paraId="0506CAA3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2024年中央农业经营主体能力提升优质家庭农场项目</w:t>
            </w:r>
          </w:p>
        </w:tc>
        <w:tc>
          <w:tcPr>
            <w:tcW w:w="2205" w:type="dxa"/>
            <w:vAlign w:val="center"/>
          </w:tcPr>
          <w:p w14:paraId="17FFA8D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连城县四堡马文林种养殖农场</w:t>
            </w:r>
          </w:p>
        </w:tc>
        <w:tc>
          <w:tcPr>
            <w:tcW w:w="1380" w:type="dxa"/>
            <w:vAlign w:val="center"/>
          </w:tcPr>
          <w:p w14:paraId="237DEF8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四堡镇</w:t>
            </w:r>
          </w:p>
          <w:p w14:paraId="757EFA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腊坑村</w:t>
            </w:r>
          </w:p>
        </w:tc>
        <w:tc>
          <w:tcPr>
            <w:tcW w:w="2063" w:type="dxa"/>
            <w:vAlign w:val="center"/>
          </w:tcPr>
          <w:p w14:paraId="1834EB5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购置皮卡车1辆</w:t>
            </w:r>
          </w:p>
        </w:tc>
        <w:tc>
          <w:tcPr>
            <w:tcW w:w="1657" w:type="dxa"/>
            <w:vAlign w:val="center"/>
          </w:tcPr>
          <w:p w14:paraId="53234C6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6.66万元</w:t>
            </w:r>
          </w:p>
        </w:tc>
        <w:tc>
          <w:tcPr>
            <w:tcW w:w="1560" w:type="dxa"/>
            <w:vAlign w:val="center"/>
          </w:tcPr>
          <w:p w14:paraId="4965DF7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已完成项目建设内容</w:t>
            </w:r>
          </w:p>
        </w:tc>
        <w:tc>
          <w:tcPr>
            <w:tcW w:w="1793" w:type="dxa"/>
            <w:vAlign w:val="center"/>
          </w:tcPr>
          <w:p w14:paraId="5486521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2.24.12.11</w:t>
            </w:r>
          </w:p>
        </w:tc>
      </w:tr>
      <w:tr w14:paraId="26CAF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0" w:type="dxa"/>
            <w:vAlign w:val="center"/>
          </w:tcPr>
          <w:p w14:paraId="5D6799E6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255" w:type="dxa"/>
            <w:shd w:val="clear"/>
            <w:vAlign w:val="center"/>
          </w:tcPr>
          <w:p w14:paraId="34F9561F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2024年中央农业经营主体能力提升优质家庭农场项目</w:t>
            </w:r>
          </w:p>
        </w:tc>
        <w:tc>
          <w:tcPr>
            <w:tcW w:w="2205" w:type="dxa"/>
            <w:vAlign w:val="center"/>
          </w:tcPr>
          <w:p w14:paraId="084E877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连城县晟源家庭</w:t>
            </w:r>
          </w:p>
          <w:p w14:paraId="4CA997A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农场</w:t>
            </w:r>
          </w:p>
        </w:tc>
        <w:tc>
          <w:tcPr>
            <w:tcW w:w="1380" w:type="dxa"/>
            <w:vAlign w:val="center"/>
          </w:tcPr>
          <w:p w14:paraId="458EEC4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塘前乡</w:t>
            </w:r>
          </w:p>
          <w:p w14:paraId="4DFE7F5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水源村</w:t>
            </w:r>
          </w:p>
        </w:tc>
        <w:tc>
          <w:tcPr>
            <w:tcW w:w="2063" w:type="dxa"/>
            <w:vAlign w:val="center"/>
          </w:tcPr>
          <w:p w14:paraId="030937E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搭建钢结构隔热棚、购置小铲车1台、电动灰斗自卸车1台</w:t>
            </w:r>
          </w:p>
        </w:tc>
        <w:tc>
          <w:tcPr>
            <w:tcW w:w="1657" w:type="dxa"/>
            <w:vAlign w:val="center"/>
          </w:tcPr>
          <w:p w14:paraId="7E11179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6.66万元</w:t>
            </w:r>
          </w:p>
        </w:tc>
        <w:tc>
          <w:tcPr>
            <w:tcW w:w="1560" w:type="dxa"/>
            <w:vAlign w:val="center"/>
          </w:tcPr>
          <w:p w14:paraId="195E20F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已完成项目建设内容</w:t>
            </w:r>
          </w:p>
        </w:tc>
        <w:tc>
          <w:tcPr>
            <w:tcW w:w="1793" w:type="dxa"/>
            <w:vAlign w:val="center"/>
          </w:tcPr>
          <w:p w14:paraId="5A27D97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2024.12.11</w:t>
            </w:r>
          </w:p>
        </w:tc>
      </w:tr>
      <w:tr w14:paraId="2B9CA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50" w:type="dxa"/>
            <w:vAlign w:val="center"/>
          </w:tcPr>
          <w:p w14:paraId="1287B78D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255" w:type="dxa"/>
            <w:shd w:val="clear"/>
            <w:vAlign w:val="top"/>
          </w:tcPr>
          <w:p w14:paraId="0A600A0C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kern w:val="2"/>
                <w:sz w:val="36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2024年中央农业经营主体能力提升优质家庭农场项目</w:t>
            </w:r>
          </w:p>
        </w:tc>
        <w:tc>
          <w:tcPr>
            <w:tcW w:w="2205" w:type="dxa"/>
            <w:vAlign w:val="center"/>
          </w:tcPr>
          <w:p w14:paraId="5D060A0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连城县姑田成才家庭农场</w:t>
            </w:r>
          </w:p>
        </w:tc>
        <w:tc>
          <w:tcPr>
            <w:tcW w:w="1380" w:type="dxa"/>
            <w:vAlign w:val="center"/>
          </w:tcPr>
          <w:p w14:paraId="18EDC59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姑田镇</w:t>
            </w:r>
          </w:p>
          <w:p w14:paraId="470A2EA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城兜村</w:t>
            </w:r>
          </w:p>
        </w:tc>
        <w:tc>
          <w:tcPr>
            <w:tcW w:w="2063" w:type="dxa"/>
            <w:vAlign w:val="center"/>
          </w:tcPr>
          <w:p w14:paraId="61DA937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鱼塘改建、改造供电设施、晒场浇砼</w:t>
            </w:r>
          </w:p>
        </w:tc>
        <w:tc>
          <w:tcPr>
            <w:tcW w:w="1657" w:type="dxa"/>
            <w:vAlign w:val="center"/>
          </w:tcPr>
          <w:p w14:paraId="1882326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6.66万元</w:t>
            </w:r>
          </w:p>
        </w:tc>
        <w:tc>
          <w:tcPr>
            <w:tcW w:w="1560" w:type="dxa"/>
            <w:vAlign w:val="center"/>
          </w:tcPr>
          <w:p w14:paraId="78A6301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已完成项目建设内容</w:t>
            </w:r>
          </w:p>
        </w:tc>
        <w:tc>
          <w:tcPr>
            <w:tcW w:w="1793" w:type="dxa"/>
            <w:vAlign w:val="center"/>
          </w:tcPr>
          <w:p w14:paraId="4A3F090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2024.12.10</w:t>
            </w:r>
          </w:p>
        </w:tc>
      </w:tr>
      <w:tr w14:paraId="732DB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50" w:type="dxa"/>
            <w:vAlign w:val="center"/>
          </w:tcPr>
          <w:p w14:paraId="246CEA73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3255" w:type="dxa"/>
          </w:tcPr>
          <w:p w14:paraId="2EBBBBA9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2024年中央农业经营主体能力提升优质合作社项目</w:t>
            </w:r>
          </w:p>
        </w:tc>
        <w:tc>
          <w:tcPr>
            <w:tcW w:w="2205" w:type="dxa"/>
            <w:vAlign w:val="center"/>
          </w:tcPr>
          <w:p w14:paraId="1E4987C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连城县金穗农业机械合作社联合社</w:t>
            </w:r>
          </w:p>
        </w:tc>
        <w:tc>
          <w:tcPr>
            <w:tcW w:w="1380" w:type="dxa"/>
            <w:vAlign w:val="center"/>
          </w:tcPr>
          <w:p w14:paraId="0ABFA61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莲峰镇</w:t>
            </w:r>
          </w:p>
          <w:p w14:paraId="527DAEE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姚坊村</w:t>
            </w:r>
          </w:p>
        </w:tc>
        <w:tc>
          <w:tcPr>
            <w:tcW w:w="2063" w:type="dxa"/>
            <w:vAlign w:val="center"/>
          </w:tcPr>
          <w:p w14:paraId="6CC6BB9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购置履带式拖拉机1台</w:t>
            </w:r>
          </w:p>
        </w:tc>
        <w:tc>
          <w:tcPr>
            <w:tcW w:w="1657" w:type="dxa"/>
            <w:vAlign w:val="center"/>
          </w:tcPr>
          <w:p w14:paraId="7BD19F8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10万元</w:t>
            </w:r>
          </w:p>
        </w:tc>
        <w:tc>
          <w:tcPr>
            <w:tcW w:w="1560" w:type="dxa"/>
            <w:vAlign w:val="center"/>
          </w:tcPr>
          <w:p w14:paraId="46E0929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已完成项目建设内容</w:t>
            </w:r>
          </w:p>
        </w:tc>
        <w:tc>
          <w:tcPr>
            <w:tcW w:w="1793" w:type="dxa"/>
            <w:vAlign w:val="center"/>
          </w:tcPr>
          <w:p w14:paraId="1A39ECE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2024.12.10</w:t>
            </w:r>
          </w:p>
        </w:tc>
      </w:tr>
      <w:tr w14:paraId="1744D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50" w:type="dxa"/>
            <w:vAlign w:val="center"/>
          </w:tcPr>
          <w:p w14:paraId="4F04E36D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255" w:type="dxa"/>
          </w:tcPr>
          <w:p w14:paraId="2C0726E2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2024年中央农业经营主体能力提升优质合作社项目</w:t>
            </w:r>
          </w:p>
        </w:tc>
        <w:tc>
          <w:tcPr>
            <w:tcW w:w="2205" w:type="dxa"/>
            <w:vAlign w:val="center"/>
          </w:tcPr>
          <w:p w14:paraId="4B48308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连城县富业农机专业合作社</w:t>
            </w:r>
          </w:p>
        </w:tc>
        <w:tc>
          <w:tcPr>
            <w:tcW w:w="1380" w:type="dxa"/>
            <w:vAlign w:val="center"/>
          </w:tcPr>
          <w:p w14:paraId="5015BC4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姑田镇</w:t>
            </w:r>
          </w:p>
          <w:p w14:paraId="36699D0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后洋村</w:t>
            </w:r>
          </w:p>
        </w:tc>
        <w:tc>
          <w:tcPr>
            <w:tcW w:w="2063" w:type="dxa"/>
            <w:vAlign w:val="center"/>
          </w:tcPr>
          <w:p w14:paraId="651FC52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购置无人机1台、粮食运输车1辆</w:t>
            </w:r>
          </w:p>
        </w:tc>
        <w:tc>
          <w:tcPr>
            <w:tcW w:w="1657" w:type="dxa"/>
            <w:vAlign w:val="center"/>
          </w:tcPr>
          <w:p w14:paraId="219816D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10万元</w:t>
            </w:r>
          </w:p>
        </w:tc>
        <w:tc>
          <w:tcPr>
            <w:tcW w:w="1560" w:type="dxa"/>
            <w:vAlign w:val="center"/>
          </w:tcPr>
          <w:p w14:paraId="70CA600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已完成项目建设内容</w:t>
            </w:r>
          </w:p>
        </w:tc>
        <w:tc>
          <w:tcPr>
            <w:tcW w:w="1793" w:type="dxa"/>
            <w:vAlign w:val="center"/>
          </w:tcPr>
          <w:p w14:paraId="2BD413E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2024.12.10</w:t>
            </w:r>
          </w:p>
        </w:tc>
      </w:tr>
      <w:tr w14:paraId="39932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850" w:type="dxa"/>
            <w:vAlign w:val="center"/>
          </w:tcPr>
          <w:p w14:paraId="5B79D563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3255" w:type="dxa"/>
          </w:tcPr>
          <w:p w14:paraId="45EED0BF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2024年中央农业经营主体能力提升优质合作社项目</w:t>
            </w:r>
          </w:p>
        </w:tc>
        <w:tc>
          <w:tcPr>
            <w:tcW w:w="2205" w:type="dxa"/>
            <w:vAlign w:val="center"/>
          </w:tcPr>
          <w:p w14:paraId="691FA3A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连城县联兴兰花专业合作社</w:t>
            </w:r>
          </w:p>
        </w:tc>
        <w:tc>
          <w:tcPr>
            <w:tcW w:w="1380" w:type="dxa"/>
            <w:vAlign w:val="center"/>
          </w:tcPr>
          <w:p w14:paraId="12CC6D4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朋口镇</w:t>
            </w:r>
          </w:p>
          <w:p w14:paraId="72BB3D8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良增村</w:t>
            </w:r>
          </w:p>
        </w:tc>
        <w:tc>
          <w:tcPr>
            <w:tcW w:w="2063" w:type="dxa"/>
            <w:vAlign w:val="center"/>
          </w:tcPr>
          <w:p w14:paraId="252B1B1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引进兰花新品种</w:t>
            </w:r>
          </w:p>
        </w:tc>
        <w:tc>
          <w:tcPr>
            <w:tcW w:w="1657" w:type="dxa"/>
            <w:vAlign w:val="center"/>
          </w:tcPr>
          <w:p w14:paraId="3128707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10万元</w:t>
            </w:r>
          </w:p>
        </w:tc>
        <w:tc>
          <w:tcPr>
            <w:tcW w:w="1560" w:type="dxa"/>
            <w:vAlign w:val="center"/>
          </w:tcPr>
          <w:p w14:paraId="5AF3A2E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已完成项目建设内容</w:t>
            </w:r>
          </w:p>
        </w:tc>
        <w:tc>
          <w:tcPr>
            <w:tcW w:w="1793" w:type="dxa"/>
            <w:vAlign w:val="center"/>
          </w:tcPr>
          <w:p w14:paraId="23A411C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2024.12.11</w:t>
            </w:r>
          </w:p>
        </w:tc>
      </w:tr>
    </w:tbl>
    <w:p w14:paraId="6E3459E2">
      <w:pPr>
        <w:jc w:val="center"/>
        <w:rPr>
          <w:rFonts w:hint="default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D719A7"/>
    <w:rsid w:val="6DD719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49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2025-01-07T07:13:00Z</dcterms:created>
  <dc:creator>陈宣</dc:creator>
  <cp:lastModifiedBy>陈宣</cp:lastModifiedBy>
  <dcterms:modified xsi:type="dcterms:W3CDTF">2025-01-07T08:08:52Z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80F4A58163D542B1AC6CE520DB9622C2_11</vt:lpwstr>
  </property>
  <property fmtid="{D5CDD505-2E9C-101B-9397-08002B2CF9AE}" pid="4" name="KSOTemplateDocerSaveRecord">
    <vt:lpwstr>eyJoZGlkIjoiMTdmMmIxN2EwNmM4ZmI0NTFkNDlkMGU5OWQ5M2Y1Y2EiLCJ1c2VySWQiOiI4Nzk4NzEyMDUifQ==</vt:lpwstr>
  </property>
</Properties>
</file>