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EFD09">
      <w:pPr>
        <w:jc w:val="left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Style w:val="4"/>
          <w:rFonts w:hint="eastAsia"/>
          <w:sz w:val="44"/>
          <w:szCs w:val="44"/>
          <w:u w:val="none"/>
          <w:lang w:val="en-US" w:eastAsia="zh-CN" w:bidi="ar"/>
        </w:rPr>
        <w:t xml:space="preserve">附件2     </w:t>
      </w:r>
      <w:bookmarkStart w:id="0" w:name="_GoBack"/>
      <w:r>
        <w:rPr>
          <w:rStyle w:val="4"/>
          <w:rFonts w:hint="eastAsia"/>
          <w:sz w:val="44"/>
          <w:szCs w:val="44"/>
          <w:u w:val="none"/>
          <w:lang w:val="en-US" w:eastAsia="zh-CN" w:bidi="ar"/>
        </w:rPr>
        <w:t>闽西禽蛋</w:t>
      </w:r>
      <w:r>
        <w:rPr>
          <w:rStyle w:val="4"/>
          <w:sz w:val="44"/>
          <w:szCs w:val="44"/>
          <w:u w:val="none"/>
          <w:lang w:val="en-US" w:eastAsia="zh-CN" w:bidi="ar"/>
        </w:rPr>
        <w:t>优势产业集群续建项目明细表</w:t>
      </w:r>
      <w:bookmarkEnd w:id="0"/>
    </w:p>
    <w:tbl>
      <w:tblPr>
        <w:tblStyle w:val="2"/>
        <w:tblW w:w="137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840"/>
        <w:gridCol w:w="860"/>
        <w:gridCol w:w="891"/>
        <w:gridCol w:w="735"/>
        <w:gridCol w:w="1295"/>
        <w:gridCol w:w="1252"/>
        <w:gridCol w:w="717"/>
        <w:gridCol w:w="731"/>
        <w:gridCol w:w="676"/>
        <w:gridCol w:w="700"/>
        <w:gridCol w:w="705"/>
        <w:gridCol w:w="806"/>
        <w:gridCol w:w="849"/>
        <w:gridCol w:w="763"/>
        <w:gridCol w:w="734"/>
        <w:gridCol w:w="636"/>
      </w:tblGrid>
      <w:tr w14:paraId="621F3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58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CF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4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101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建设县</w:t>
            </w:r>
          </w:p>
        </w:tc>
        <w:tc>
          <w:tcPr>
            <w:tcW w:w="86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58E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62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528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建设主体</w:t>
            </w:r>
          </w:p>
        </w:tc>
        <w:tc>
          <w:tcPr>
            <w:tcW w:w="254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7CE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建设内容</w:t>
            </w:r>
          </w:p>
        </w:tc>
        <w:tc>
          <w:tcPr>
            <w:tcW w:w="2824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E5A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投资总额</w:t>
            </w:r>
          </w:p>
          <w:p w14:paraId="483A5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70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CE6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所属工程类别</w:t>
            </w:r>
          </w:p>
        </w:tc>
        <w:tc>
          <w:tcPr>
            <w:tcW w:w="80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17E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是否立项时储备项目</w:t>
            </w:r>
          </w:p>
        </w:tc>
        <w:tc>
          <w:tcPr>
            <w:tcW w:w="2982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612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项目成熟度</w:t>
            </w:r>
          </w:p>
          <w:p w14:paraId="6F3C8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（得满分或不得分）</w:t>
            </w:r>
          </w:p>
        </w:tc>
      </w:tr>
      <w:tr w14:paraId="6E7A7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58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A4EBF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EB813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F6F4B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AEC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</w:t>
            </w:r>
          </w:p>
          <w:p w14:paraId="7BDF5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主体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C7B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主体性质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E6E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中央财政资金用于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290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地方整合自筹资金用于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B21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232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中央财政资金</w:t>
            </w:r>
          </w:p>
        </w:tc>
        <w:tc>
          <w:tcPr>
            <w:tcW w:w="6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12B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地方整合资金</w:t>
            </w:r>
          </w:p>
        </w:tc>
        <w:tc>
          <w:tcPr>
            <w:tcW w:w="7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B30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自筹资金</w:t>
            </w:r>
          </w:p>
        </w:tc>
        <w:tc>
          <w:tcPr>
            <w:tcW w:w="70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953C8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87CA7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A07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涉及用地用林等手续是否齐全（5分）</w:t>
            </w:r>
          </w:p>
        </w:tc>
        <w:tc>
          <w:tcPr>
            <w:tcW w:w="76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6A6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业主自筹资金是否充足（2分）</w:t>
            </w:r>
          </w:p>
        </w:tc>
        <w:tc>
          <w:tcPr>
            <w:tcW w:w="7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150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是否已经开始建设（3分）</w:t>
            </w:r>
          </w:p>
        </w:tc>
        <w:tc>
          <w:tcPr>
            <w:tcW w:w="6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4E0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总得分</w:t>
            </w:r>
          </w:p>
        </w:tc>
      </w:tr>
      <w:tr w14:paraId="71D40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5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003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CC3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BBE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1EF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DA0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EF2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DCC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5B2DA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F94B5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DBC5B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FA4ED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8FA51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534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0561B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DE4F1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43484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0BDF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D68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</w:trPr>
        <w:tc>
          <w:tcPr>
            <w:tcW w:w="5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B175C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833E8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507B9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F468B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A101D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2D15B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FDC0F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C352B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85D54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E904F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63C7A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AC46E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0AEDB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67BA0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A9695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8D24C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06FCA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84A8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tLeast"/>
        <w:ind w:firstLine="560" w:firstLineChars="200"/>
        <w:textAlignment w:val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注：1.主体性质：政府机关、事业单位、私营企业、国有企业、合作社、村集体经济组织等；2.所属工程类别指项目属于闽西禽蛋（蛋禽良种繁育工程等7个工程)3.“是否立项时储备项目”指闽西禽蛋集群编制建设方案时上报、在集群建设期内计划实施项目。</w:t>
      </w:r>
    </w:p>
    <w:p w14:paraId="3B59C0D0">
      <w:pPr>
        <w:bidi w:val="0"/>
        <w:ind w:firstLine="338" w:firstLineChars="0"/>
        <w:jc w:val="left"/>
        <w:rPr>
          <w:lang w:val="en-US" w:eastAsia="zh-CN"/>
        </w:rPr>
      </w:pPr>
    </w:p>
    <w:p w14:paraId="690374D6"/>
    <w:sectPr>
      <w:pgSz w:w="15840" w:h="12240" w:orient="landscape"/>
      <w:pgMar w:top="1803" w:right="1440" w:bottom="1803" w:left="1440" w:header="720" w:footer="720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5F55C5"/>
    <w:rsid w:val="015F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2024-12-09T03:30:00Z</dcterms:created>
  <dc:creator>WPS_1557360953</dc:creator>
  <cp:lastModifiedBy>WPS_1557360953</cp:lastModifiedBy>
  <dcterms:modified xsi:type="dcterms:W3CDTF">2024-12-09T03:31:08Z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A80D199A91584DC9A6F4C8D9C0AF3CDF_11</vt:lpwstr>
  </property>
</Properties>
</file>