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lang w:eastAsia="zh-CN"/>
        </w:rPr>
        <w:t>揭乐乡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</w:rPr>
        <w:t>个人申请建房用地户名单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lang w:val="en-US" w:eastAsia="zh-CN"/>
        </w:rPr>
        <w:t xml:space="preserve">                                                                            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单位:平方米</w:t>
      </w:r>
    </w:p>
    <w:tbl>
      <w:tblPr>
        <w:tblStyle w:val="4"/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1382"/>
        <w:gridCol w:w="1025"/>
        <w:gridCol w:w="1550"/>
        <w:gridCol w:w="1834"/>
        <w:gridCol w:w="1788"/>
        <w:gridCol w:w="1763"/>
        <w:gridCol w:w="1788"/>
        <w:gridCol w:w="209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7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13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总人口</w:t>
            </w:r>
          </w:p>
        </w:tc>
        <w:tc>
          <w:tcPr>
            <w:tcW w:w="15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申请用地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地点</w:t>
            </w:r>
          </w:p>
        </w:tc>
        <w:tc>
          <w:tcPr>
            <w:tcW w:w="1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地类</w:t>
            </w: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申请面积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申报原宅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基地面积</w:t>
            </w: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乡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政府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审核面积</w:t>
            </w:r>
          </w:p>
        </w:tc>
        <w:tc>
          <w:tcPr>
            <w:tcW w:w="20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备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注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7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李美辉</w:t>
            </w:r>
          </w:p>
        </w:tc>
        <w:tc>
          <w:tcPr>
            <w:tcW w:w="1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吕屋</w:t>
            </w:r>
          </w:p>
        </w:tc>
        <w:tc>
          <w:tcPr>
            <w:tcW w:w="1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</w:rPr>
              <w:t>建设用地</w:t>
            </w: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20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原址拆建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7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280" w:firstLineChars="1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970"/>
                <w:tab w:val="right" w:pos="18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7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7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7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3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7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20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9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NWIzZWExZGE2NGIxNzgzMzkzZmU3NDQwZjc3YmIifQ=="/>
  </w:docVars>
  <w:rsids>
    <w:rsidRoot w:val="18632656"/>
    <w:rsid w:val="1863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after="120"/>
      <w:jc w:val="both"/>
      <w:textAlignment w:val="baseline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2023-11-10T08:23:00Z</dcterms:created>
  <dc:creator>Administrator</dc:creator>
  <cp:lastModifiedBy>Administrator</cp:lastModifiedBy>
  <dcterms:modified xsi:type="dcterms:W3CDTF">2023-11-10T08:24:31Z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968EE688A9074171BB8ACDD0F6468329_11</vt:lpwstr>
  </property>
</Properties>
</file>