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1B679D">
      <w:pPr>
        <w:tabs>
          <w:tab w:val="left" w:pos="1044"/>
          <w:tab w:val="left" w:pos="1909"/>
          <w:tab w:val="left" w:pos="2774"/>
          <w:tab w:val="left" w:pos="3639"/>
          <w:tab w:val="left" w:pos="4504"/>
          <w:tab w:val="left" w:pos="5369"/>
          <w:tab w:val="left" w:pos="6234"/>
          <w:tab w:val="left" w:pos="7099"/>
          <w:tab w:val="left" w:pos="7964"/>
          <w:tab w:val="left" w:pos="8829"/>
          <w:tab w:val="left" w:pos="9694"/>
          <w:tab w:val="left" w:pos="10559"/>
          <w:tab w:val="left" w:pos="11424"/>
          <w:tab w:val="left" w:pos="12289"/>
          <w:tab w:val="left" w:pos="13154"/>
        </w:tabs>
        <w:rPr>
          <w:rFonts w:hint="default" w:ascii="Times New Roman" w:hAnsi="Times New Roman" w:eastAsia="宋体" w:cs="Times New Roman"/>
          <w:i w:val="0"/>
          <w:color w:val="000000"/>
          <w:sz w:val="24"/>
          <w:szCs w:val="24"/>
          <w:u w:val="none"/>
        </w:rPr>
      </w:pPr>
      <w:r>
        <w:rPr>
          <w:rStyle w:val="5"/>
          <w:rFonts w:hint="default" w:ascii="Times New Roman" w:hAnsi="Times New Roman" w:cs="Times New Roman"/>
          <w:sz w:val="32"/>
          <w:szCs w:val="32"/>
          <w:lang w:val="en-US" w:eastAsia="zh-CN" w:bidi="ar"/>
        </w:rPr>
        <w:t>附件</w:t>
      </w:r>
      <w:r>
        <w:rPr>
          <w:rFonts w:hint="default" w:ascii="Times New Roman" w:hAnsi="Times New Roman" w:eastAsia="宋体" w:cs="Times New Roman"/>
          <w:i w:val="0"/>
          <w:color w:val="000000"/>
          <w:sz w:val="24"/>
          <w:szCs w:val="24"/>
          <w:u w:val="none"/>
        </w:rPr>
        <w:tab/>
      </w:r>
      <w:r>
        <w:rPr>
          <w:rFonts w:hint="default" w:ascii="Times New Roman" w:hAnsi="Times New Roman" w:eastAsia="宋体" w:cs="Times New Roman"/>
          <w:i w:val="0"/>
          <w:color w:val="000000"/>
          <w:sz w:val="24"/>
          <w:szCs w:val="24"/>
          <w:u w:val="none"/>
        </w:rPr>
        <w:tab/>
      </w:r>
      <w:r>
        <w:rPr>
          <w:rFonts w:hint="default" w:ascii="Times New Roman" w:hAnsi="Times New Roman" w:eastAsia="宋体" w:cs="Times New Roman"/>
          <w:i w:val="0"/>
          <w:color w:val="000000"/>
          <w:sz w:val="24"/>
          <w:szCs w:val="24"/>
          <w:u w:val="none"/>
        </w:rPr>
        <w:tab/>
      </w:r>
      <w:r>
        <w:rPr>
          <w:rFonts w:hint="default" w:ascii="Times New Roman" w:hAnsi="Times New Roman" w:eastAsia="宋体" w:cs="Times New Roman"/>
          <w:i w:val="0"/>
          <w:color w:val="000000"/>
          <w:sz w:val="24"/>
          <w:szCs w:val="24"/>
          <w:u w:val="none"/>
        </w:rPr>
        <w:tab/>
      </w:r>
      <w:r>
        <w:rPr>
          <w:rFonts w:hint="default" w:ascii="Times New Roman" w:hAnsi="Times New Roman" w:eastAsia="宋体" w:cs="Times New Roman"/>
          <w:i w:val="0"/>
          <w:color w:val="000000"/>
          <w:sz w:val="24"/>
          <w:szCs w:val="24"/>
          <w:u w:val="none"/>
        </w:rPr>
        <w:tab/>
      </w:r>
      <w:bookmarkStart w:id="0" w:name="_GoBack"/>
      <w:bookmarkEnd w:id="0"/>
      <w:r>
        <w:rPr>
          <w:rFonts w:hint="default" w:ascii="Times New Roman" w:hAnsi="Times New Roman" w:eastAsia="宋体" w:cs="Times New Roman"/>
          <w:i w:val="0"/>
          <w:color w:val="000000"/>
          <w:sz w:val="24"/>
          <w:szCs w:val="24"/>
          <w:u w:val="none"/>
        </w:rPr>
        <w:tab/>
      </w:r>
      <w:r>
        <w:rPr>
          <w:rFonts w:hint="default" w:ascii="Times New Roman" w:hAnsi="Times New Roman" w:eastAsia="宋体" w:cs="Times New Roman"/>
          <w:i w:val="0"/>
          <w:color w:val="000000"/>
          <w:sz w:val="24"/>
          <w:szCs w:val="24"/>
          <w:u w:val="none"/>
        </w:rPr>
        <w:tab/>
      </w:r>
      <w:r>
        <w:rPr>
          <w:rFonts w:hint="default" w:ascii="Times New Roman" w:hAnsi="Times New Roman" w:eastAsia="宋体" w:cs="Times New Roman"/>
          <w:i w:val="0"/>
          <w:color w:val="000000"/>
          <w:sz w:val="24"/>
          <w:szCs w:val="24"/>
          <w:u w:val="none"/>
        </w:rPr>
        <w:tab/>
      </w:r>
      <w:r>
        <w:rPr>
          <w:rFonts w:hint="default" w:ascii="Times New Roman" w:hAnsi="Times New Roman" w:eastAsia="宋体" w:cs="Times New Roman"/>
          <w:i w:val="0"/>
          <w:color w:val="000000"/>
          <w:sz w:val="24"/>
          <w:szCs w:val="24"/>
          <w:u w:val="none"/>
        </w:rPr>
        <w:tab/>
      </w:r>
      <w:r>
        <w:rPr>
          <w:rFonts w:hint="default" w:ascii="Times New Roman" w:hAnsi="Times New Roman" w:eastAsia="宋体" w:cs="Times New Roman"/>
          <w:i w:val="0"/>
          <w:color w:val="000000"/>
          <w:sz w:val="24"/>
          <w:szCs w:val="24"/>
          <w:u w:val="none"/>
        </w:rPr>
        <w:tab/>
      </w:r>
      <w:r>
        <w:rPr>
          <w:rFonts w:hint="default" w:ascii="Times New Roman" w:hAnsi="Times New Roman" w:eastAsia="宋体" w:cs="Times New Roman"/>
          <w:i w:val="0"/>
          <w:color w:val="FF0000"/>
          <w:sz w:val="24"/>
          <w:szCs w:val="24"/>
          <w:u w:val="none"/>
        </w:rPr>
        <w:tab/>
      </w:r>
      <w:r>
        <w:rPr>
          <w:rFonts w:hint="default" w:ascii="Times New Roman" w:hAnsi="Times New Roman" w:eastAsia="宋体" w:cs="Times New Roman"/>
          <w:i w:val="0"/>
          <w:color w:val="000000"/>
          <w:sz w:val="24"/>
          <w:szCs w:val="24"/>
          <w:u w:val="none"/>
        </w:rPr>
        <w:tab/>
      </w:r>
      <w:r>
        <w:rPr>
          <w:rFonts w:hint="default" w:ascii="Times New Roman" w:hAnsi="Times New Roman" w:eastAsia="宋体" w:cs="Times New Roman"/>
          <w:i w:val="0"/>
          <w:color w:val="000000"/>
          <w:sz w:val="24"/>
          <w:szCs w:val="24"/>
          <w:u w:val="none"/>
        </w:rPr>
        <w:tab/>
      </w:r>
      <w:r>
        <w:rPr>
          <w:rFonts w:hint="default" w:ascii="Times New Roman" w:hAnsi="Times New Roman" w:eastAsia="宋体" w:cs="Times New Roman"/>
          <w:i w:val="0"/>
          <w:color w:val="000000"/>
          <w:sz w:val="24"/>
          <w:szCs w:val="24"/>
          <w:u w:val="none"/>
        </w:rPr>
        <w:tab/>
      </w:r>
    </w:p>
    <w:tbl>
      <w:tblPr>
        <w:tblStyle w:val="3"/>
        <w:tblpPr w:leftFromText="180" w:rightFromText="180" w:vertAnchor="text" w:horzAnchor="page" w:tblpXSpec="center" w:tblpY="779"/>
        <w:tblOverlap w:val="never"/>
        <w:tblW w:w="15353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7"/>
        <w:gridCol w:w="889"/>
        <w:gridCol w:w="889"/>
        <w:gridCol w:w="889"/>
        <w:gridCol w:w="889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14:paraId="7244ED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  <w:jc w:val="center"/>
        </w:trPr>
        <w:tc>
          <w:tcPr>
            <w:tcW w:w="9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DAAF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村别</w:t>
            </w:r>
          </w:p>
        </w:tc>
        <w:tc>
          <w:tcPr>
            <w:tcW w:w="3556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A1FC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全年底线目标</w:t>
            </w:r>
          </w:p>
        </w:tc>
        <w:tc>
          <w:tcPr>
            <w:tcW w:w="136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7EA7A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春粮</w:t>
            </w:r>
          </w:p>
        </w:tc>
        <w:tc>
          <w:tcPr>
            <w:tcW w:w="136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6188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夏粮</w:t>
            </w:r>
          </w:p>
        </w:tc>
        <w:tc>
          <w:tcPr>
            <w:tcW w:w="272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E4A1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其中</w:t>
            </w:r>
          </w:p>
        </w:tc>
        <w:tc>
          <w:tcPr>
            <w:tcW w:w="136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BFD8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秋粮</w:t>
            </w:r>
          </w:p>
        </w:tc>
        <w:tc>
          <w:tcPr>
            <w:tcW w:w="408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21CF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其中</w:t>
            </w:r>
          </w:p>
        </w:tc>
      </w:tr>
      <w:tr w14:paraId="4C0F60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7" w:hRule="atLeast"/>
          <w:jc w:val="center"/>
        </w:trPr>
        <w:tc>
          <w:tcPr>
            <w:tcW w:w="9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010B8F4">
            <w:pPr>
              <w:jc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3556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DCEA54D">
            <w:pPr>
              <w:jc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36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4CB7957">
            <w:pPr>
              <w:jc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36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2509B8">
            <w:pPr>
              <w:jc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3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710B7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早稻</w:t>
            </w:r>
          </w:p>
        </w:tc>
        <w:tc>
          <w:tcPr>
            <w:tcW w:w="13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E8D3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玉米、大豆等春种旱粮</w:t>
            </w:r>
          </w:p>
        </w:tc>
        <w:tc>
          <w:tcPr>
            <w:tcW w:w="136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CE8FC25">
            <w:pPr>
              <w:jc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3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C314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中稻</w:t>
            </w:r>
          </w:p>
        </w:tc>
        <w:tc>
          <w:tcPr>
            <w:tcW w:w="13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ECE7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晚稻</w:t>
            </w:r>
          </w:p>
        </w:tc>
        <w:tc>
          <w:tcPr>
            <w:tcW w:w="13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53A6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甘薯、大豆等其他旱粮</w:t>
            </w:r>
          </w:p>
        </w:tc>
      </w:tr>
      <w:tr w14:paraId="44257B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  <w:jc w:val="center"/>
        </w:trPr>
        <w:tc>
          <w:tcPr>
            <w:tcW w:w="9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F8AE714">
            <w:pPr>
              <w:jc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088A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全年粮食面积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608F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其中大豆面积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C13D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油料播种面积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25DB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全年粮食产量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853D3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面积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B93AB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产量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C276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面积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133D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产量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29F1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面积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CA9F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产量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A6FAE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面积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23475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产量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6AA6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面积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270C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产量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6377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面积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B907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产量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AD5C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面积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CB3A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产量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CBA3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面积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A703C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产量</w:t>
            </w:r>
          </w:p>
        </w:tc>
      </w:tr>
      <w:tr w14:paraId="3B66AE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  <w:jc w:val="center"/>
        </w:trPr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056D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邱赖村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4003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Style w:val="6"/>
                <w:rFonts w:hint="eastAsia" w:ascii="Times New Roman" w:hAnsi="Times New Roman" w:eastAsia="仿宋_GB2312" w:cs="Times New Roman"/>
                <w:i w:val="0"/>
                <w:lang w:val="en-US" w:eastAsia="zh-CN" w:bidi="ar"/>
              </w:rPr>
              <w:t>1178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2BAE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A536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62DF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329E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244A6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B7C9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20F8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119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9DD7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279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6745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113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31A4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40923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7AE0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793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788E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BBFAE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258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15DE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119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6B81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6EE8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80AA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148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2CF2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</w:tr>
      <w:tr w14:paraId="15A58D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  <w:jc w:val="center"/>
        </w:trPr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87FA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下罗村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4811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2602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61C8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F447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747D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1088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5DC3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168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6663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3B6B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A9E0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1CC0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1E7B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CF16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C834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B8A4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1887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6A50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8EE1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36E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08C86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739B9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439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6A7F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B187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270</w:t>
            </w:r>
          </w:p>
        </w:tc>
      </w:tr>
      <w:tr w14:paraId="23FA62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  <w:jc w:val="center"/>
        </w:trPr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F826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上罗村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107B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2510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A47D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21EA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29C2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1033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7087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122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ED2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076D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608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E11C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244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1B1E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FE40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6416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995E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4208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1780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D143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752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E249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9FA3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A002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3CE4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Style w:val="6"/>
                <w:rFonts w:hint="eastAsia" w:ascii="Times New Roman" w:hAnsi="Times New Roman" w:eastAsia="仿宋_GB2312" w:cs="Times New Roman"/>
                <w:i w:val="0"/>
                <w:lang w:val="en-US" w:eastAsia="zh-CN" w:bidi="ar"/>
              </w:rPr>
              <w:t>377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FF42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2A352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Style w:val="6"/>
                <w:rFonts w:hint="eastAsia" w:ascii="Times New Roman" w:hAnsi="Times New Roman" w:eastAsia="仿宋_GB2312" w:cs="Times New Roman"/>
                <w:i w:val="0"/>
                <w:lang w:val="en-US" w:eastAsia="zh-CN" w:bidi="ar"/>
              </w:rPr>
              <w:t>302</w:t>
            </w:r>
          </w:p>
        </w:tc>
      </w:tr>
      <w:tr w14:paraId="7B9AE0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  <w:jc w:val="center"/>
        </w:trPr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7CB9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岗头村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0D66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2189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A0D4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5BC2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4023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901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2242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118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D897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D386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81D7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4993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3CC7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642F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39A2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4F4B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542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A0CD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653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0BC1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BABF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F76B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796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532E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0E2A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D951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</w:tr>
      <w:tr w14:paraId="0F6ADE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  <w:jc w:val="center"/>
        </w:trPr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32AD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肖坑村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C9CC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449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9EFD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1E55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902D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591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6541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05880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317F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398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4E8B7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1AFA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388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B881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2B84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EBE1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81C1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FFD4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Style w:val="6"/>
                <w:rFonts w:hint="eastAsia" w:ascii="Times New Roman" w:hAnsi="Times New Roman" w:eastAsia="仿宋_GB2312" w:cs="Times New Roman"/>
                <w:i w:val="0"/>
                <w:lang w:val="en-US" w:eastAsia="zh-CN" w:bidi="ar"/>
              </w:rPr>
              <w:t>405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0B2E3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197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10DB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7340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252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29CB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B355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</w:tr>
      <w:tr w14:paraId="1FE589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  <w:jc w:val="center"/>
        </w:trPr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F9102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文夫村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3F2D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599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65D0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7561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6257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44814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199E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5D28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194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FC0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2365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188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5456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1E3C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3C0E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C408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368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6B9B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711C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A0950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6346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447E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099B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D09B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</w:tr>
      <w:tr w14:paraId="69ABA6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  <w:jc w:val="center"/>
        </w:trPr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FF83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富地村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7E497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418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FDC4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63C12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403E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182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6B93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7EF9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AE85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6719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3194B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62A1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F990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FFF8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9BDF8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965A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162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FDB7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E08D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F1E19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4BCA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9B7C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2979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</w:tr>
      <w:tr w14:paraId="57E044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  <w:jc w:val="center"/>
        </w:trPr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4346D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坪上村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4845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A2B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4908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432B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553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408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112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0405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7339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153E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22E3F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0FA5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DF27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0862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5829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1085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85D6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499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BF4F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93BF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3415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B652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CE536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321A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</w:tr>
      <w:tr w14:paraId="4DC6FA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  <w:jc w:val="center"/>
        </w:trPr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8013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长坑村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656A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418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3E70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02C7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FADF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182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D9EA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84D4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C2A3E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068B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67CF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15305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6839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33B6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45F8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91D7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162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C53E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2A72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6899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C93C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A72B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84B4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</w:tr>
      <w:tr w14:paraId="102DC2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atLeast"/>
          <w:jc w:val="center"/>
        </w:trPr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6A5F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   计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9745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2670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C1F3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0C09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682FD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5281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A1D9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F840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249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D52A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2690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8B86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1063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2E09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2470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1F3D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993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022F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AD68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81A5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9180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840A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3969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F7AD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3AED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183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B74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3C0F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1656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512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23D9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</w:tr>
    </w:tbl>
    <w:p w14:paraId="61F8FD7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right"/>
        <w:textAlignment w:val="center"/>
        <w:rPr>
          <w:rStyle w:val="7"/>
          <w:rFonts w:hint="default" w:ascii="Times New Roman" w:hAnsi="Times New Roman" w:cs="Times New Roman"/>
          <w:sz w:val="30"/>
          <w:szCs w:val="30"/>
          <w:lang w:val="en-US" w:eastAsia="zh-CN" w:bidi="ar"/>
        </w:rPr>
        <w:sectPr>
          <w:pgSz w:w="16838" w:h="11906" w:orient="landscape"/>
          <w:pgMar w:top="1531" w:right="1701" w:bottom="1531" w:left="1701" w:header="851" w:footer="992" w:gutter="0"/>
          <w:pgNumType w:fmt="decimal"/>
          <w:cols w:space="720" w:num="1"/>
          <w:rtlGutter w:val="0"/>
          <w:docGrid w:type="lines" w:linePitch="315" w:charSpace="0"/>
        </w:sectPr>
      </w:pPr>
      <w:r>
        <w:rPr>
          <w:rStyle w:val="7"/>
          <w:rFonts w:hint="default" w:ascii="Times New Roman" w:hAnsi="Times New Roman" w:eastAsia="方正小标宋简体" w:cs="Times New Roman"/>
          <w:sz w:val="44"/>
          <w:szCs w:val="44"/>
          <w:lang w:val="en-US" w:eastAsia="zh-CN" w:bidi="ar"/>
        </w:rPr>
        <w:t>罗坊乡202</w:t>
      </w:r>
      <w:r>
        <w:rPr>
          <w:rStyle w:val="7"/>
          <w:rFonts w:hint="eastAsia" w:ascii="Times New Roman" w:hAnsi="Times New Roman" w:eastAsia="方正小标宋简体" w:cs="Times New Roman"/>
          <w:sz w:val="44"/>
          <w:szCs w:val="44"/>
          <w:lang w:val="en-US" w:eastAsia="zh-CN" w:bidi="ar"/>
        </w:rPr>
        <w:t>5</w:t>
      </w:r>
      <w:r>
        <w:rPr>
          <w:rStyle w:val="7"/>
          <w:rFonts w:hint="default" w:ascii="Times New Roman" w:hAnsi="Times New Roman" w:eastAsia="方正小标宋简体" w:cs="Times New Roman"/>
          <w:sz w:val="44"/>
          <w:szCs w:val="44"/>
          <w:lang w:val="en-US" w:eastAsia="zh-CN" w:bidi="ar"/>
        </w:rPr>
        <w:t xml:space="preserve">年粮食和油料生产目标任务分解表       </w:t>
      </w:r>
      <w:r>
        <w:rPr>
          <w:rFonts w:hint="default" w:ascii="Times New Roman" w:hAnsi="Times New Roman" w:eastAsia="仿宋_GB2312" w:cs="Times New Roman"/>
          <w:b/>
          <w:i w:val="0"/>
          <w:color w:val="000000"/>
          <w:kern w:val="0"/>
          <w:sz w:val="44"/>
          <w:szCs w:val="44"/>
          <w:u w:val="none"/>
          <w:vertAlign w:val="subscript"/>
          <w:lang w:val="en-US" w:eastAsia="zh-CN" w:bidi="ar"/>
        </w:rPr>
        <w:t>单位：亩、吨</w:t>
      </w:r>
    </w:p>
    <w:p w14:paraId="05CD19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</w:pPr>
    </w:p>
    <w:sectPr>
      <w:footerReference r:id="rId3" w:type="default"/>
      <w:pgSz w:w="16838" w:h="11906" w:orient="landscape"/>
      <w:pgMar w:top="1531" w:right="1701" w:bottom="1531" w:left="1701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8EBF07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2DB7BE">
                          <w:pPr>
                            <w:pStyle w:val="2"/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OqXm5zwAAAAUBAAAPAAAAAAAAAAEAIAAAACIAAABkcnMvZG93bnJldi54bWxQ&#10;SwECFAAUAAAACACHTuJA9Aknl8cBAACZAwAADgAAAAAAAAABACAAAAAeAQAAZHJzL2Uyb0RvYy54&#10;bWxQSwUGAAAAAAYABgBZAQAAVwUAAAAA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52DB7BE">
                    <w:pPr>
                      <w:pStyle w:val="2"/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B66751"/>
    <w:rsid w:val="6DB66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5">
    <w:name w:val="font151"/>
    <w:basedOn w:val="4"/>
    <w:qFormat/>
    <w:uiPriority w:val="0"/>
    <w:rPr>
      <w:rFonts w:ascii="黑体" w:hAnsi="宋体" w:eastAsia="黑体" w:cs="黑体"/>
      <w:color w:val="000000"/>
      <w:sz w:val="24"/>
      <w:szCs w:val="24"/>
      <w:u w:val="none"/>
    </w:rPr>
  </w:style>
  <w:style w:type="character" w:customStyle="1" w:styleId="6">
    <w:name w:val="font171"/>
    <w:basedOn w:val="4"/>
    <w:qFormat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  <w:style w:type="character" w:customStyle="1" w:styleId="7">
    <w:name w:val="font161"/>
    <w:basedOn w:val="4"/>
    <w:qFormat/>
    <w:uiPriority w:val="0"/>
    <w:rPr>
      <w:rFonts w:ascii="方正小标宋简体" w:hAnsi="方正小标宋简体" w:eastAsia="方正小标宋简体" w:cs="方正小标宋简体"/>
      <w:color w:val="000000"/>
      <w:sz w:val="36"/>
      <w:szCs w:val="3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2025-03-21T08:06:00Z</dcterms:created>
  <dc:creator>18760031987</dc:creator>
  <cp:lastModifiedBy>18760031987</cp:lastModifiedBy>
  <dcterms:modified xsi:type="dcterms:W3CDTF">2025-03-21T08:09:04Z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538C85F3CC82431E87CD545C66D1D00D_11</vt:lpwstr>
  </property>
  <property fmtid="{D5CDD505-2E9C-101B-9397-08002B2CF9AE}" pid="4" name="KSOTemplateDocerSaveRecord">
    <vt:lpwstr>eyJoZGlkIjoiMGNhMWMwMjU4ZjlkMDc3OTRlMjJjMTE0Y2VjYzY3MTUiLCJ1c2VySWQiOiIzMDgzMDM3NjcifQ==</vt:lpwstr>
  </property>
</Properties>
</file>