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3F41D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黑体" w:hAnsi="黑体" w:eastAsia="黑体" w:cs="黑体"/>
          <w:b w:val="0"/>
          <w:bCs/>
          <w:sz w:val="32"/>
          <w:szCs w:val="32"/>
          <w:lang w:val="en-US" w:eastAsia="zh-CN"/>
        </w:rPr>
      </w:pPr>
      <w:bookmarkStart w:id="0" w:name="_Toc32141"/>
      <w:r>
        <w:rPr>
          <w:rFonts w:hint="eastAsia" w:ascii="黑体" w:hAnsi="黑体" w:eastAsia="黑体" w:cs="黑体"/>
          <w:b w:val="0"/>
          <w:bCs/>
          <w:sz w:val="32"/>
          <w:szCs w:val="32"/>
          <w:lang w:val="en-US" w:eastAsia="zh-CN"/>
        </w:rPr>
        <w:t>附件6</w:t>
      </w:r>
    </w:p>
    <w:p w14:paraId="20940108">
      <w:pPr>
        <w:pStyle w:val="2"/>
        <w:rPr>
          <w:rFonts w:hint="eastAsia"/>
          <w:lang w:val="en-US" w:eastAsia="zh-CN"/>
        </w:rPr>
      </w:pPr>
    </w:p>
    <w:p w14:paraId="2D6CAC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sz w:val="76"/>
          <w:szCs w:val="76"/>
          <w:lang w:val="en-US" w:eastAsia="zh-CN"/>
        </w:rPr>
      </w:pPr>
      <w:r>
        <w:rPr>
          <w:rFonts w:hint="eastAsia" w:ascii="黑体" w:hAnsi="黑体" w:eastAsia="黑体" w:cs="黑体"/>
          <w:b w:val="0"/>
          <w:bCs/>
          <w:sz w:val="76"/>
          <w:szCs w:val="76"/>
          <w:lang w:val="en-US" w:eastAsia="zh-CN"/>
        </w:rPr>
        <w:t>庙前镇防溺水事故</w:t>
      </w:r>
    </w:p>
    <w:p w14:paraId="3A7A375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sz w:val="72"/>
          <w:szCs w:val="72"/>
        </w:rPr>
      </w:pPr>
    </w:p>
    <w:p w14:paraId="0C03A744">
      <w:pPr>
        <w:keepNext w:val="0"/>
        <w:keepLines w:val="0"/>
        <w:pageBreakBefore w:val="0"/>
        <w:widowControl w:val="0"/>
        <w:kinsoku/>
        <w:wordWrap/>
        <w:overflowPunct/>
        <w:topLinePunct w:val="0"/>
        <w:autoSpaceDE/>
        <w:autoSpaceDN/>
        <w:bidi w:val="0"/>
        <w:adjustRightInd/>
        <w:snapToGrid/>
        <w:spacing w:line="1500" w:lineRule="exact"/>
        <w:jc w:val="center"/>
        <w:textAlignment w:val="auto"/>
        <w:rPr>
          <w:rFonts w:hint="eastAsia" w:ascii="楷体_GB2312" w:hAnsi="楷体_GB2312" w:eastAsia="楷体_GB2312" w:cs="楷体_GB2312"/>
          <w:b/>
          <w:bCs w:val="0"/>
          <w:sz w:val="84"/>
          <w:szCs w:val="84"/>
        </w:rPr>
      </w:pPr>
      <w:r>
        <w:rPr>
          <w:rFonts w:hint="eastAsia" w:ascii="楷体_GB2312" w:hAnsi="楷体_GB2312" w:eastAsia="楷体_GB2312" w:cs="楷体_GB2312"/>
          <w:b/>
          <w:bCs w:val="0"/>
          <w:sz w:val="84"/>
          <w:szCs w:val="84"/>
        </w:rPr>
        <w:t>应</w:t>
      </w:r>
    </w:p>
    <w:p w14:paraId="6BBD8DD0">
      <w:pPr>
        <w:keepNext w:val="0"/>
        <w:keepLines w:val="0"/>
        <w:pageBreakBefore w:val="0"/>
        <w:widowControl w:val="0"/>
        <w:kinsoku/>
        <w:wordWrap/>
        <w:overflowPunct/>
        <w:topLinePunct w:val="0"/>
        <w:autoSpaceDE/>
        <w:autoSpaceDN/>
        <w:bidi w:val="0"/>
        <w:adjustRightInd/>
        <w:snapToGrid/>
        <w:spacing w:line="1500" w:lineRule="exact"/>
        <w:jc w:val="center"/>
        <w:textAlignment w:val="auto"/>
        <w:rPr>
          <w:rFonts w:hint="eastAsia" w:ascii="楷体_GB2312" w:hAnsi="楷体_GB2312" w:eastAsia="楷体_GB2312" w:cs="楷体_GB2312"/>
          <w:b/>
          <w:bCs w:val="0"/>
          <w:sz w:val="84"/>
          <w:szCs w:val="84"/>
        </w:rPr>
      </w:pPr>
      <w:r>
        <w:rPr>
          <w:rFonts w:hint="eastAsia" w:ascii="楷体_GB2312" w:hAnsi="楷体_GB2312" w:eastAsia="楷体_GB2312" w:cs="楷体_GB2312"/>
          <w:b/>
          <w:bCs w:val="0"/>
          <w:sz w:val="84"/>
          <w:szCs w:val="84"/>
        </w:rPr>
        <w:t>急</w:t>
      </w:r>
    </w:p>
    <w:p w14:paraId="16A97707">
      <w:pPr>
        <w:keepNext w:val="0"/>
        <w:keepLines w:val="0"/>
        <w:pageBreakBefore w:val="0"/>
        <w:widowControl w:val="0"/>
        <w:kinsoku/>
        <w:wordWrap/>
        <w:overflowPunct/>
        <w:topLinePunct w:val="0"/>
        <w:autoSpaceDE/>
        <w:autoSpaceDN/>
        <w:bidi w:val="0"/>
        <w:adjustRightInd/>
        <w:snapToGrid/>
        <w:spacing w:line="1500" w:lineRule="exact"/>
        <w:jc w:val="center"/>
        <w:textAlignment w:val="auto"/>
        <w:rPr>
          <w:rFonts w:hint="eastAsia" w:ascii="楷体_GB2312" w:hAnsi="楷体_GB2312" w:eastAsia="楷体_GB2312" w:cs="楷体_GB2312"/>
          <w:b/>
          <w:bCs w:val="0"/>
          <w:sz w:val="84"/>
          <w:szCs w:val="84"/>
        </w:rPr>
      </w:pPr>
      <w:r>
        <w:rPr>
          <w:rFonts w:hint="eastAsia" w:ascii="楷体_GB2312" w:hAnsi="楷体_GB2312" w:eastAsia="楷体_GB2312" w:cs="楷体_GB2312"/>
          <w:b/>
          <w:bCs w:val="0"/>
          <w:sz w:val="84"/>
          <w:szCs w:val="84"/>
        </w:rPr>
        <w:t>预</w:t>
      </w:r>
    </w:p>
    <w:p w14:paraId="7235FE1A">
      <w:pPr>
        <w:keepNext w:val="0"/>
        <w:keepLines w:val="0"/>
        <w:pageBreakBefore w:val="0"/>
        <w:widowControl w:val="0"/>
        <w:kinsoku/>
        <w:wordWrap/>
        <w:overflowPunct/>
        <w:topLinePunct w:val="0"/>
        <w:autoSpaceDE/>
        <w:autoSpaceDN/>
        <w:bidi w:val="0"/>
        <w:adjustRightInd/>
        <w:snapToGrid/>
        <w:spacing w:line="1500" w:lineRule="exact"/>
        <w:jc w:val="center"/>
        <w:textAlignment w:val="auto"/>
        <w:rPr>
          <w:rFonts w:hint="eastAsia" w:ascii="楷体_GB2312" w:hAnsi="楷体_GB2312" w:eastAsia="楷体_GB2312" w:cs="楷体_GB2312"/>
          <w:b/>
          <w:bCs w:val="0"/>
          <w:sz w:val="84"/>
          <w:szCs w:val="84"/>
          <w:lang w:val="en-US" w:eastAsia="zh-CN"/>
        </w:rPr>
      </w:pPr>
      <w:r>
        <w:rPr>
          <w:rFonts w:hint="eastAsia" w:ascii="楷体_GB2312" w:hAnsi="楷体_GB2312" w:eastAsia="楷体_GB2312" w:cs="楷体_GB2312"/>
          <w:b/>
          <w:bCs w:val="0"/>
          <w:sz w:val="84"/>
          <w:szCs w:val="84"/>
        </w:rPr>
        <w:t>案</w:t>
      </w:r>
    </w:p>
    <w:p w14:paraId="3E81C5E3">
      <w:pPr>
        <w:pageBreakBefore w:val="0"/>
        <w:kinsoku/>
        <w:wordWrap/>
        <w:overflowPunct/>
        <w:topLinePunct w:val="0"/>
        <w:bidi w:val="0"/>
        <w:adjustRightInd/>
        <w:snapToGrid/>
        <w:spacing w:line="560" w:lineRule="exact"/>
        <w:jc w:val="center"/>
        <w:rPr>
          <w:rFonts w:hint="eastAsia"/>
          <w:b/>
          <w:sz w:val="52"/>
          <w:szCs w:val="52"/>
          <w:lang w:val="en-US" w:eastAsia="zh-CN"/>
        </w:rPr>
      </w:pPr>
    </w:p>
    <w:p w14:paraId="7585118B">
      <w:pPr>
        <w:pageBreakBefore w:val="0"/>
        <w:kinsoku/>
        <w:wordWrap/>
        <w:overflowPunct/>
        <w:topLinePunct w:val="0"/>
        <w:bidi w:val="0"/>
        <w:adjustRightInd/>
        <w:snapToGrid/>
        <w:spacing w:line="560" w:lineRule="exact"/>
        <w:jc w:val="center"/>
        <w:rPr>
          <w:rFonts w:hint="eastAsia"/>
          <w:b/>
          <w:sz w:val="52"/>
          <w:szCs w:val="52"/>
          <w:lang w:val="en-US" w:eastAsia="zh-CN"/>
        </w:rPr>
      </w:pPr>
    </w:p>
    <w:p w14:paraId="2CF599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sz w:val="72"/>
          <w:szCs w:val="72"/>
          <w:lang w:val="en-US" w:eastAsia="zh-CN"/>
        </w:rPr>
      </w:pPr>
      <w:r>
        <w:rPr>
          <w:rFonts w:hint="eastAsia" w:ascii="黑体" w:hAnsi="黑体" w:eastAsia="黑体" w:cs="黑体"/>
          <w:b w:val="0"/>
          <w:bCs/>
          <w:sz w:val="72"/>
          <w:szCs w:val="72"/>
          <w:lang w:val="en-US" w:eastAsia="zh-CN"/>
        </w:rPr>
        <w:t>2024年</w:t>
      </w:r>
    </w:p>
    <w:p w14:paraId="0320D14B">
      <w:pPr>
        <w:pStyle w:val="5"/>
        <w:pageBreakBefore w:val="0"/>
        <w:kinsoku/>
        <w:wordWrap/>
        <w:overflowPunct/>
        <w:topLinePunct w:val="0"/>
        <w:bidi w:val="0"/>
        <w:adjustRightInd/>
        <w:snapToGrid/>
        <w:spacing w:before="0" w:after="0" w:line="560" w:lineRule="exact"/>
        <w:rPr>
          <w:sz w:val="28"/>
        </w:rPr>
      </w:pPr>
    </w:p>
    <w:p w14:paraId="3FAB106B">
      <w:pPr>
        <w:rPr>
          <w:sz w:val="28"/>
        </w:rPr>
      </w:pPr>
    </w:p>
    <w:p w14:paraId="62DD4D2B">
      <w:pPr>
        <w:rPr>
          <w:sz w:val="28"/>
        </w:rPr>
      </w:pPr>
    </w:p>
    <w:p w14:paraId="30A37C3A">
      <w:pPr>
        <w:pStyle w:val="5"/>
        <w:pageBreakBefore w:val="0"/>
        <w:kinsoku/>
        <w:wordWrap/>
        <w:overflowPunct/>
        <w:topLinePunct w:val="0"/>
        <w:autoSpaceDE/>
        <w:autoSpaceDN/>
        <w:bidi w:val="0"/>
        <w:adjustRightInd/>
        <w:snapToGrid/>
        <w:spacing w:before="0" w:after="0" w:line="560" w:lineRule="exac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1  总则</w:t>
      </w:r>
      <w:bookmarkEnd w:id="0"/>
    </w:p>
    <w:p w14:paraId="07425BD6">
      <w:pPr>
        <w:pStyle w:val="6"/>
        <w:pageBreakBefore w:val="0"/>
        <w:kinsoku/>
        <w:wordWrap/>
        <w:overflowPunct/>
        <w:topLinePunct w:val="0"/>
        <w:autoSpaceDE/>
        <w:autoSpaceDN/>
        <w:bidi w:val="0"/>
        <w:adjustRightInd/>
        <w:snapToGrid/>
        <w:spacing w:before="120" w:after="120" w:line="560" w:lineRule="exact"/>
        <w:textAlignment w:val="auto"/>
        <w:rPr>
          <w:rFonts w:hint="eastAsia" w:ascii="楷体_GB2312" w:hAnsi="楷体_GB2312" w:eastAsia="楷体_GB2312" w:cs="楷体_GB2312"/>
          <w:sz w:val="32"/>
          <w:szCs w:val="32"/>
        </w:rPr>
      </w:pPr>
      <w:bookmarkStart w:id="1" w:name="_Toc8707"/>
      <w:r>
        <w:rPr>
          <w:rFonts w:hint="eastAsia" w:ascii="楷体_GB2312" w:hAnsi="楷体_GB2312" w:eastAsia="楷体_GB2312" w:cs="楷体_GB2312"/>
          <w:sz w:val="32"/>
          <w:szCs w:val="32"/>
        </w:rPr>
        <w:t>1.1  编制目的</w:t>
      </w:r>
      <w:bookmarkEnd w:id="1"/>
    </w:p>
    <w:p w14:paraId="6DCB8E2F">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为了规范本</w:t>
      </w:r>
      <w:r>
        <w:rPr>
          <w:rFonts w:hint="eastAsia" w:ascii="仿宋_GB2312" w:hAnsi="仿宋_GB2312" w:eastAsia="仿宋_GB2312" w:cs="仿宋_GB2312"/>
          <w:color w:val="000000"/>
          <w:sz w:val="32"/>
          <w:szCs w:val="32"/>
          <w:lang w:val="en-US" w:eastAsia="zh-CN"/>
        </w:rPr>
        <w:t>庙前镇人民政府</w:t>
      </w:r>
      <w:r>
        <w:rPr>
          <w:rFonts w:hint="eastAsia" w:ascii="仿宋_GB2312" w:hAnsi="仿宋_GB2312" w:eastAsia="仿宋_GB2312" w:cs="仿宋_GB2312"/>
          <w:color w:val="000000"/>
          <w:sz w:val="32"/>
          <w:szCs w:val="32"/>
        </w:rPr>
        <w:t>关于旅游系统</w:t>
      </w:r>
      <w:r>
        <w:rPr>
          <w:rFonts w:hint="eastAsia" w:ascii="仿宋_GB2312" w:hAnsi="仿宋_GB2312" w:eastAsia="仿宋_GB2312" w:cs="仿宋_GB2312"/>
          <w:color w:val="000000"/>
          <w:sz w:val="32"/>
          <w:szCs w:val="32"/>
          <w:lang w:val="en-US" w:eastAsia="zh-CN"/>
        </w:rPr>
        <w:t>溺水</w:t>
      </w:r>
      <w:r>
        <w:rPr>
          <w:rFonts w:hint="eastAsia" w:ascii="仿宋_GB2312" w:hAnsi="仿宋_GB2312" w:eastAsia="仿宋_GB2312" w:cs="仿宋_GB2312"/>
          <w:color w:val="000000"/>
          <w:sz w:val="32"/>
          <w:szCs w:val="32"/>
        </w:rPr>
        <w:t>安全事故的应急管理和应急响应程序，及时有效地实施</w:t>
      </w:r>
      <w:r>
        <w:rPr>
          <w:rFonts w:hint="eastAsia" w:ascii="仿宋_GB2312" w:hAnsi="仿宋_GB2312" w:eastAsia="仿宋_GB2312" w:cs="仿宋_GB2312"/>
          <w:color w:val="000000"/>
          <w:sz w:val="32"/>
          <w:szCs w:val="32"/>
          <w:lang w:val="en-US" w:eastAsia="zh-CN"/>
        </w:rPr>
        <w:t>溺水</w:t>
      </w:r>
      <w:r>
        <w:rPr>
          <w:rFonts w:hint="eastAsia" w:ascii="仿宋_GB2312" w:hAnsi="仿宋_GB2312" w:eastAsia="仿宋_GB2312" w:cs="仿宋_GB2312"/>
          <w:color w:val="000000"/>
          <w:sz w:val="32"/>
          <w:szCs w:val="32"/>
        </w:rPr>
        <w:t>应急救援工作，提高处置</w:t>
      </w:r>
      <w:r>
        <w:rPr>
          <w:rFonts w:hint="eastAsia" w:ascii="仿宋_GB2312" w:hAnsi="仿宋_GB2312" w:eastAsia="仿宋_GB2312" w:cs="仿宋_GB2312"/>
          <w:color w:val="000000"/>
          <w:sz w:val="32"/>
          <w:szCs w:val="32"/>
          <w:lang w:val="en-US" w:eastAsia="zh-CN"/>
        </w:rPr>
        <w:t>溺水</w:t>
      </w:r>
      <w:r>
        <w:rPr>
          <w:rFonts w:hint="eastAsia" w:ascii="仿宋_GB2312" w:hAnsi="仿宋_GB2312" w:eastAsia="仿宋_GB2312" w:cs="仿宋_GB2312"/>
          <w:color w:val="000000"/>
          <w:sz w:val="32"/>
          <w:szCs w:val="32"/>
        </w:rPr>
        <w:t>安全事故的能力，最大程度地预防和减少人员伤</w:t>
      </w:r>
      <w:r>
        <w:rPr>
          <w:rFonts w:hint="eastAsia" w:ascii="仿宋_GB2312" w:hAnsi="仿宋_GB2312" w:eastAsia="仿宋_GB2312" w:cs="仿宋_GB2312"/>
          <w:color w:val="000000"/>
          <w:spacing w:val="-6"/>
          <w:sz w:val="32"/>
          <w:szCs w:val="32"/>
        </w:rPr>
        <w:t>亡、财产损失，维护人民群众的生命安全及正常的社会、工作秩序。</w:t>
      </w:r>
    </w:p>
    <w:p w14:paraId="4076F4F5">
      <w:pPr>
        <w:pStyle w:val="6"/>
        <w:pageBreakBefore w:val="0"/>
        <w:kinsoku/>
        <w:wordWrap/>
        <w:overflowPunct/>
        <w:topLinePunct w:val="0"/>
        <w:autoSpaceDE/>
        <w:autoSpaceDN/>
        <w:bidi w:val="0"/>
        <w:adjustRightInd/>
        <w:snapToGrid/>
        <w:spacing w:before="120" w:after="120" w:line="560" w:lineRule="exact"/>
        <w:textAlignment w:val="auto"/>
        <w:rPr>
          <w:rFonts w:hint="eastAsia" w:ascii="仿宋_GB2312" w:hAnsi="仿宋_GB2312" w:eastAsia="仿宋_GB2312" w:cs="仿宋_GB2312"/>
          <w:sz w:val="32"/>
          <w:szCs w:val="32"/>
        </w:rPr>
      </w:pPr>
      <w:bookmarkStart w:id="2" w:name="_Toc27651"/>
      <w:r>
        <w:rPr>
          <w:rFonts w:hint="eastAsia" w:ascii="楷体_GB2312" w:hAnsi="楷体_GB2312" w:eastAsia="楷体_GB2312" w:cs="楷体_GB2312"/>
          <w:b/>
          <w:bCs/>
          <w:sz w:val="32"/>
          <w:szCs w:val="32"/>
        </w:rPr>
        <w:t>1.2  编制依据</w:t>
      </w:r>
      <w:bookmarkEnd w:id="2"/>
      <w:r>
        <w:rPr>
          <w:rFonts w:hint="eastAsia" w:ascii="仿宋_GB2312" w:hAnsi="仿宋_GB2312" w:eastAsia="仿宋_GB2312" w:cs="仿宋_GB2312"/>
          <w:sz w:val="32"/>
          <w:szCs w:val="32"/>
        </w:rPr>
        <w:t xml:space="preserve"> </w:t>
      </w:r>
    </w:p>
    <w:p w14:paraId="16A130D4">
      <w:pPr>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1.2.1法律法规</w:t>
      </w:r>
    </w:p>
    <w:p w14:paraId="63D531B5">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中华人民共和国体育法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第十三届全国人大常委会第三十五次会议审议通过。</w:t>
      </w:r>
    </w:p>
    <w:p w14:paraId="475FFA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高危险性体育项目经营许可管理办法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国家体育总局第3次局长办公会审议通过，2013年5月1日起施行。</w:t>
      </w:r>
    </w:p>
    <w:p w14:paraId="68242F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全民健身条例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国务院第77次常务会议通过，2009年10月1日施行。</w:t>
      </w:r>
    </w:p>
    <w:p w14:paraId="671C68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《中华人民共和国安全生产法》主席令[2014]第13号</w:t>
      </w:r>
    </w:p>
    <w:p w14:paraId="2DCAC4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中华人民共和国</w:t>
      </w:r>
      <w:r>
        <w:rPr>
          <w:rFonts w:hint="eastAsia" w:ascii="仿宋_GB2312" w:hAnsi="仿宋_GB2312" w:eastAsia="仿宋_GB2312" w:cs="仿宋_GB2312"/>
          <w:color w:val="auto"/>
          <w:sz w:val="32"/>
          <w:szCs w:val="32"/>
        </w:rPr>
        <w:t>旅游法》主席令[2013]第3号</w:t>
      </w:r>
    </w:p>
    <w:p w14:paraId="5032CE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《导游人员管理条例》国务院令[1999]第263号</w:t>
      </w:r>
    </w:p>
    <w:p w14:paraId="5B8D84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pacing w:val="-11"/>
          <w:sz w:val="32"/>
          <w:szCs w:val="32"/>
        </w:rPr>
        <w:t>《中华人民共和国突发事件应对法》主席令[2007]第69号</w:t>
      </w:r>
    </w:p>
    <w:p w14:paraId="12BB36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《旅游安全管理办法》 国家旅游局令[2016]第41号</w:t>
      </w:r>
    </w:p>
    <w:p w14:paraId="0F19AE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《旅游安全管理暂行办法实施细则》 国家旅游局1994年1月22日颁布，同年3月1日实施</w:t>
      </w:r>
    </w:p>
    <w:p w14:paraId="3CC4B1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《生产安全事故报告和调查处理条例》  国务院令第493号</w:t>
      </w:r>
    </w:p>
    <w:p w14:paraId="15706B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《突发公共卫生事件应急条例》国务院令第376号，国务院令[2010]第588号修订</w:t>
      </w:r>
    </w:p>
    <w:p w14:paraId="388A21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pacing w:val="-6"/>
          <w:sz w:val="32"/>
          <w:szCs w:val="32"/>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12</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pacing w:val="-6"/>
          <w:sz w:val="32"/>
          <w:szCs w:val="32"/>
        </w:rPr>
        <w:t>《突发事件应急预案管理办法》国办发〔2013〕101号</w:t>
      </w:r>
    </w:p>
    <w:p w14:paraId="6ADB2E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13</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《生产安全事故信息报告和处置办法》国家安监总局令第21号</w:t>
      </w:r>
    </w:p>
    <w:p w14:paraId="7BE666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《生产安全事故应急条例》（国务院令第708号）</w:t>
      </w:r>
    </w:p>
    <w:p w14:paraId="3E5AC838">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《生产安全事故应急预案管理办法》（国家安监总局令第88号，应急管理部令第2号修正）</w:t>
      </w:r>
    </w:p>
    <w:p w14:paraId="7E89A042">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16</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《连城县人民政府办公室关于印发连城县生产安全事故灾难应急预案的通知》</w:t>
      </w:r>
    </w:p>
    <w:p w14:paraId="006269FB">
      <w:pPr>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1.2.2技术规范及标准</w:t>
      </w:r>
    </w:p>
    <w:p w14:paraId="2C0A635C">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(1)《生产经营单位生产安全事故应急预案编制导则》 GB/T 29639-2013</w:t>
      </w:r>
    </w:p>
    <w:p w14:paraId="698A417E">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)《安全标志及其使用导则》GB2894-2008</w:t>
      </w:r>
    </w:p>
    <w:p w14:paraId="2FAB7A5A">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)《个体防护装备选用规范》GB/T11651-2008</w:t>
      </w:r>
    </w:p>
    <w:p w14:paraId="330CDF2A">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kern w:val="0"/>
          <w:sz w:val="32"/>
          <w:szCs w:val="32"/>
        </w:rPr>
        <w:t>《生产安全事故应急演练指南》AQ/T9007-2011</w:t>
      </w:r>
    </w:p>
    <w:p w14:paraId="40A18DC4">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)《社会单位灭火和应急疏散预案编制及实施导则》GB/T38315-2019</w:t>
      </w:r>
    </w:p>
    <w:p w14:paraId="4FC1C1A4">
      <w:pPr>
        <w:pStyle w:val="6"/>
        <w:pageBreakBefore w:val="0"/>
        <w:kinsoku/>
        <w:wordWrap/>
        <w:overflowPunct/>
        <w:topLinePunct w:val="0"/>
        <w:autoSpaceDE/>
        <w:autoSpaceDN/>
        <w:bidi w:val="0"/>
        <w:adjustRightInd/>
        <w:snapToGrid/>
        <w:spacing w:before="120" w:after="120" w:line="560" w:lineRule="exact"/>
        <w:textAlignment w:val="auto"/>
        <w:rPr>
          <w:rFonts w:hint="eastAsia" w:ascii="仿宋_GB2312" w:hAnsi="仿宋_GB2312" w:eastAsia="仿宋_GB2312" w:cs="仿宋_GB2312"/>
          <w:sz w:val="32"/>
          <w:szCs w:val="32"/>
        </w:rPr>
      </w:pPr>
      <w:bookmarkStart w:id="3" w:name="_Toc17934"/>
      <w:r>
        <w:rPr>
          <w:rFonts w:hint="eastAsia" w:ascii="楷体_GB2312" w:hAnsi="楷体_GB2312" w:eastAsia="楷体_GB2312" w:cs="楷体_GB2312"/>
          <w:sz w:val="32"/>
          <w:szCs w:val="32"/>
        </w:rPr>
        <w:t>1.3 适用范围</w:t>
      </w:r>
      <w:bookmarkEnd w:id="3"/>
      <w:r>
        <w:rPr>
          <w:rFonts w:hint="eastAsia" w:ascii="仿宋_GB2312" w:hAnsi="仿宋_GB2312" w:eastAsia="仿宋_GB2312" w:cs="仿宋_GB2312"/>
          <w:sz w:val="32"/>
          <w:szCs w:val="32"/>
        </w:rPr>
        <w:t xml:space="preserve"> </w:t>
      </w:r>
    </w:p>
    <w:p w14:paraId="3DBD042D">
      <w:pPr>
        <w:pageBreakBefore w:val="0"/>
        <w:widowControl/>
        <w:kinsoku/>
        <w:wordWrap/>
        <w:overflowPunct/>
        <w:topLinePunct w:val="0"/>
        <w:autoSpaceDE/>
        <w:autoSpaceDN/>
        <w:bidi w:val="0"/>
        <w:adjustRightInd/>
        <w:snapToGrid/>
        <w:spacing w:after="240"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kern w:val="0"/>
          <w:sz w:val="32"/>
          <w:szCs w:val="32"/>
        </w:rPr>
        <w:t>本预案适用于</w:t>
      </w:r>
      <w:r>
        <w:rPr>
          <w:rFonts w:hint="eastAsia" w:ascii="仿宋_GB2312" w:hAnsi="仿宋_GB2312" w:eastAsia="仿宋_GB2312" w:cs="仿宋_GB2312"/>
          <w:kern w:val="0"/>
          <w:sz w:val="32"/>
          <w:szCs w:val="32"/>
          <w:lang w:val="en-US" w:eastAsia="zh-CN"/>
        </w:rPr>
        <w:t>庙前镇体育、</w:t>
      </w:r>
      <w:r>
        <w:rPr>
          <w:rFonts w:hint="eastAsia" w:ascii="仿宋_GB2312" w:hAnsi="仿宋_GB2312" w:eastAsia="仿宋_GB2312" w:cs="仿宋_GB2312"/>
          <w:kern w:val="0"/>
          <w:sz w:val="32"/>
          <w:szCs w:val="32"/>
        </w:rPr>
        <w:t>旅游行业发生或可能发生的一般级别（含一般级别）以上安全事故等的应急处置工作。</w:t>
      </w:r>
      <w:r>
        <w:rPr>
          <w:rFonts w:hint="eastAsia" w:ascii="仿宋_GB2312" w:hAnsi="仿宋_GB2312" w:eastAsia="仿宋_GB2312" w:cs="仿宋_GB2312"/>
          <w:sz w:val="32"/>
          <w:szCs w:val="32"/>
        </w:rPr>
        <w:t>本预案不适用于文化行业相应安全事故的应急处置。</w:t>
      </w:r>
    </w:p>
    <w:p w14:paraId="2C5E68F7">
      <w:pPr>
        <w:pageBreakBefore w:val="0"/>
        <w:kinsoku/>
        <w:wordWrap/>
        <w:overflowPunct/>
        <w:topLinePunct w:val="0"/>
        <w:bidi w:val="0"/>
        <w:adjustRightInd/>
        <w:snapToGrid/>
        <w:spacing w:line="560" w:lineRule="exact"/>
        <w:rPr>
          <w:rFonts w:hint="eastAsia" w:ascii="宋体" w:hAnsi="宋体" w:eastAsia="宋体" w:cs="宋体"/>
          <w:color w:val="auto"/>
          <w:sz w:val="28"/>
          <w:szCs w:val="28"/>
        </w:rPr>
      </w:pPr>
    </w:p>
    <w:p w14:paraId="4B8A148B">
      <w:pPr>
        <w:pageBreakBefore w:val="0"/>
        <w:kinsoku/>
        <w:wordWrap/>
        <w:overflowPunct/>
        <w:topLinePunct w:val="0"/>
        <w:bidi w:val="0"/>
        <w:adjustRightInd/>
        <w:snapToGrid/>
        <w:spacing w:line="560" w:lineRule="exact"/>
        <w:rPr>
          <w:rFonts w:hint="eastAsia" w:ascii="宋体" w:hAnsi="宋体" w:eastAsia="宋体" w:cs="宋体"/>
          <w:color w:val="auto"/>
          <w:sz w:val="28"/>
          <w:szCs w:val="28"/>
        </w:rPr>
        <w:sectPr>
          <w:headerReference r:id="rId3" w:type="default"/>
          <w:footerReference r:id="rId4" w:type="default"/>
          <w:pgSz w:w="11907" w:h="16840"/>
          <w:pgMar w:top="1701" w:right="1474" w:bottom="1474" w:left="1474" w:header="851" w:footer="992" w:gutter="0"/>
          <w:pgNumType w:fmt="decimal"/>
          <w:cols w:space="720" w:num="1"/>
          <w:docGrid w:type="lines" w:linePitch="312" w:charSpace="0"/>
        </w:sectPr>
      </w:pPr>
    </w:p>
    <w:p w14:paraId="2270F346">
      <w:pPr>
        <w:keepNext w:val="0"/>
        <w:keepLines w:val="0"/>
        <w:pageBreakBefore w:val="0"/>
        <w:kinsoku/>
        <w:wordWrap/>
        <w:overflowPunct/>
        <w:topLinePunct w:val="0"/>
        <w:autoSpaceDE/>
        <w:autoSpaceDN/>
        <w:bidi w:val="0"/>
        <w:adjustRightInd/>
        <w:snapToGrid/>
        <w:spacing w:line="500" w:lineRule="exact"/>
        <w:textAlignment w:val="auto"/>
        <w:rPr>
          <w:rFonts w:hint="eastAsia"/>
          <w:b/>
          <w:bCs/>
          <w:color w:val="000000"/>
          <w:sz w:val="28"/>
        </w:rPr>
      </w:pPr>
      <w:r>
        <w:rPr>
          <w:b/>
          <w:bCs/>
          <w:color w:val="000000"/>
          <w:sz w:val="28"/>
        </w:rPr>
        <w:t>2.1.3</w:t>
      </w:r>
      <w:r>
        <w:rPr>
          <w:rFonts w:hint="eastAsia"/>
          <w:b/>
          <w:bCs/>
          <w:color w:val="000000"/>
          <w:sz w:val="28"/>
          <w:lang w:val="en-US" w:eastAsia="zh-CN"/>
        </w:rPr>
        <w:t>庙前镇</w:t>
      </w:r>
      <w:r>
        <w:rPr>
          <w:rFonts w:hint="eastAsia"/>
          <w:b/>
          <w:bCs/>
          <w:color w:val="000000"/>
          <w:sz w:val="28"/>
        </w:rPr>
        <w:t>旅游</w:t>
      </w:r>
      <w:r>
        <w:rPr>
          <w:rFonts w:hint="eastAsia"/>
          <w:b/>
          <w:bCs/>
          <w:color w:val="000000"/>
          <w:sz w:val="28"/>
          <w:lang w:val="en-US" w:eastAsia="zh-CN"/>
        </w:rPr>
        <w:t>、体育相关</w:t>
      </w:r>
      <w:r>
        <w:rPr>
          <w:rFonts w:hint="eastAsia"/>
          <w:b/>
          <w:bCs/>
          <w:color w:val="000000"/>
          <w:sz w:val="28"/>
        </w:rPr>
        <w:t>企业基本情况</w:t>
      </w:r>
      <w:bookmarkStart w:id="4" w:name="RANGE!A1:C34"/>
    </w:p>
    <w:p w14:paraId="5885B97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b/>
          <w:bCs/>
          <w:color w:val="000000"/>
          <w:sz w:val="28"/>
        </w:rPr>
      </w:pPr>
    </w:p>
    <w:p w14:paraId="52FC3423">
      <w:pPr>
        <w:keepNext w:val="0"/>
        <w:keepLines w:val="0"/>
        <w:pageBreakBefore w:val="0"/>
        <w:widowControl/>
        <w:kinsoku/>
        <w:wordWrap/>
        <w:overflowPunct/>
        <w:topLinePunct w:val="0"/>
        <w:autoSpaceDE/>
        <w:autoSpaceDN/>
        <w:bidi w:val="0"/>
        <w:adjustRightInd/>
        <w:snapToGrid/>
        <w:spacing w:line="500" w:lineRule="exact"/>
        <w:jc w:val="center"/>
        <w:textAlignment w:val="auto"/>
        <w:rPr>
          <w:b/>
          <w:bCs/>
          <w:color w:val="000000"/>
          <w:sz w:val="24"/>
        </w:rPr>
      </w:pPr>
      <w:r>
        <w:rPr>
          <w:b/>
          <w:bCs/>
          <w:color w:val="000000"/>
          <w:sz w:val="24"/>
        </w:rPr>
        <w:t>表2.1.3-1</w:t>
      </w:r>
      <w:r>
        <w:rPr>
          <w:rFonts w:hint="eastAsia"/>
          <w:b/>
          <w:bCs/>
          <w:color w:val="000000"/>
          <w:sz w:val="24"/>
          <w:lang w:val="en-US" w:eastAsia="zh-CN"/>
        </w:rPr>
        <w:t>庙前镇</w:t>
      </w:r>
      <w:r>
        <w:rPr>
          <w:rFonts w:hint="eastAsia"/>
          <w:b/>
          <w:bCs/>
          <w:color w:val="000000"/>
          <w:sz w:val="24"/>
        </w:rPr>
        <w:t>旅游</w:t>
      </w:r>
      <w:r>
        <w:rPr>
          <w:rFonts w:hint="eastAsia"/>
          <w:b/>
          <w:bCs/>
          <w:color w:val="000000"/>
          <w:sz w:val="24"/>
          <w:lang w:eastAsia="zh-CN"/>
        </w:rPr>
        <w:t>、</w:t>
      </w:r>
      <w:r>
        <w:rPr>
          <w:rFonts w:hint="eastAsia"/>
          <w:b/>
          <w:bCs/>
          <w:color w:val="000000"/>
          <w:sz w:val="24"/>
          <w:lang w:val="en-US" w:eastAsia="zh-CN"/>
        </w:rPr>
        <w:t>体育相关</w:t>
      </w:r>
      <w:r>
        <w:rPr>
          <w:rFonts w:hint="eastAsia"/>
          <w:b/>
          <w:bCs/>
          <w:color w:val="000000"/>
          <w:sz w:val="24"/>
        </w:rPr>
        <w:t>企业</w:t>
      </w:r>
      <w:r>
        <w:rPr>
          <w:b/>
          <w:bCs/>
          <w:color w:val="000000"/>
          <w:sz w:val="24"/>
        </w:rPr>
        <w:t>汇总表</w:t>
      </w:r>
    </w:p>
    <w:p w14:paraId="5D062821">
      <w:pPr>
        <w:keepNext w:val="0"/>
        <w:keepLines w:val="0"/>
        <w:pageBreakBefore w:val="0"/>
        <w:widowControl/>
        <w:kinsoku/>
        <w:wordWrap/>
        <w:overflowPunct/>
        <w:topLinePunct w:val="0"/>
        <w:autoSpaceDE/>
        <w:autoSpaceDN/>
        <w:bidi w:val="0"/>
        <w:adjustRightInd/>
        <w:snapToGrid/>
        <w:spacing w:line="400" w:lineRule="exact"/>
        <w:jc w:val="center"/>
        <w:textAlignment w:val="auto"/>
        <w:rPr>
          <w:b/>
          <w:bCs/>
          <w:color w:val="000000"/>
          <w:sz w:val="24"/>
        </w:rPr>
      </w:pPr>
    </w:p>
    <w:tbl>
      <w:tblPr>
        <w:tblStyle w:val="31"/>
        <w:tblW w:w="14400" w:type="dxa"/>
        <w:tblInd w:w="-122" w:type="dxa"/>
        <w:tblLayout w:type="fixed"/>
        <w:tblCellMar>
          <w:top w:w="0" w:type="dxa"/>
          <w:left w:w="108" w:type="dxa"/>
          <w:bottom w:w="0" w:type="dxa"/>
          <w:right w:w="108" w:type="dxa"/>
        </w:tblCellMar>
      </w:tblPr>
      <w:tblGrid>
        <w:gridCol w:w="771"/>
        <w:gridCol w:w="3249"/>
        <w:gridCol w:w="1275"/>
        <w:gridCol w:w="1365"/>
        <w:gridCol w:w="2670"/>
        <w:gridCol w:w="3675"/>
        <w:gridCol w:w="1395"/>
      </w:tblGrid>
      <w:tr w14:paraId="44E1E03F">
        <w:tblPrEx>
          <w:tblCellMar>
            <w:top w:w="0" w:type="dxa"/>
            <w:left w:w="108" w:type="dxa"/>
            <w:bottom w:w="0" w:type="dxa"/>
            <w:right w:w="108" w:type="dxa"/>
          </w:tblCellMar>
        </w:tblPrEx>
        <w:trPr>
          <w:trHeight w:val="720" w:hRule="atLeast"/>
        </w:trPr>
        <w:tc>
          <w:tcPr>
            <w:tcW w:w="771" w:type="dxa"/>
            <w:tcBorders>
              <w:top w:val="single" w:color="auto" w:sz="4" w:space="0"/>
              <w:left w:val="single" w:color="auto" w:sz="4" w:space="0"/>
              <w:bottom w:val="single" w:color="auto" w:sz="4" w:space="0"/>
              <w:right w:val="single" w:color="auto" w:sz="4" w:space="0"/>
            </w:tcBorders>
            <w:shd w:val="clear" w:color="000000" w:fill="auto"/>
            <w:noWrap w:val="0"/>
            <w:vAlign w:val="center"/>
          </w:tcPr>
          <w:p w14:paraId="259F91DF">
            <w:pPr>
              <w:keepNext w:val="0"/>
              <w:keepLines w:val="0"/>
              <w:pageBreakBefore w:val="0"/>
              <w:widowControl/>
              <w:kinsoku/>
              <w:wordWrap/>
              <w:overflowPunct/>
              <w:topLinePunct w:val="0"/>
              <w:autoSpaceDE/>
              <w:autoSpaceDN/>
              <w:bidi w:val="0"/>
              <w:adjustRightInd/>
              <w:snapToGrid/>
              <w:spacing w:line="400" w:lineRule="exact"/>
              <w:jc w:val="center"/>
              <w:rPr>
                <w:b/>
                <w:bCs/>
                <w:color w:val="000000"/>
                <w:kern w:val="0"/>
                <w:sz w:val="24"/>
              </w:rPr>
            </w:pPr>
            <w:r>
              <w:rPr>
                <w:b/>
                <w:bCs/>
                <w:color w:val="000000"/>
                <w:kern w:val="0"/>
                <w:sz w:val="24"/>
              </w:rPr>
              <w:t>序号</w:t>
            </w:r>
          </w:p>
        </w:tc>
        <w:tc>
          <w:tcPr>
            <w:tcW w:w="3249" w:type="dxa"/>
            <w:tcBorders>
              <w:top w:val="single" w:color="auto" w:sz="4" w:space="0"/>
              <w:left w:val="single" w:color="auto" w:sz="4" w:space="0"/>
              <w:bottom w:val="single" w:color="auto" w:sz="4" w:space="0"/>
              <w:right w:val="single" w:color="auto" w:sz="4" w:space="0"/>
            </w:tcBorders>
            <w:shd w:val="clear" w:color="000000" w:fill="auto"/>
            <w:noWrap w:val="0"/>
            <w:vAlign w:val="center"/>
          </w:tcPr>
          <w:p w14:paraId="643C67D5">
            <w:pPr>
              <w:keepNext w:val="0"/>
              <w:keepLines w:val="0"/>
              <w:pageBreakBefore w:val="0"/>
              <w:widowControl/>
              <w:kinsoku/>
              <w:wordWrap/>
              <w:overflowPunct/>
              <w:topLinePunct w:val="0"/>
              <w:autoSpaceDE/>
              <w:autoSpaceDN/>
              <w:bidi w:val="0"/>
              <w:adjustRightInd/>
              <w:snapToGrid/>
              <w:spacing w:line="400" w:lineRule="exact"/>
              <w:jc w:val="center"/>
              <w:rPr>
                <w:b/>
                <w:bCs/>
                <w:color w:val="000000"/>
                <w:kern w:val="0"/>
                <w:sz w:val="24"/>
              </w:rPr>
            </w:pPr>
            <w:r>
              <w:rPr>
                <w:b/>
                <w:bCs/>
                <w:color w:val="000000"/>
                <w:kern w:val="0"/>
                <w:sz w:val="24"/>
              </w:rPr>
              <w:t>企业名称</w:t>
            </w:r>
          </w:p>
        </w:tc>
        <w:tc>
          <w:tcPr>
            <w:tcW w:w="1275" w:type="dxa"/>
            <w:tcBorders>
              <w:top w:val="single" w:color="auto" w:sz="4" w:space="0"/>
              <w:left w:val="single" w:color="auto" w:sz="4" w:space="0"/>
              <w:bottom w:val="single" w:color="auto" w:sz="4" w:space="0"/>
              <w:right w:val="single" w:color="auto" w:sz="4" w:space="0"/>
            </w:tcBorders>
            <w:shd w:val="clear" w:color="000000" w:fill="auto"/>
            <w:noWrap w:val="0"/>
            <w:vAlign w:val="center"/>
          </w:tcPr>
          <w:p w14:paraId="3134A9A2">
            <w:pPr>
              <w:keepNext w:val="0"/>
              <w:keepLines w:val="0"/>
              <w:pageBreakBefore w:val="0"/>
              <w:widowControl/>
              <w:kinsoku/>
              <w:wordWrap/>
              <w:overflowPunct/>
              <w:topLinePunct w:val="0"/>
              <w:autoSpaceDE/>
              <w:autoSpaceDN/>
              <w:bidi w:val="0"/>
              <w:adjustRightInd/>
              <w:snapToGrid/>
              <w:spacing w:line="400" w:lineRule="exact"/>
              <w:jc w:val="center"/>
              <w:rPr>
                <w:b/>
                <w:bCs/>
                <w:color w:val="000000"/>
                <w:kern w:val="0"/>
                <w:sz w:val="24"/>
              </w:rPr>
            </w:pPr>
            <w:r>
              <w:rPr>
                <w:b/>
                <w:bCs/>
                <w:color w:val="000000"/>
                <w:kern w:val="0"/>
                <w:sz w:val="24"/>
              </w:rPr>
              <w:t>企业类型</w:t>
            </w:r>
          </w:p>
        </w:tc>
        <w:tc>
          <w:tcPr>
            <w:tcW w:w="1365" w:type="dxa"/>
            <w:tcBorders>
              <w:top w:val="single" w:color="auto" w:sz="4" w:space="0"/>
              <w:left w:val="single" w:color="auto" w:sz="4" w:space="0"/>
              <w:bottom w:val="single" w:color="auto" w:sz="4" w:space="0"/>
              <w:right w:val="single" w:color="auto" w:sz="4" w:space="0"/>
            </w:tcBorders>
            <w:shd w:val="clear" w:color="000000" w:fill="auto"/>
            <w:noWrap w:val="0"/>
            <w:vAlign w:val="center"/>
          </w:tcPr>
          <w:p w14:paraId="5A73A46F">
            <w:pPr>
              <w:keepNext w:val="0"/>
              <w:keepLines w:val="0"/>
              <w:pageBreakBefore w:val="0"/>
              <w:widowControl/>
              <w:kinsoku/>
              <w:wordWrap/>
              <w:overflowPunct/>
              <w:topLinePunct w:val="0"/>
              <w:autoSpaceDE/>
              <w:autoSpaceDN/>
              <w:bidi w:val="0"/>
              <w:adjustRightInd/>
              <w:snapToGrid/>
              <w:spacing w:line="400" w:lineRule="exact"/>
              <w:jc w:val="center"/>
              <w:rPr>
                <w:rFonts w:hint="eastAsia"/>
                <w:b/>
                <w:bCs/>
                <w:color w:val="000000"/>
                <w:kern w:val="0"/>
                <w:sz w:val="24"/>
              </w:rPr>
            </w:pPr>
            <w:r>
              <w:rPr>
                <w:rFonts w:hint="eastAsia"/>
                <w:b/>
                <w:bCs/>
                <w:color w:val="000000"/>
                <w:kern w:val="0"/>
                <w:sz w:val="24"/>
              </w:rPr>
              <w:t>规模或</w:t>
            </w:r>
          </w:p>
          <w:p w14:paraId="7C4CEBEE">
            <w:pPr>
              <w:keepNext w:val="0"/>
              <w:keepLines w:val="0"/>
              <w:pageBreakBefore w:val="0"/>
              <w:widowControl/>
              <w:kinsoku/>
              <w:wordWrap/>
              <w:overflowPunct/>
              <w:topLinePunct w:val="0"/>
              <w:autoSpaceDE/>
              <w:autoSpaceDN/>
              <w:bidi w:val="0"/>
              <w:adjustRightInd/>
              <w:snapToGrid/>
              <w:spacing w:line="400" w:lineRule="exact"/>
              <w:jc w:val="center"/>
              <w:rPr>
                <w:b/>
                <w:bCs/>
                <w:color w:val="000000"/>
                <w:kern w:val="0"/>
                <w:sz w:val="24"/>
              </w:rPr>
            </w:pPr>
            <w:r>
              <w:rPr>
                <w:rFonts w:hint="eastAsia"/>
                <w:b/>
                <w:bCs/>
                <w:color w:val="000000"/>
                <w:kern w:val="0"/>
                <w:sz w:val="24"/>
              </w:rPr>
              <w:t>等级</w:t>
            </w:r>
          </w:p>
        </w:tc>
        <w:tc>
          <w:tcPr>
            <w:tcW w:w="2670" w:type="dxa"/>
            <w:tcBorders>
              <w:top w:val="single" w:color="auto" w:sz="4" w:space="0"/>
              <w:left w:val="single" w:color="auto" w:sz="4" w:space="0"/>
              <w:bottom w:val="single" w:color="auto" w:sz="4" w:space="0"/>
              <w:right w:val="single" w:color="auto" w:sz="4" w:space="0"/>
            </w:tcBorders>
            <w:shd w:val="clear" w:color="000000" w:fill="auto"/>
            <w:noWrap w:val="0"/>
            <w:vAlign w:val="center"/>
          </w:tcPr>
          <w:p w14:paraId="7CEEF3C4">
            <w:pPr>
              <w:keepNext w:val="0"/>
              <w:keepLines w:val="0"/>
              <w:pageBreakBefore w:val="0"/>
              <w:widowControl/>
              <w:kinsoku/>
              <w:wordWrap/>
              <w:overflowPunct/>
              <w:topLinePunct w:val="0"/>
              <w:autoSpaceDE/>
              <w:autoSpaceDN/>
              <w:bidi w:val="0"/>
              <w:adjustRightInd/>
              <w:snapToGrid/>
              <w:spacing w:line="400" w:lineRule="exact"/>
              <w:jc w:val="center"/>
              <w:rPr>
                <w:rFonts w:hint="default"/>
                <w:b/>
                <w:bCs/>
                <w:color w:val="000000"/>
                <w:kern w:val="0"/>
                <w:sz w:val="24"/>
                <w:lang w:val="en-US"/>
              </w:rPr>
            </w:pPr>
            <w:r>
              <w:rPr>
                <w:rFonts w:hint="eastAsia"/>
                <w:b/>
                <w:bCs/>
                <w:color w:val="000000"/>
                <w:kern w:val="0"/>
                <w:sz w:val="24"/>
                <w:lang w:val="en-US" w:eastAsia="zh-CN"/>
              </w:rPr>
              <w:t>溺水原因分析</w:t>
            </w:r>
          </w:p>
        </w:tc>
        <w:tc>
          <w:tcPr>
            <w:tcW w:w="3675" w:type="dxa"/>
            <w:tcBorders>
              <w:top w:val="single" w:color="auto" w:sz="4" w:space="0"/>
              <w:left w:val="single" w:color="auto" w:sz="4" w:space="0"/>
              <w:bottom w:val="single" w:color="auto" w:sz="4" w:space="0"/>
              <w:right w:val="single" w:color="auto" w:sz="4" w:space="0"/>
            </w:tcBorders>
            <w:shd w:val="clear" w:color="000000" w:fill="auto"/>
            <w:noWrap w:val="0"/>
            <w:vAlign w:val="center"/>
          </w:tcPr>
          <w:p w14:paraId="2788AFA1">
            <w:pPr>
              <w:keepNext w:val="0"/>
              <w:keepLines w:val="0"/>
              <w:pageBreakBefore w:val="0"/>
              <w:widowControl/>
              <w:kinsoku/>
              <w:wordWrap/>
              <w:overflowPunct/>
              <w:topLinePunct w:val="0"/>
              <w:autoSpaceDE/>
              <w:autoSpaceDN/>
              <w:bidi w:val="0"/>
              <w:adjustRightInd/>
              <w:snapToGrid/>
              <w:spacing w:line="400" w:lineRule="exact"/>
              <w:jc w:val="center"/>
              <w:rPr>
                <w:rFonts w:hint="default" w:eastAsia="宋体"/>
                <w:b/>
                <w:bCs/>
                <w:color w:val="000000"/>
                <w:kern w:val="0"/>
                <w:sz w:val="24"/>
                <w:lang w:val="en-US" w:eastAsia="zh-CN"/>
              </w:rPr>
            </w:pPr>
            <w:r>
              <w:rPr>
                <w:b/>
                <w:bCs/>
                <w:color w:val="000000"/>
                <w:kern w:val="0"/>
                <w:sz w:val="24"/>
              </w:rPr>
              <w:t>可能</w:t>
            </w:r>
            <w:r>
              <w:rPr>
                <w:rFonts w:hint="eastAsia"/>
                <w:b/>
                <w:bCs/>
                <w:color w:val="000000"/>
                <w:kern w:val="0"/>
                <w:sz w:val="24"/>
                <w:lang w:val="en-US" w:eastAsia="zh-CN"/>
              </w:rPr>
              <w:t>会导致的后果</w:t>
            </w:r>
          </w:p>
        </w:tc>
        <w:tc>
          <w:tcPr>
            <w:tcW w:w="1395" w:type="dxa"/>
            <w:tcBorders>
              <w:top w:val="single" w:color="auto" w:sz="4" w:space="0"/>
              <w:left w:val="single" w:color="auto" w:sz="4" w:space="0"/>
              <w:bottom w:val="single" w:color="auto" w:sz="4" w:space="0"/>
              <w:right w:val="single" w:color="auto" w:sz="4" w:space="0"/>
            </w:tcBorders>
            <w:shd w:val="clear" w:color="000000" w:fill="auto"/>
            <w:noWrap w:val="0"/>
            <w:vAlign w:val="center"/>
          </w:tcPr>
          <w:p w14:paraId="48872CD2">
            <w:pPr>
              <w:keepNext w:val="0"/>
              <w:keepLines w:val="0"/>
              <w:pageBreakBefore w:val="0"/>
              <w:widowControl/>
              <w:kinsoku/>
              <w:wordWrap/>
              <w:overflowPunct/>
              <w:topLinePunct w:val="0"/>
              <w:autoSpaceDE/>
              <w:autoSpaceDN/>
              <w:bidi w:val="0"/>
              <w:adjustRightInd/>
              <w:snapToGrid/>
              <w:spacing w:line="400" w:lineRule="exact"/>
              <w:jc w:val="center"/>
              <w:rPr>
                <w:b/>
                <w:bCs/>
                <w:color w:val="000000"/>
                <w:kern w:val="0"/>
                <w:sz w:val="24"/>
              </w:rPr>
            </w:pPr>
            <w:r>
              <w:rPr>
                <w:b/>
                <w:bCs/>
                <w:color w:val="000000"/>
                <w:kern w:val="0"/>
                <w:sz w:val="24"/>
              </w:rPr>
              <w:t>备注</w:t>
            </w:r>
          </w:p>
        </w:tc>
      </w:tr>
      <w:tr w14:paraId="220D7C82">
        <w:tblPrEx>
          <w:tblCellMar>
            <w:top w:w="0" w:type="dxa"/>
            <w:left w:w="108" w:type="dxa"/>
            <w:bottom w:w="0" w:type="dxa"/>
            <w:right w:w="108" w:type="dxa"/>
          </w:tblCellMar>
        </w:tblPrEx>
        <w:trPr>
          <w:trHeight w:val="312" w:hRule="atLeast"/>
        </w:trPr>
        <w:tc>
          <w:tcPr>
            <w:tcW w:w="771" w:type="dxa"/>
            <w:tcBorders>
              <w:top w:val="single" w:color="auto" w:sz="4" w:space="0"/>
              <w:left w:val="single" w:color="auto" w:sz="4" w:space="0"/>
              <w:bottom w:val="single" w:color="auto" w:sz="4" w:space="0"/>
              <w:right w:val="single" w:color="auto" w:sz="4" w:space="0"/>
            </w:tcBorders>
            <w:shd w:val="clear" w:color="000000" w:fill="auto"/>
            <w:noWrap w:val="0"/>
            <w:vAlign w:val="center"/>
          </w:tcPr>
          <w:p w14:paraId="2D108B99">
            <w:pPr>
              <w:keepNext w:val="0"/>
              <w:keepLines w:val="0"/>
              <w:pageBreakBefore w:val="0"/>
              <w:widowControl/>
              <w:kinsoku/>
              <w:wordWrap/>
              <w:overflowPunct/>
              <w:topLinePunct w:val="0"/>
              <w:autoSpaceDE/>
              <w:autoSpaceDN/>
              <w:bidi w:val="0"/>
              <w:adjustRightInd/>
              <w:snapToGrid/>
              <w:spacing w:line="400" w:lineRule="exact"/>
              <w:jc w:val="center"/>
              <w:textAlignment w:val="center"/>
              <w:rPr>
                <w:color w:val="000000"/>
                <w:kern w:val="0"/>
                <w:sz w:val="24"/>
              </w:rPr>
            </w:pPr>
            <w:r>
              <w:rPr>
                <w:color w:val="000000"/>
                <w:kern w:val="0"/>
                <w:sz w:val="24"/>
                <w:lang w:bidi="ar"/>
              </w:rPr>
              <w:t>1</w:t>
            </w:r>
          </w:p>
        </w:tc>
        <w:tc>
          <w:tcPr>
            <w:tcW w:w="3249" w:type="dxa"/>
            <w:tcBorders>
              <w:top w:val="single" w:color="auto" w:sz="4" w:space="0"/>
              <w:left w:val="single" w:color="auto" w:sz="4" w:space="0"/>
              <w:bottom w:val="single" w:color="auto" w:sz="4" w:space="0"/>
              <w:right w:val="single" w:color="auto" w:sz="4" w:space="0"/>
            </w:tcBorders>
            <w:shd w:val="clear" w:color="000000" w:fill="auto"/>
            <w:noWrap w:val="0"/>
            <w:vAlign w:val="center"/>
          </w:tcPr>
          <w:p w14:paraId="3A7CCC44">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default" w:ascii="宋体" w:hAnsi="宋体" w:eastAsia="宋体" w:cs="宋体"/>
                <w:color w:val="000000"/>
                <w:kern w:val="0"/>
                <w:sz w:val="24"/>
                <w:lang w:val="en-US" w:eastAsia="zh-CN"/>
              </w:rPr>
            </w:pPr>
            <w:r>
              <w:rPr>
                <w:rFonts w:hint="eastAsia" w:ascii="宋体" w:hAnsi="宋体" w:cs="宋体"/>
                <w:sz w:val="24"/>
                <w:lang w:val="en-US" w:eastAsia="zh-CN"/>
              </w:rPr>
              <w:t>庙前镇庙上村后龙湖景点</w:t>
            </w:r>
          </w:p>
        </w:tc>
        <w:tc>
          <w:tcPr>
            <w:tcW w:w="1275" w:type="dxa"/>
            <w:tcBorders>
              <w:top w:val="single" w:color="auto" w:sz="4" w:space="0"/>
              <w:left w:val="single" w:color="auto" w:sz="4" w:space="0"/>
              <w:bottom w:val="single" w:color="auto" w:sz="4" w:space="0"/>
              <w:right w:val="single" w:color="auto" w:sz="4" w:space="0"/>
            </w:tcBorders>
            <w:shd w:val="clear" w:color="000000" w:fill="auto"/>
            <w:noWrap w:val="0"/>
            <w:vAlign w:val="center"/>
          </w:tcPr>
          <w:p w14:paraId="52CF2D54">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cs="宋体"/>
                <w:color w:val="000000"/>
                <w:kern w:val="0"/>
                <w:sz w:val="24"/>
              </w:rPr>
            </w:pPr>
            <w:r>
              <w:rPr>
                <w:rFonts w:hint="eastAsia" w:ascii="宋体" w:hAnsi="宋体" w:cs="宋体"/>
                <w:sz w:val="24"/>
              </w:rPr>
              <w:t>景区</w:t>
            </w:r>
          </w:p>
        </w:tc>
        <w:tc>
          <w:tcPr>
            <w:tcW w:w="1365" w:type="dxa"/>
            <w:tcBorders>
              <w:top w:val="single" w:color="auto" w:sz="4" w:space="0"/>
              <w:left w:val="single" w:color="auto" w:sz="4" w:space="0"/>
              <w:bottom w:val="single" w:color="auto" w:sz="4" w:space="0"/>
              <w:right w:val="single" w:color="auto" w:sz="4" w:space="0"/>
            </w:tcBorders>
            <w:shd w:val="clear" w:color="000000" w:fill="auto"/>
            <w:noWrap w:val="0"/>
            <w:vAlign w:val="center"/>
          </w:tcPr>
          <w:p w14:paraId="05095867">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color w:val="000000"/>
                <w:kern w:val="0"/>
                <w:sz w:val="24"/>
                <w:lang w:eastAsia="zh-CN"/>
              </w:rPr>
            </w:pPr>
            <w:r>
              <w:rPr>
                <w:rFonts w:hint="eastAsia" w:ascii="宋体" w:hAnsi="宋体" w:cs="宋体"/>
                <w:color w:val="000000"/>
                <w:kern w:val="0"/>
                <w:sz w:val="24"/>
                <w:lang w:val="en-US" w:eastAsia="zh-CN"/>
              </w:rPr>
              <w:t>小型</w:t>
            </w:r>
          </w:p>
        </w:tc>
        <w:tc>
          <w:tcPr>
            <w:tcW w:w="2670" w:type="dxa"/>
            <w:tcBorders>
              <w:top w:val="single" w:color="auto" w:sz="4" w:space="0"/>
              <w:left w:val="single" w:color="auto" w:sz="4" w:space="0"/>
              <w:bottom w:val="single" w:color="auto" w:sz="4" w:space="0"/>
              <w:right w:val="single" w:color="auto" w:sz="4" w:space="0"/>
            </w:tcBorders>
            <w:shd w:val="clear" w:color="000000" w:fill="auto"/>
            <w:noWrap w:val="0"/>
            <w:vAlign w:val="center"/>
          </w:tcPr>
          <w:p w14:paraId="6CCB8655">
            <w:pPr>
              <w:keepNext w:val="0"/>
              <w:keepLines w:val="0"/>
              <w:pageBreakBefore w:val="0"/>
              <w:widowControl/>
              <w:numPr>
                <w:ilvl w:val="0"/>
                <w:numId w:val="0"/>
              </w:numPr>
              <w:kinsoku/>
              <w:wordWrap/>
              <w:overflowPunct/>
              <w:topLinePunct w:val="0"/>
              <w:autoSpaceDE/>
              <w:autoSpaceDN/>
              <w:bidi w:val="0"/>
              <w:adjustRightInd/>
              <w:snapToGrid/>
              <w:spacing w:line="400" w:lineRule="exact"/>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1.口腔进水2.游泳技巧不过关</w:t>
            </w:r>
            <w:r>
              <w:rPr>
                <w:rFonts w:hint="eastAsia" w:ascii="宋体" w:hAnsi="宋体" w:cs="宋体"/>
                <w:sz w:val="24"/>
                <w:lang w:val="en-US" w:eastAsia="zh-CN"/>
              </w:rPr>
              <w:t>3.身体状态不佳</w:t>
            </w:r>
            <w:r>
              <w:rPr>
                <w:rFonts w:hint="eastAsia" w:ascii="宋体" w:hAnsi="宋体" w:cs="宋体"/>
                <w:sz w:val="24"/>
                <w:lang w:eastAsia="zh-CN"/>
              </w:rPr>
              <w:t>；</w:t>
            </w:r>
            <w:r>
              <w:rPr>
                <w:rFonts w:hint="eastAsia" w:ascii="宋体" w:hAnsi="宋体" w:cs="宋体"/>
                <w:sz w:val="24"/>
                <w:lang w:val="en-US" w:eastAsia="zh-CN"/>
              </w:rPr>
              <w:t>4.安全意识淡薄</w:t>
            </w:r>
          </w:p>
        </w:tc>
        <w:tc>
          <w:tcPr>
            <w:tcW w:w="3675" w:type="dxa"/>
            <w:tcBorders>
              <w:top w:val="single" w:color="auto" w:sz="4" w:space="0"/>
              <w:left w:val="single" w:color="auto" w:sz="4" w:space="0"/>
              <w:bottom w:val="single" w:color="auto" w:sz="4" w:space="0"/>
              <w:right w:val="single" w:color="auto" w:sz="4" w:space="0"/>
            </w:tcBorders>
            <w:shd w:val="clear" w:color="000000" w:fill="auto"/>
            <w:noWrap w:val="0"/>
            <w:vAlign w:val="center"/>
          </w:tcPr>
          <w:p w14:paraId="063AE366">
            <w:pPr>
              <w:keepNext w:val="0"/>
              <w:keepLines w:val="0"/>
              <w:pageBreakBefore w:val="0"/>
              <w:widowControl/>
              <w:kinsoku/>
              <w:wordWrap/>
              <w:overflowPunct/>
              <w:topLinePunct w:val="0"/>
              <w:autoSpaceDE/>
              <w:autoSpaceDN/>
              <w:bidi w:val="0"/>
              <w:adjustRightInd/>
              <w:snapToGrid/>
              <w:spacing w:line="400" w:lineRule="exact"/>
              <w:jc w:val="left"/>
              <w:rPr>
                <w:rFonts w:hint="default" w:eastAsia="宋体"/>
                <w:color w:val="000000"/>
                <w:kern w:val="0"/>
                <w:sz w:val="24"/>
                <w:lang w:val="en-US" w:eastAsia="zh-CN"/>
              </w:rPr>
            </w:pPr>
            <w:r>
              <w:rPr>
                <w:rFonts w:hint="eastAsia"/>
                <w:color w:val="000000"/>
                <w:kern w:val="0"/>
                <w:sz w:val="24"/>
                <w:lang w:val="en-US" w:eastAsia="zh-CN"/>
              </w:rPr>
              <w:t>1.窒息；2.腿部麻木，导致下身不能动弹；3.身体下沉；4.对水上运动危险性认识不足</w:t>
            </w:r>
          </w:p>
        </w:tc>
        <w:tc>
          <w:tcPr>
            <w:tcW w:w="1395" w:type="dxa"/>
            <w:tcBorders>
              <w:top w:val="single" w:color="auto" w:sz="4" w:space="0"/>
              <w:left w:val="single" w:color="auto" w:sz="4" w:space="0"/>
              <w:bottom w:val="single" w:color="auto" w:sz="4" w:space="0"/>
              <w:right w:val="single" w:color="auto" w:sz="4" w:space="0"/>
            </w:tcBorders>
            <w:shd w:val="clear" w:color="000000" w:fill="auto"/>
            <w:noWrap w:val="0"/>
            <w:vAlign w:val="center"/>
          </w:tcPr>
          <w:p w14:paraId="064B6379">
            <w:pPr>
              <w:keepNext w:val="0"/>
              <w:keepLines w:val="0"/>
              <w:pageBreakBefore w:val="0"/>
              <w:widowControl/>
              <w:kinsoku/>
              <w:wordWrap/>
              <w:overflowPunct/>
              <w:topLinePunct w:val="0"/>
              <w:autoSpaceDE/>
              <w:autoSpaceDN/>
              <w:bidi w:val="0"/>
              <w:adjustRightInd/>
              <w:snapToGrid/>
              <w:spacing w:line="400" w:lineRule="exact"/>
              <w:jc w:val="center"/>
              <w:rPr>
                <w:color w:val="000000"/>
                <w:kern w:val="0"/>
                <w:sz w:val="24"/>
              </w:rPr>
            </w:pPr>
          </w:p>
        </w:tc>
      </w:tr>
      <w:bookmarkEnd w:id="4"/>
    </w:tbl>
    <w:p w14:paraId="059DD92D">
      <w:pPr>
        <w:pageBreakBefore w:val="0"/>
        <w:kinsoku/>
        <w:wordWrap/>
        <w:overflowPunct/>
        <w:topLinePunct w:val="0"/>
        <w:bidi w:val="0"/>
        <w:adjustRightInd/>
        <w:snapToGrid/>
        <w:spacing w:line="560" w:lineRule="exact"/>
        <w:rPr>
          <w:b/>
          <w:bCs/>
          <w:sz w:val="28"/>
          <w:szCs w:val="28"/>
        </w:rPr>
        <w:sectPr>
          <w:pgSz w:w="16840" w:h="11907" w:orient="landscape"/>
          <w:pgMar w:top="1474" w:right="1474" w:bottom="1134" w:left="1474" w:header="851" w:footer="992" w:gutter="0"/>
          <w:pgNumType w:fmt="decimal"/>
          <w:cols w:space="720" w:num="1"/>
          <w:docGrid w:type="lines" w:linePitch="312" w:charSpace="0"/>
        </w:sectPr>
      </w:pPr>
      <w:r>
        <w:rPr>
          <w:rFonts w:hint="eastAsia" w:ascii="宋体" w:hAnsi="宋体" w:cs="宋体"/>
          <w:sz w:val="24"/>
        </w:rPr>
        <w:t xml:space="preserve">  </w:t>
      </w:r>
    </w:p>
    <w:p w14:paraId="3343C16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bookmarkStart w:id="5" w:name="_Toc32728"/>
      <w:r>
        <w:rPr>
          <w:rFonts w:hint="eastAsia" w:ascii="黑体" w:hAnsi="黑体" w:eastAsia="黑体" w:cs="黑体"/>
          <w:sz w:val="32"/>
          <w:szCs w:val="32"/>
        </w:rPr>
        <w:t>3  应急组织机构及职责</w:t>
      </w:r>
      <w:bookmarkEnd w:id="5"/>
    </w:p>
    <w:p w14:paraId="11C588E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b/>
          <w:bCs/>
          <w:sz w:val="32"/>
          <w:szCs w:val="32"/>
        </w:rPr>
      </w:pPr>
      <w:bookmarkStart w:id="6" w:name="_Toc205"/>
      <w:r>
        <w:rPr>
          <w:rFonts w:hint="eastAsia" w:ascii="楷体_GB2312" w:hAnsi="楷体_GB2312" w:eastAsia="楷体_GB2312" w:cs="楷体_GB2312"/>
          <w:b/>
          <w:bCs/>
          <w:sz w:val="32"/>
          <w:szCs w:val="32"/>
        </w:rPr>
        <w:t>3.1  应急组织机构</w:t>
      </w:r>
      <w:bookmarkEnd w:id="6"/>
    </w:p>
    <w:p w14:paraId="7419C5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庙前镇</w:t>
      </w:r>
      <w:r>
        <w:rPr>
          <w:rFonts w:hint="eastAsia" w:ascii="仿宋_GB2312" w:hAnsi="仿宋_GB2312" w:eastAsia="仿宋_GB2312" w:cs="仿宋_GB2312"/>
          <w:sz w:val="32"/>
          <w:szCs w:val="32"/>
        </w:rPr>
        <w:t>目前已建立以应急领导指挥部为主，下设应急办公室、应急调查与处置组、后勤保障组、应急咨询组、专家组的应急组织机构。依据《应急体系建设和应急预案编制》对目前的应急组织机构进行局部调整。将应急领导指挥部调整为应急救援指挥中心，同时在应急救援指挥中心下设应急管理部门，应急管理部门主要是合理调配好各个应急工作小组的任务安排，便于应急工作的有效进行。同时对各应急救援小组进行重新调整。调整后的应急组织机构图如图3.1。应急救援专家组可外聘专业的技术人员或在旅游行业各企业中筛选优秀的专业技术人员。</w:t>
      </w:r>
    </w:p>
    <w:p w14:paraId="2C9B760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sectPr>
          <w:pgSz w:w="11905" w:h="16838"/>
          <w:pgMar w:top="1474" w:right="1474" w:bottom="1474" w:left="1474" w:header="851" w:footer="992" w:gutter="0"/>
          <w:pgNumType w:fmt="decimal"/>
          <w:cols w:space="720" w:num="1"/>
          <w:docGrid w:type="lines" w:linePitch="312" w:charSpace="0"/>
        </w:sectPr>
      </w:pPr>
    </w:p>
    <w:p w14:paraId="55768763">
      <w:pPr>
        <w:pageBreakBefore w:val="0"/>
        <w:kinsoku/>
        <w:wordWrap/>
        <w:overflowPunct/>
        <w:topLinePunct w:val="0"/>
        <w:bidi w:val="0"/>
        <w:adjustRightInd/>
        <w:snapToGrid/>
        <w:spacing w:line="560" w:lineRule="exact"/>
        <w:ind w:firstLine="560" w:firstLineChars="200"/>
        <w:rPr>
          <w:rFonts w:hint="eastAsia"/>
          <w:sz w:val="28"/>
          <w:szCs w:val="28"/>
        </w:rPr>
      </w:pPr>
      <w:r>
        <w:rPr>
          <w:sz w:val="28"/>
        </w:rPr>
        <mc:AlternateContent>
          <mc:Choice Requires="wps">
            <w:drawing>
              <wp:anchor distT="0" distB="0" distL="114300" distR="114300" simplePos="0" relativeHeight="251673600" behindDoc="0" locked="0" layoutInCell="1" allowOverlap="1">
                <wp:simplePos x="0" y="0"/>
                <wp:positionH relativeFrom="column">
                  <wp:posOffset>4876165</wp:posOffset>
                </wp:positionH>
                <wp:positionV relativeFrom="paragraph">
                  <wp:posOffset>275590</wp:posOffset>
                </wp:positionV>
                <wp:extent cx="2613660" cy="523875"/>
                <wp:effectExtent l="7620" t="7620" r="26670" b="20955"/>
                <wp:wrapNone/>
                <wp:docPr id="15" name="流程图: 可选过程 37"/>
                <wp:cNvGraphicFramePr/>
                <a:graphic xmlns:a="http://schemas.openxmlformats.org/drawingml/2006/main">
                  <a:graphicData uri="http://schemas.microsoft.com/office/word/2010/wordprocessingShape">
                    <wps:wsp>
                      <wps:cNvSpPr/>
                      <wps:spPr>
                        <a:xfrm>
                          <a:off x="0" y="0"/>
                          <a:ext cx="2613660" cy="523875"/>
                        </a:xfrm>
                        <a:prstGeom prst="flowChartAlternateProcess">
                          <a:avLst/>
                        </a:prstGeom>
                        <a:noFill/>
                        <a:ln w="15875" cap="flat" cmpd="sng">
                          <a:solidFill>
                            <a:srgbClr val="000000"/>
                          </a:solidFill>
                          <a:prstDash val="solid"/>
                          <a:miter/>
                          <a:headEnd type="none" w="med" len="med"/>
                          <a:tailEnd type="none" w="med" len="med"/>
                        </a:ln>
                      </wps:spPr>
                      <wps:txbx>
                        <w:txbxContent>
                          <w:p w14:paraId="25F9BD07">
                            <w:pPr>
                              <w:rPr>
                                <w:rFonts w:hint="eastAsia"/>
                                <w:b/>
                                <w:bCs/>
                              </w:rPr>
                            </w:pPr>
                            <w:r>
                              <w:rPr>
                                <w:rFonts w:hint="eastAsia"/>
                                <w:b/>
                                <w:bCs/>
                              </w:rPr>
                              <w:t xml:space="preserve">         物资设备保障工作组</w:t>
                            </w:r>
                          </w:p>
                        </w:txbxContent>
                      </wps:txbx>
                      <wps:bodyPr wrap="square" upright="1"/>
                    </wps:wsp>
                  </a:graphicData>
                </a:graphic>
              </wp:anchor>
            </w:drawing>
          </mc:Choice>
          <mc:Fallback>
            <w:pict>
              <v:shape id="流程图: 可选过程 37" o:spid="_x0000_s1026" o:spt="176" type="#_x0000_t176" style="position:absolute;left:0pt;margin-left:383.95pt;margin-top:21.7pt;height:41.25pt;width:205.8pt;z-index:251673600;mso-width-relative:page;mso-height-relative:page;" filled="f" stroked="t" coordsize="21600,21600" o:gfxdata="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Rv/KHNgAAAALAQAADwAAAAAAAAABACAAAAAiAAAAZHJzL2Rvd25yZXYueG1sUEsBAhQA&#10;FAAAAAgAh07iQFFWLCYrAgAANwQAAA4AAAAAAAAAAQAgAAAAJwEAAGRycy9lMm9Eb2MueG1sUEsF&#10;BgAAAAAGAAYAWQEAAMQFAAAAAA==&#10;">
                <v:fill on="f" focussize="0,0"/>
                <v:stroke weight="1.25pt" color="#000000" joinstyle="miter"/>
                <v:imagedata o:title=""/>
                <o:lock v:ext="edit" aspectratio="f"/>
                <v:textbox>
                  <w:txbxContent>
                    <w:p w14:paraId="25F9BD07">
                      <w:pPr>
                        <w:rPr>
                          <w:rFonts w:hint="eastAsia"/>
                          <w:b/>
                          <w:bCs/>
                        </w:rPr>
                      </w:pPr>
                      <w:r>
                        <w:rPr>
                          <w:rFonts w:hint="eastAsia"/>
                          <w:b/>
                          <w:bCs/>
                        </w:rPr>
                        <w:t xml:space="preserve">         物资设备保障工作组</w:t>
                      </w:r>
                    </w:p>
                  </w:txbxContent>
                </v:textbox>
              </v:shape>
            </w:pict>
          </mc:Fallback>
        </mc:AlternateContent>
      </w:r>
      <w:r>
        <w:rPr>
          <w:sz w:val="28"/>
        </w:rPr>
        <mc:AlternateContent>
          <mc:Choice Requires="wps">
            <w:drawing>
              <wp:anchor distT="0" distB="0" distL="114300" distR="114300" simplePos="0" relativeHeight="251672576" behindDoc="0" locked="0" layoutInCell="1" allowOverlap="1">
                <wp:simplePos x="0" y="0"/>
                <wp:positionH relativeFrom="column">
                  <wp:posOffset>4867275</wp:posOffset>
                </wp:positionH>
                <wp:positionV relativeFrom="paragraph">
                  <wp:posOffset>-353060</wp:posOffset>
                </wp:positionV>
                <wp:extent cx="2623185" cy="504825"/>
                <wp:effectExtent l="8255" t="7620" r="16510" b="20955"/>
                <wp:wrapNone/>
                <wp:docPr id="14" name="流程图: 可选过程 37"/>
                <wp:cNvGraphicFramePr/>
                <a:graphic xmlns:a="http://schemas.openxmlformats.org/drawingml/2006/main">
                  <a:graphicData uri="http://schemas.microsoft.com/office/word/2010/wordprocessingShape">
                    <wps:wsp>
                      <wps:cNvSpPr/>
                      <wps:spPr>
                        <a:xfrm>
                          <a:off x="0" y="0"/>
                          <a:ext cx="2623185" cy="504825"/>
                        </a:xfrm>
                        <a:prstGeom prst="flowChartAlternateProcess">
                          <a:avLst/>
                        </a:prstGeom>
                        <a:noFill/>
                        <a:ln w="15875" cap="flat" cmpd="sng">
                          <a:solidFill>
                            <a:srgbClr val="000000"/>
                          </a:solidFill>
                          <a:prstDash val="solid"/>
                          <a:miter/>
                          <a:headEnd type="none" w="med" len="med"/>
                          <a:tailEnd type="none" w="med" len="med"/>
                        </a:ln>
                      </wps:spPr>
                      <wps:txbx>
                        <w:txbxContent>
                          <w:p w14:paraId="14CC3C3B">
                            <w:pPr>
                              <w:rPr>
                                <w:rFonts w:hint="eastAsia"/>
                                <w:b/>
                                <w:bCs/>
                              </w:rPr>
                            </w:pPr>
                            <w:r>
                              <w:rPr>
                                <w:rFonts w:hint="eastAsia"/>
                                <w:b/>
                                <w:bCs/>
                              </w:rPr>
                              <w:t xml:space="preserve">             抢险工作组</w:t>
                            </w:r>
                          </w:p>
                        </w:txbxContent>
                      </wps:txbx>
                      <wps:bodyPr wrap="square" upright="1"/>
                    </wps:wsp>
                  </a:graphicData>
                </a:graphic>
              </wp:anchor>
            </w:drawing>
          </mc:Choice>
          <mc:Fallback>
            <w:pict>
              <v:shape id="流程图: 可选过程 37" o:spid="_x0000_s1026" o:spt="176" type="#_x0000_t176" style="position:absolute;left:0pt;margin-left:383.25pt;margin-top:-27.8pt;height:39.75pt;width:206.55pt;z-index:251672576;mso-width-relative:page;mso-height-relative:page;" filled="f" stroked="t" coordsize="21600,21600" o:gfxdata="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1cvJ1wAAAAsBAAAPAAAAAAAAAAEAIAAAACIAAABkcnMvZG93bnJldi54bWxQSwEC&#10;FAAUAAAACACHTuJA9r2JuC4CAAA3BAAADgAAAAAAAAABACAAAAAmAQAAZHJzL2Uyb0RvYy54bWxQ&#10;SwUGAAAAAAYABgBZAQAAxgUAAAAA&#10;">
                <v:fill on="f" focussize="0,0"/>
                <v:stroke weight="1.25pt" color="#000000" joinstyle="miter"/>
                <v:imagedata o:title=""/>
                <o:lock v:ext="edit" aspectratio="f"/>
                <v:textbox>
                  <w:txbxContent>
                    <w:p w14:paraId="14CC3C3B">
                      <w:pPr>
                        <w:rPr>
                          <w:rFonts w:hint="eastAsia"/>
                          <w:b/>
                          <w:bCs/>
                        </w:rPr>
                      </w:pPr>
                      <w:r>
                        <w:rPr>
                          <w:rFonts w:hint="eastAsia"/>
                          <w:b/>
                          <w:bCs/>
                        </w:rPr>
                        <w:t xml:space="preserve">             抢险工作组</w:t>
                      </w:r>
                    </w:p>
                  </w:txbxContent>
                </v:textbox>
              </v:shape>
            </w:pict>
          </mc:Fallback>
        </mc:AlternateContent>
      </w:r>
      <w:r>
        <w:rPr>
          <w:sz w:val="28"/>
        </w:rPr>
        <mc:AlternateContent>
          <mc:Choice Requires="wps">
            <w:drawing>
              <wp:anchor distT="0" distB="0" distL="114300" distR="114300" simplePos="0" relativeHeight="251664384" behindDoc="0" locked="0" layoutInCell="1" allowOverlap="1">
                <wp:simplePos x="0" y="0"/>
                <wp:positionH relativeFrom="column">
                  <wp:posOffset>4213225</wp:posOffset>
                </wp:positionH>
                <wp:positionV relativeFrom="paragraph">
                  <wp:posOffset>-104775</wp:posOffset>
                </wp:positionV>
                <wp:extent cx="638175" cy="635"/>
                <wp:effectExtent l="0" t="0" r="0" b="0"/>
                <wp:wrapNone/>
                <wp:docPr id="6" name="直线 52"/>
                <wp:cNvGraphicFramePr/>
                <a:graphic xmlns:a="http://schemas.openxmlformats.org/drawingml/2006/main">
                  <a:graphicData uri="http://schemas.microsoft.com/office/word/2010/wordprocessingShape">
                    <wps:wsp>
                      <wps:cNvCnPr/>
                      <wps:spPr>
                        <a:xfrm>
                          <a:off x="0" y="0"/>
                          <a:ext cx="638175" cy="635"/>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52" o:spid="_x0000_s1026" o:spt="20" style="position:absolute;left:0pt;margin-left:331.75pt;margin-top:-8.25pt;height:0.05pt;width:50.25pt;z-index:251664384;mso-width-relative:page;mso-height-relative:page;" filled="f" stroked="t" coordsize="21600,21600" o:gfxdata="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AY3&#10;vtvYAAAACwEAAA8AAAAAAAAAAQAgAAAAIgAAAGRycy9kb3ducmV2LnhtbFBLAQIUABQAAAAIAIdO&#10;4kAMl4Cw6gEAAN4DAAAOAAAAAAAAAAEAIAAAACcBAABkcnMvZTJvRG9jLnhtbFBLBQYAAAAABgAG&#10;AFkBAACDBQAAAAA=&#10;">
                <v:fill on="f" focussize="0,0"/>
                <v:stroke weight="1.5pt" color="#000000" joinstyle="round"/>
                <v:imagedata o:title=""/>
                <o:lock v:ext="edit" aspectratio="f"/>
              </v:line>
            </w:pict>
          </mc:Fallback>
        </mc:AlternateContent>
      </w:r>
      <w:r>
        <w:rPr>
          <w:sz w:val="28"/>
        </w:rPr>
        <mc:AlternateContent>
          <mc:Choice Requires="wps">
            <w:drawing>
              <wp:anchor distT="0" distB="0" distL="114300" distR="114300" simplePos="0" relativeHeight="251663360" behindDoc="0" locked="0" layoutInCell="1" allowOverlap="1">
                <wp:simplePos x="0" y="0"/>
                <wp:positionH relativeFrom="column">
                  <wp:posOffset>4213225</wp:posOffset>
                </wp:positionH>
                <wp:positionV relativeFrom="paragraph">
                  <wp:posOffset>-116840</wp:posOffset>
                </wp:positionV>
                <wp:extent cx="635" cy="5473700"/>
                <wp:effectExtent l="9525" t="0" r="27940" b="12700"/>
                <wp:wrapNone/>
                <wp:docPr id="5" name="直线 48"/>
                <wp:cNvGraphicFramePr/>
                <a:graphic xmlns:a="http://schemas.openxmlformats.org/drawingml/2006/main">
                  <a:graphicData uri="http://schemas.microsoft.com/office/word/2010/wordprocessingShape">
                    <wps:wsp>
                      <wps:cNvCnPr/>
                      <wps:spPr>
                        <a:xfrm>
                          <a:off x="0" y="0"/>
                          <a:ext cx="635" cy="547370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48" o:spid="_x0000_s1026" o:spt="20" style="position:absolute;left:0pt;margin-left:331.75pt;margin-top:-9.2pt;height:431pt;width:0.05pt;z-index:251663360;mso-width-relative:page;mso-height-relative:page;" filled="f" stroked="t" coordsize="21600,21600" o:gfxdata="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nZob7XAAAACwEAAA8AAAAAAAAAAQAgAAAAIgAAAGRycy9kb3ducmV2LnhtbFBLAQIUABQAAAAI&#10;AIdO4kDdV0jF7gEAAN8DAAAOAAAAAAAAAAEAIAAAACYBAABkcnMvZTJvRG9jLnhtbFBLBQYAAAAA&#10;BgAGAFkBAACGBQAAAAA=&#10;">
                <v:fill on="f" focussize="0,0"/>
                <v:stroke weight="1.5pt" color="#000000" joinstyle="round"/>
                <v:imagedata o:title=""/>
                <o:lock v:ext="edit" aspectratio="f"/>
              </v:line>
            </w:pict>
          </mc:Fallback>
        </mc:AlternateContent>
      </w:r>
    </w:p>
    <w:p w14:paraId="23CD670E">
      <w:pPr>
        <w:pageBreakBefore w:val="0"/>
        <w:kinsoku/>
        <w:wordWrap/>
        <w:overflowPunct/>
        <w:topLinePunct w:val="0"/>
        <w:bidi w:val="0"/>
        <w:adjustRightInd/>
        <w:snapToGrid/>
        <w:spacing w:line="560" w:lineRule="exact"/>
        <w:ind w:firstLine="560" w:firstLineChars="200"/>
        <w:rPr>
          <w:rFonts w:hint="eastAsia"/>
          <w:sz w:val="28"/>
          <w:szCs w:val="28"/>
        </w:rPr>
      </w:pPr>
      <w:r>
        <w:rPr>
          <w:sz w:val="28"/>
        </w:rPr>
        <mc:AlternateContent>
          <mc:Choice Requires="wps">
            <w:drawing>
              <wp:anchor distT="0" distB="0" distL="114300" distR="114300" simplePos="0" relativeHeight="251665408" behindDoc="0" locked="0" layoutInCell="1" allowOverlap="1">
                <wp:simplePos x="0" y="0"/>
                <wp:positionH relativeFrom="column">
                  <wp:posOffset>4222750</wp:posOffset>
                </wp:positionH>
                <wp:positionV relativeFrom="paragraph">
                  <wp:posOffset>89535</wp:posOffset>
                </wp:positionV>
                <wp:extent cx="638175" cy="635"/>
                <wp:effectExtent l="0" t="0" r="0" b="0"/>
                <wp:wrapNone/>
                <wp:docPr id="7" name="直线 52"/>
                <wp:cNvGraphicFramePr/>
                <a:graphic xmlns:a="http://schemas.openxmlformats.org/drawingml/2006/main">
                  <a:graphicData uri="http://schemas.microsoft.com/office/word/2010/wordprocessingShape">
                    <wps:wsp>
                      <wps:cNvCnPr/>
                      <wps:spPr>
                        <a:xfrm>
                          <a:off x="0" y="0"/>
                          <a:ext cx="638175" cy="635"/>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52" o:spid="_x0000_s1026" o:spt="20" style="position:absolute;left:0pt;margin-left:332.5pt;margin-top:7.05pt;height:0.05pt;width:50.25pt;z-index:251665408;mso-width-relative:page;mso-height-relative:page;" filled="f" stroked="t" coordsize="21600,21600" o:gfxdata="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2toxh&#10;1gAAAAkBAAAPAAAAAAAAAAEAIAAAACIAAABkcnMvZG93bnJldi54bWxQSwECFAAUAAAACACHTuJA&#10;sLXFvuoBAADeAwAADgAAAAAAAAABACAAAAAlAQAAZHJzL2Uyb0RvYy54bWxQSwUGAAAAAAYABgBZ&#10;AQAAgQUAAAAA&#10;">
                <v:fill on="f" focussize="0,0"/>
                <v:stroke weight="1.5pt" color="#000000" joinstyle="round"/>
                <v:imagedata o:title=""/>
                <o:lock v:ext="edit" aspectratio="f"/>
              </v:line>
            </w:pict>
          </mc:Fallback>
        </mc:AlternateContent>
      </w:r>
    </w:p>
    <w:p w14:paraId="5A8636F3">
      <w:pPr>
        <w:pageBreakBefore w:val="0"/>
        <w:kinsoku/>
        <w:wordWrap/>
        <w:overflowPunct/>
        <w:topLinePunct w:val="0"/>
        <w:bidi w:val="0"/>
        <w:adjustRightInd/>
        <w:snapToGrid/>
        <w:spacing w:line="560" w:lineRule="exact"/>
        <w:ind w:firstLine="560" w:firstLineChars="200"/>
        <w:rPr>
          <w:rFonts w:hint="eastAsia"/>
          <w:sz w:val="28"/>
          <w:szCs w:val="28"/>
        </w:rPr>
      </w:pPr>
      <w:r>
        <w:rPr>
          <w:sz w:val="28"/>
        </w:rPr>
        <mc:AlternateContent>
          <mc:Choice Requires="wps">
            <w:drawing>
              <wp:anchor distT="0" distB="0" distL="114300" distR="114300" simplePos="0" relativeHeight="251666432" behindDoc="0" locked="0" layoutInCell="1" allowOverlap="1">
                <wp:simplePos x="0" y="0"/>
                <wp:positionH relativeFrom="column">
                  <wp:posOffset>4213225</wp:posOffset>
                </wp:positionH>
                <wp:positionV relativeFrom="paragraph">
                  <wp:posOffset>360045</wp:posOffset>
                </wp:positionV>
                <wp:extent cx="638175" cy="635"/>
                <wp:effectExtent l="0" t="0" r="0" b="0"/>
                <wp:wrapNone/>
                <wp:docPr id="8" name="直线 52"/>
                <wp:cNvGraphicFramePr/>
                <a:graphic xmlns:a="http://schemas.openxmlformats.org/drawingml/2006/main">
                  <a:graphicData uri="http://schemas.microsoft.com/office/word/2010/wordprocessingShape">
                    <wps:wsp>
                      <wps:cNvCnPr/>
                      <wps:spPr>
                        <a:xfrm>
                          <a:off x="0" y="0"/>
                          <a:ext cx="638175" cy="635"/>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52" o:spid="_x0000_s1026" o:spt="20" style="position:absolute;left:0pt;margin-left:331.75pt;margin-top:28.35pt;height:0.05pt;width:50.25pt;z-index:251666432;mso-width-relative:page;mso-height-relative:page;" filled="f" stroked="t" coordsize="21600,21600" o:gfxdata="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kVCl/&#10;1gAAAAkBAAAPAAAAAAAAAAEAIAAAACIAAABkcnMvZG93bnJldi54bWxQSwECFAAUAAAACACHTuJA&#10;ZE035+oBAADeAwAADgAAAAAAAAABACAAAAAlAQAAZHJzL2Uyb0RvYy54bWxQSwUGAAAAAAYABgBZ&#10;AQAAgQUAAAAA&#10;">
                <v:fill on="f" focussize="0,0"/>
                <v:stroke weight="1.5pt" color="#000000" joinstyle="round"/>
                <v:imagedata o:title=""/>
                <o:lock v:ext="edit" aspectratio="f"/>
              </v:line>
            </w:pict>
          </mc:Fallback>
        </mc:AlternateContent>
      </w:r>
      <w:r>
        <w:rPr>
          <w:sz w:val="28"/>
        </w:rPr>
        <mc:AlternateContent>
          <mc:Choice Requires="wps">
            <w:drawing>
              <wp:anchor distT="0" distB="0" distL="114300" distR="114300" simplePos="0" relativeHeight="251674624" behindDoc="0" locked="0" layoutInCell="1" allowOverlap="1">
                <wp:simplePos x="0" y="0"/>
                <wp:positionH relativeFrom="column">
                  <wp:posOffset>4869180</wp:posOffset>
                </wp:positionH>
                <wp:positionV relativeFrom="paragraph">
                  <wp:posOffset>132080</wp:posOffset>
                </wp:positionV>
                <wp:extent cx="2642235" cy="527685"/>
                <wp:effectExtent l="7620" t="7620" r="17145" b="17145"/>
                <wp:wrapNone/>
                <wp:docPr id="16" name="流程图: 可选过程 37"/>
                <wp:cNvGraphicFramePr/>
                <a:graphic xmlns:a="http://schemas.openxmlformats.org/drawingml/2006/main">
                  <a:graphicData uri="http://schemas.microsoft.com/office/word/2010/wordprocessingShape">
                    <wps:wsp>
                      <wps:cNvSpPr/>
                      <wps:spPr>
                        <a:xfrm>
                          <a:off x="0" y="0"/>
                          <a:ext cx="2642235" cy="527685"/>
                        </a:xfrm>
                        <a:prstGeom prst="flowChartAlternateProcess">
                          <a:avLst/>
                        </a:prstGeom>
                        <a:noFill/>
                        <a:ln w="15875" cap="flat" cmpd="sng">
                          <a:solidFill>
                            <a:srgbClr val="000000"/>
                          </a:solidFill>
                          <a:prstDash val="solid"/>
                          <a:miter/>
                          <a:headEnd type="none" w="med" len="med"/>
                          <a:tailEnd type="none" w="med" len="med"/>
                        </a:ln>
                      </wps:spPr>
                      <wps:txbx>
                        <w:txbxContent>
                          <w:p w14:paraId="4C5F18BA">
                            <w:pPr>
                              <w:rPr>
                                <w:rFonts w:hint="eastAsia"/>
                                <w:b/>
                                <w:bCs/>
                              </w:rPr>
                            </w:pPr>
                            <w:r>
                              <w:rPr>
                                <w:rFonts w:hint="eastAsia"/>
                              </w:rPr>
                              <w:t xml:space="preserve">        </w:t>
                            </w:r>
                            <w:r>
                              <w:rPr>
                                <w:rFonts w:hint="eastAsia"/>
                                <w:b/>
                                <w:bCs/>
                              </w:rPr>
                              <w:t xml:space="preserve"> 交通运输保障工作组   </w:t>
                            </w:r>
                          </w:p>
                        </w:txbxContent>
                      </wps:txbx>
                      <wps:bodyPr wrap="square" upright="1"/>
                    </wps:wsp>
                  </a:graphicData>
                </a:graphic>
              </wp:anchor>
            </w:drawing>
          </mc:Choice>
          <mc:Fallback>
            <w:pict>
              <v:shape id="流程图: 可选过程 37" o:spid="_x0000_s1026" o:spt="176" type="#_x0000_t176" style="position:absolute;left:0pt;margin-left:383.4pt;margin-top:10.4pt;height:41.55pt;width:208.05pt;z-index:251674624;mso-width-relative:page;mso-height-relative:page;" filled="f" stroked="t" coordsize="21600,21600" o:gfxdata="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EWMVo3XAAAACwEAAA8AAAAAAAAAAQAgAAAAIgAAAGRycy9kb3ducmV2LnhtbFBLAQIU&#10;ABQAAAAIAIdO4kDodFMWLQIAADcEAAAOAAAAAAAAAAEAIAAAACYBAABkcnMvZTJvRG9jLnhtbFBL&#10;BQYAAAAABgAGAFkBAADFBQAAAAA=&#10;">
                <v:fill on="f" focussize="0,0"/>
                <v:stroke weight="1.25pt" color="#000000" joinstyle="miter"/>
                <v:imagedata o:title=""/>
                <o:lock v:ext="edit" aspectratio="f"/>
                <v:textbox>
                  <w:txbxContent>
                    <w:p w14:paraId="4C5F18BA">
                      <w:pPr>
                        <w:rPr>
                          <w:rFonts w:hint="eastAsia"/>
                          <w:b/>
                          <w:bCs/>
                        </w:rPr>
                      </w:pPr>
                      <w:r>
                        <w:rPr>
                          <w:rFonts w:hint="eastAsia"/>
                        </w:rPr>
                        <w:t xml:space="preserve">        </w:t>
                      </w:r>
                      <w:r>
                        <w:rPr>
                          <w:rFonts w:hint="eastAsia"/>
                          <w:b/>
                          <w:bCs/>
                        </w:rPr>
                        <w:t xml:space="preserve"> 交通运输保障工作组   </w:t>
                      </w:r>
                    </w:p>
                  </w:txbxContent>
                </v:textbox>
              </v:shape>
            </w:pict>
          </mc:Fallback>
        </mc:AlternateContent>
      </w:r>
    </w:p>
    <w:p w14:paraId="04705A69">
      <w:pPr>
        <w:pageBreakBefore w:val="0"/>
        <w:kinsoku/>
        <w:wordWrap/>
        <w:overflowPunct/>
        <w:topLinePunct w:val="0"/>
        <w:bidi w:val="0"/>
        <w:adjustRightInd/>
        <w:snapToGrid/>
        <w:spacing w:line="560" w:lineRule="exact"/>
        <w:ind w:firstLine="560" w:firstLineChars="200"/>
        <w:rPr>
          <w:rFonts w:hint="eastAsia"/>
          <w:sz w:val="28"/>
          <w:szCs w:val="28"/>
        </w:rPr>
      </w:pPr>
      <w:r>
        <w:rPr>
          <w:sz w:val="28"/>
        </w:rPr>
        <mc:AlternateContent>
          <mc:Choice Requires="wps">
            <w:drawing>
              <wp:anchor distT="0" distB="0" distL="114300" distR="114300" simplePos="0" relativeHeight="251675648" behindDoc="0" locked="0" layoutInCell="1" allowOverlap="1">
                <wp:simplePos x="0" y="0"/>
                <wp:positionH relativeFrom="column">
                  <wp:posOffset>4878705</wp:posOffset>
                </wp:positionH>
                <wp:positionV relativeFrom="paragraph">
                  <wp:posOffset>363855</wp:posOffset>
                </wp:positionV>
                <wp:extent cx="2642235" cy="499110"/>
                <wp:effectExtent l="7620" t="7620" r="17145" b="26670"/>
                <wp:wrapNone/>
                <wp:docPr id="17" name="流程图: 可选过程 37"/>
                <wp:cNvGraphicFramePr/>
                <a:graphic xmlns:a="http://schemas.openxmlformats.org/drawingml/2006/main">
                  <a:graphicData uri="http://schemas.microsoft.com/office/word/2010/wordprocessingShape">
                    <wps:wsp>
                      <wps:cNvSpPr/>
                      <wps:spPr>
                        <a:xfrm>
                          <a:off x="0" y="0"/>
                          <a:ext cx="2642235" cy="499110"/>
                        </a:xfrm>
                        <a:prstGeom prst="flowChartAlternateProcess">
                          <a:avLst/>
                        </a:prstGeom>
                        <a:noFill/>
                        <a:ln w="15875" cap="flat" cmpd="sng">
                          <a:solidFill>
                            <a:srgbClr val="000000"/>
                          </a:solidFill>
                          <a:prstDash val="solid"/>
                          <a:miter/>
                          <a:headEnd type="none" w="med" len="med"/>
                          <a:tailEnd type="none" w="med" len="med"/>
                        </a:ln>
                      </wps:spPr>
                      <wps:txbx>
                        <w:txbxContent>
                          <w:p w14:paraId="148C8A1A">
                            <w:pPr>
                              <w:rPr>
                                <w:rFonts w:hint="eastAsia"/>
                                <w:b/>
                                <w:bCs/>
                              </w:rPr>
                            </w:pPr>
                            <w:r>
                              <w:rPr>
                                <w:rFonts w:hint="eastAsia"/>
                              </w:rPr>
                              <w:t xml:space="preserve">         </w:t>
                            </w:r>
                            <w:r>
                              <w:rPr>
                                <w:rFonts w:hint="eastAsia"/>
                                <w:b/>
                                <w:bCs/>
                              </w:rPr>
                              <w:t xml:space="preserve"> 后勤保障工作组</w:t>
                            </w:r>
                          </w:p>
                        </w:txbxContent>
                      </wps:txbx>
                      <wps:bodyPr wrap="square" upright="1"/>
                    </wps:wsp>
                  </a:graphicData>
                </a:graphic>
              </wp:anchor>
            </w:drawing>
          </mc:Choice>
          <mc:Fallback>
            <w:pict>
              <v:shape id="流程图: 可选过程 37" o:spid="_x0000_s1026" o:spt="176" type="#_x0000_t176" style="position:absolute;left:0pt;margin-left:384.15pt;margin-top:28.65pt;height:39.3pt;width:208.05pt;z-index:251675648;mso-width-relative:page;mso-height-relative:page;" filled="f" stroked="t" coordsize="21600,21600" o:gfxdata="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yYkEQtcAAAALAQAADwAAAAAAAAABACAAAAAiAAAAZHJzL2Rvd25yZXYueG1sUEsB&#10;AhQAFAAAAAgAh07iQJ3NVQIvAgAANwQAAA4AAAAAAAAAAQAgAAAAJgEAAGRycy9lMm9Eb2MueG1s&#10;UEsFBgAAAAAGAAYAWQEAAMcFAAAAAA==&#10;">
                <v:fill on="f" focussize="0,0"/>
                <v:stroke weight="1.25pt" color="#000000" joinstyle="miter"/>
                <v:imagedata o:title=""/>
                <o:lock v:ext="edit" aspectratio="f"/>
                <v:textbox>
                  <w:txbxContent>
                    <w:p w14:paraId="148C8A1A">
                      <w:pPr>
                        <w:rPr>
                          <w:rFonts w:hint="eastAsia"/>
                          <w:b/>
                          <w:bCs/>
                        </w:rPr>
                      </w:pPr>
                      <w:r>
                        <w:rPr>
                          <w:rFonts w:hint="eastAsia"/>
                        </w:rPr>
                        <w:t xml:space="preserve">         </w:t>
                      </w:r>
                      <w:r>
                        <w:rPr>
                          <w:rFonts w:hint="eastAsia"/>
                          <w:b/>
                          <w:bCs/>
                        </w:rPr>
                        <w:t xml:space="preserve"> 后勤保障工作组</w:t>
                      </w:r>
                    </w:p>
                  </w:txbxContent>
                </v:textbox>
              </v:shape>
            </w:pict>
          </mc:Fallback>
        </mc:AlternateContent>
      </w:r>
    </w:p>
    <w:p w14:paraId="76E7F32B">
      <w:pPr>
        <w:pageBreakBefore w:val="0"/>
        <w:kinsoku/>
        <w:wordWrap/>
        <w:overflowPunct/>
        <w:topLinePunct w:val="0"/>
        <w:bidi w:val="0"/>
        <w:adjustRightInd/>
        <w:snapToGrid/>
        <w:spacing w:line="560" w:lineRule="exact"/>
        <w:ind w:firstLine="560" w:firstLineChars="200"/>
        <w:rPr>
          <w:rFonts w:hint="eastAsia"/>
          <w:sz w:val="28"/>
          <w:szCs w:val="28"/>
        </w:rPr>
        <w:sectPr>
          <w:footerReference r:id="rId6" w:type="first"/>
          <w:footerReference r:id="rId5" w:type="default"/>
          <w:pgSz w:w="16838" w:h="11905" w:orient="landscape"/>
          <w:pgMar w:top="1474" w:right="1474" w:bottom="1474" w:left="1474" w:header="851" w:footer="992" w:gutter="0"/>
          <w:pgNumType w:fmt="decimal"/>
          <w:cols w:space="720" w:num="1"/>
          <w:docGrid w:type="lines" w:linePitch="319" w:charSpace="0"/>
        </w:sectPr>
      </w:pPr>
      <w:r>
        <w:rPr>
          <w:sz w:val="28"/>
        </w:rPr>
        <mc:AlternateContent>
          <mc:Choice Requires="wps">
            <w:drawing>
              <wp:anchor distT="0" distB="0" distL="114300" distR="114300" simplePos="0" relativeHeight="251680768" behindDoc="0" locked="0" layoutInCell="1" allowOverlap="1">
                <wp:simplePos x="0" y="0"/>
                <wp:positionH relativeFrom="column">
                  <wp:posOffset>90170</wp:posOffset>
                </wp:positionH>
                <wp:positionV relativeFrom="paragraph">
                  <wp:posOffset>3571875</wp:posOffset>
                </wp:positionV>
                <wp:extent cx="3876040" cy="457200"/>
                <wp:effectExtent l="0" t="0" r="0" b="0"/>
                <wp:wrapNone/>
                <wp:docPr id="22" name="文本框 70"/>
                <wp:cNvGraphicFramePr/>
                <a:graphic xmlns:a="http://schemas.openxmlformats.org/drawingml/2006/main">
                  <a:graphicData uri="http://schemas.microsoft.com/office/word/2010/wordprocessingShape">
                    <wps:wsp>
                      <wps:cNvSpPr txBox="1"/>
                      <wps:spPr>
                        <a:xfrm>
                          <a:off x="0" y="0"/>
                          <a:ext cx="3876040" cy="457200"/>
                        </a:xfrm>
                        <a:prstGeom prst="rect">
                          <a:avLst/>
                        </a:prstGeom>
                        <a:noFill/>
                        <a:ln>
                          <a:noFill/>
                        </a:ln>
                      </wps:spPr>
                      <wps:txbx>
                        <w:txbxContent>
                          <w:p w14:paraId="5659B360">
                            <w:pPr>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图3.1</w:t>
                            </w:r>
                            <w:r>
                              <w:rPr>
                                <w:rFonts w:hint="eastAsia" w:ascii="楷体_GB2312" w:hAnsi="楷体_GB2312" w:eastAsia="楷体_GB2312" w:cs="楷体_GB2312"/>
                                <w:b/>
                                <w:bCs/>
                                <w:sz w:val="32"/>
                                <w:szCs w:val="32"/>
                                <w:lang w:val="en-US" w:eastAsia="zh-CN"/>
                              </w:rPr>
                              <w:t>庙前镇人民政府</w:t>
                            </w:r>
                            <w:r>
                              <w:rPr>
                                <w:rFonts w:hint="eastAsia" w:ascii="楷体_GB2312" w:hAnsi="楷体_GB2312" w:eastAsia="楷体_GB2312" w:cs="楷体_GB2312"/>
                                <w:b/>
                                <w:bCs/>
                                <w:sz w:val="32"/>
                                <w:szCs w:val="32"/>
                              </w:rPr>
                              <w:t>应急组织机构图</w:t>
                            </w:r>
                          </w:p>
                        </w:txbxContent>
                      </wps:txbx>
                      <wps:bodyPr wrap="square" lIns="91439" tIns="45719" rIns="91439" bIns="45719" upright="1"/>
                    </wps:wsp>
                  </a:graphicData>
                </a:graphic>
              </wp:anchor>
            </w:drawing>
          </mc:Choice>
          <mc:Fallback>
            <w:pict>
              <v:shape id="文本框 70" o:spid="_x0000_s1026" o:spt="202" type="#_x0000_t202" style="position:absolute;left:0pt;margin-left:7.1pt;margin-top:281.25pt;height:36pt;width:305.2pt;z-index:251680768;mso-width-relative:page;mso-height-relative:page;" filled="f" stroked="f" coordsize="21600,21600" o:gfxdata="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XV2jWtgAAAAKAQAADwAAAAAAAAABACAAAAAiAAAA&#10;ZHJzL2Rvd25yZXYueG1sUEsBAhQAFAAAAAgAh07iQPWRYyrOAQAAkgMAAA4AAAAAAAAAAQAgAAAA&#10;JwEAAGRycy9lMm9Eb2MueG1sUEsFBgAAAAAGAAYAWQEAAGcFAAAAAA==&#10;">
                <v:fill on="f" focussize="0,0"/>
                <v:stroke on="f"/>
                <v:imagedata o:title=""/>
                <o:lock v:ext="edit" aspectratio="f"/>
                <v:textbox inset="7.19992125984252pt,3.59992125984252pt,7.19992125984252pt,3.59992125984252pt">
                  <w:txbxContent>
                    <w:p w14:paraId="5659B360">
                      <w:pPr>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图3.1</w:t>
                      </w:r>
                      <w:r>
                        <w:rPr>
                          <w:rFonts w:hint="eastAsia" w:ascii="楷体_GB2312" w:hAnsi="楷体_GB2312" w:eastAsia="楷体_GB2312" w:cs="楷体_GB2312"/>
                          <w:b/>
                          <w:bCs/>
                          <w:sz w:val="32"/>
                          <w:szCs w:val="32"/>
                          <w:lang w:val="en-US" w:eastAsia="zh-CN"/>
                        </w:rPr>
                        <w:t>庙前镇人民政府</w:t>
                      </w:r>
                      <w:r>
                        <w:rPr>
                          <w:rFonts w:hint="eastAsia" w:ascii="楷体_GB2312" w:hAnsi="楷体_GB2312" w:eastAsia="楷体_GB2312" w:cs="楷体_GB2312"/>
                          <w:b/>
                          <w:bCs/>
                          <w:sz w:val="32"/>
                          <w:szCs w:val="32"/>
                        </w:rPr>
                        <w:t>应急组织机构图</w:t>
                      </w:r>
                    </w:p>
                  </w:txbxContent>
                </v:textbox>
              </v:shap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column">
                  <wp:posOffset>-352425</wp:posOffset>
                </wp:positionH>
                <wp:positionV relativeFrom="paragraph">
                  <wp:posOffset>586105</wp:posOffset>
                </wp:positionV>
                <wp:extent cx="1733550" cy="571500"/>
                <wp:effectExtent l="7620" t="7620" r="11430" b="11430"/>
                <wp:wrapNone/>
                <wp:docPr id="1" name="流程图: 可选过程 37"/>
                <wp:cNvGraphicFramePr/>
                <a:graphic xmlns:a="http://schemas.openxmlformats.org/drawingml/2006/main">
                  <a:graphicData uri="http://schemas.microsoft.com/office/word/2010/wordprocessingShape">
                    <wps:wsp>
                      <wps:cNvSpPr/>
                      <wps:spPr>
                        <a:xfrm>
                          <a:off x="0" y="0"/>
                          <a:ext cx="1733550" cy="571500"/>
                        </a:xfrm>
                        <a:prstGeom prst="flowChartAlternateProcess">
                          <a:avLst/>
                        </a:prstGeom>
                        <a:noFill/>
                        <a:ln w="15875" cap="flat" cmpd="sng">
                          <a:solidFill>
                            <a:srgbClr val="000000"/>
                          </a:solidFill>
                          <a:prstDash val="solid"/>
                          <a:miter/>
                          <a:headEnd type="none" w="med" len="med"/>
                          <a:tailEnd type="none" w="med" len="med"/>
                        </a:ln>
                      </wps:spPr>
                      <wps:txbx>
                        <w:txbxContent>
                          <w:p w14:paraId="039EA54E">
                            <w:pPr>
                              <w:jc w:val="center"/>
                              <w:rPr>
                                <w:rFonts w:hint="eastAsia"/>
                                <w:b/>
                                <w:bCs/>
                              </w:rPr>
                            </w:pPr>
                            <w:r>
                              <w:rPr>
                                <w:rFonts w:hint="eastAsia"/>
                              </w:rPr>
                              <w:t xml:space="preserve"> </w:t>
                            </w:r>
                            <w:r>
                              <w:rPr>
                                <w:rFonts w:hint="eastAsia"/>
                                <w:b/>
                                <w:bCs/>
                              </w:rPr>
                              <w:t>应急救援指挥中心：</w:t>
                            </w:r>
                          </w:p>
                          <w:p w14:paraId="108B729A">
                            <w:pPr>
                              <w:jc w:val="center"/>
                              <w:rPr>
                                <w:rFonts w:hint="default" w:eastAsia="宋体"/>
                                <w:b/>
                                <w:bCs/>
                                <w:lang w:val="en-US" w:eastAsia="zh-CN"/>
                              </w:rPr>
                            </w:pPr>
                            <w:r>
                              <w:rPr>
                                <w:rFonts w:hint="eastAsia"/>
                                <w:b/>
                                <w:bCs/>
                                <w:lang w:val="en-US" w:eastAsia="zh-CN"/>
                              </w:rPr>
                              <w:t>连城县庙前镇人民政府</w:t>
                            </w:r>
                          </w:p>
                        </w:txbxContent>
                      </wps:txbx>
                      <wps:bodyPr wrap="square" upright="1"/>
                    </wps:wsp>
                  </a:graphicData>
                </a:graphic>
              </wp:anchor>
            </w:drawing>
          </mc:Choice>
          <mc:Fallback>
            <w:pict>
              <v:shape id="流程图: 可选过程 37" o:spid="_x0000_s1026" o:spt="176" type="#_x0000_t176" style="position:absolute;left:0pt;margin-left:-27.75pt;margin-top:46.15pt;height:45pt;width:136.5pt;z-index:251659264;mso-width-relative:page;mso-height-relative:page;" filled="f" stroked="t" coordsize="21600,21600" o:gfxdata="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nwqa8tUAAAAKAQAADwAAAAAAAAABACAAAAAiAAAAZHJzL2Rvd25yZXYueG1sUEsBAhQA&#10;FAAAAAgAh07iQBa6kuUuAgAANgQAAA4AAAAAAAAAAQAgAAAAJAEAAGRycy9lMm9Eb2MueG1sUEsF&#10;BgAAAAAGAAYAWQEAAMQFAAAAAA==&#10;">
                <v:fill on="f" focussize="0,0"/>
                <v:stroke weight="1.25pt" color="#000000" joinstyle="miter"/>
                <v:imagedata o:title=""/>
                <o:lock v:ext="edit" aspectratio="f"/>
                <v:textbox>
                  <w:txbxContent>
                    <w:p w14:paraId="039EA54E">
                      <w:pPr>
                        <w:jc w:val="center"/>
                        <w:rPr>
                          <w:rFonts w:hint="eastAsia"/>
                          <w:b/>
                          <w:bCs/>
                        </w:rPr>
                      </w:pPr>
                      <w:r>
                        <w:rPr>
                          <w:rFonts w:hint="eastAsia"/>
                        </w:rPr>
                        <w:t xml:space="preserve"> </w:t>
                      </w:r>
                      <w:r>
                        <w:rPr>
                          <w:rFonts w:hint="eastAsia"/>
                          <w:b/>
                          <w:bCs/>
                        </w:rPr>
                        <w:t>应急救援指挥中心：</w:t>
                      </w:r>
                    </w:p>
                    <w:p w14:paraId="108B729A">
                      <w:pPr>
                        <w:jc w:val="center"/>
                        <w:rPr>
                          <w:rFonts w:hint="default" w:eastAsia="宋体"/>
                          <w:b/>
                          <w:bCs/>
                          <w:lang w:val="en-US" w:eastAsia="zh-CN"/>
                        </w:rPr>
                      </w:pPr>
                      <w:r>
                        <w:rPr>
                          <w:rFonts w:hint="eastAsia"/>
                          <w:b/>
                          <w:bCs/>
                          <w:lang w:val="en-US" w:eastAsia="zh-CN"/>
                        </w:rPr>
                        <w:t>连城县庙前镇人民政府</w:t>
                      </w:r>
                    </w:p>
                  </w:txbxContent>
                </v:textbox>
              </v:shape>
            </w:pict>
          </mc:Fallback>
        </mc:AlternateContent>
      </w:r>
      <w:r>
        <w:rPr>
          <w:sz w:val="28"/>
        </w:rPr>
        <mc:AlternateContent>
          <mc:Choice Requires="wps">
            <w:drawing>
              <wp:anchor distT="0" distB="0" distL="114300" distR="114300" simplePos="0" relativeHeight="251678720" behindDoc="0" locked="0" layoutInCell="1" allowOverlap="1">
                <wp:simplePos x="0" y="0"/>
                <wp:positionH relativeFrom="column">
                  <wp:posOffset>4876800</wp:posOffset>
                </wp:positionH>
                <wp:positionV relativeFrom="paragraph">
                  <wp:posOffset>2081530</wp:posOffset>
                </wp:positionV>
                <wp:extent cx="2680335" cy="504825"/>
                <wp:effectExtent l="8255" t="7620" r="16510" b="20955"/>
                <wp:wrapNone/>
                <wp:docPr id="20" name="流程图: 可选过程 37"/>
                <wp:cNvGraphicFramePr/>
                <a:graphic xmlns:a="http://schemas.openxmlformats.org/drawingml/2006/main">
                  <a:graphicData uri="http://schemas.microsoft.com/office/word/2010/wordprocessingShape">
                    <wps:wsp>
                      <wps:cNvSpPr/>
                      <wps:spPr>
                        <a:xfrm>
                          <a:off x="0" y="0"/>
                          <a:ext cx="2680335" cy="504825"/>
                        </a:xfrm>
                        <a:prstGeom prst="flowChartAlternateProcess">
                          <a:avLst/>
                        </a:prstGeom>
                        <a:noFill/>
                        <a:ln w="15875" cap="flat" cmpd="sng">
                          <a:solidFill>
                            <a:srgbClr val="000000"/>
                          </a:solidFill>
                          <a:prstDash val="solid"/>
                          <a:miter/>
                          <a:headEnd type="none" w="med" len="med"/>
                          <a:tailEnd type="none" w="med" len="med"/>
                        </a:ln>
                      </wps:spPr>
                      <wps:txbx>
                        <w:txbxContent>
                          <w:p w14:paraId="48086FB8">
                            <w:pPr>
                              <w:rPr>
                                <w:rFonts w:hint="eastAsia"/>
                                <w:b/>
                                <w:bCs/>
                              </w:rPr>
                            </w:pPr>
                            <w:r>
                              <w:rPr>
                                <w:rFonts w:hint="eastAsia"/>
                              </w:rPr>
                              <w:t xml:space="preserve">            </w:t>
                            </w:r>
                            <w:r>
                              <w:rPr>
                                <w:rFonts w:hint="eastAsia"/>
                                <w:b/>
                                <w:bCs/>
                              </w:rPr>
                              <w:t xml:space="preserve"> 医疗工作组</w:t>
                            </w:r>
                          </w:p>
                        </w:txbxContent>
                      </wps:txbx>
                      <wps:bodyPr wrap="square" upright="1"/>
                    </wps:wsp>
                  </a:graphicData>
                </a:graphic>
              </wp:anchor>
            </w:drawing>
          </mc:Choice>
          <mc:Fallback>
            <w:pict>
              <v:shape id="流程图: 可选过程 37" o:spid="_x0000_s1026" o:spt="176" type="#_x0000_t176" style="position:absolute;left:0pt;margin-left:384pt;margin-top:163.9pt;height:39.75pt;width:211.05pt;z-index:251678720;mso-width-relative:page;mso-height-relative:page;" filled="f" stroked="t" coordsize="21600,21600" o:gfxdata="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lsCsBdgAAAAMAQAADwAAAAAAAAABACAAAAAiAAAAZHJzL2Rvd25yZXYueG1sUEsB&#10;AhQAFAAAAAgAh07iQLdIQ2AuAgAANwQAAA4AAAAAAAAAAQAgAAAAJwEAAGRycy9lMm9Eb2MueG1s&#10;UEsFBgAAAAAGAAYAWQEAAMcFAAAAAA==&#10;">
                <v:fill on="f" focussize="0,0"/>
                <v:stroke weight="1.25pt" color="#000000" joinstyle="miter"/>
                <v:imagedata o:title=""/>
                <o:lock v:ext="edit" aspectratio="f"/>
                <v:textbox>
                  <w:txbxContent>
                    <w:p w14:paraId="48086FB8">
                      <w:pPr>
                        <w:rPr>
                          <w:rFonts w:hint="eastAsia"/>
                          <w:b/>
                          <w:bCs/>
                        </w:rPr>
                      </w:pPr>
                      <w:r>
                        <w:rPr>
                          <w:rFonts w:hint="eastAsia"/>
                        </w:rPr>
                        <w:t xml:space="preserve">            </w:t>
                      </w:r>
                      <w:r>
                        <w:rPr>
                          <w:rFonts w:hint="eastAsia"/>
                          <w:b/>
                          <w:bCs/>
                        </w:rPr>
                        <w:t xml:space="preserve"> 医疗工作组</w:t>
                      </w:r>
                    </w:p>
                  </w:txbxContent>
                </v:textbox>
              </v:shape>
            </w:pict>
          </mc:Fallback>
        </mc:AlternateContent>
      </w:r>
      <w:r>
        <w:rPr>
          <w:sz w:val="28"/>
        </w:rPr>
        <mc:AlternateContent>
          <mc:Choice Requires="wps">
            <w:drawing>
              <wp:anchor distT="0" distB="0" distL="114300" distR="114300" simplePos="0" relativeHeight="251777024" behindDoc="0" locked="0" layoutInCell="1" allowOverlap="1">
                <wp:simplePos x="0" y="0"/>
                <wp:positionH relativeFrom="column">
                  <wp:posOffset>4867275</wp:posOffset>
                </wp:positionH>
                <wp:positionV relativeFrom="paragraph">
                  <wp:posOffset>2786380</wp:posOffset>
                </wp:positionV>
                <wp:extent cx="2680335" cy="485775"/>
                <wp:effectExtent l="7620" t="7620" r="17145" b="20955"/>
                <wp:wrapNone/>
                <wp:docPr id="116" name="流程图: 可选过程 37"/>
                <wp:cNvGraphicFramePr/>
                <a:graphic xmlns:a="http://schemas.openxmlformats.org/drawingml/2006/main">
                  <a:graphicData uri="http://schemas.microsoft.com/office/word/2010/wordprocessingShape">
                    <wps:wsp>
                      <wps:cNvSpPr/>
                      <wps:spPr>
                        <a:xfrm>
                          <a:off x="0" y="0"/>
                          <a:ext cx="2680335" cy="485775"/>
                        </a:xfrm>
                        <a:prstGeom prst="flowChartAlternateProcess">
                          <a:avLst/>
                        </a:prstGeom>
                        <a:noFill/>
                        <a:ln w="15875" cap="flat" cmpd="sng">
                          <a:solidFill>
                            <a:srgbClr val="000000"/>
                          </a:solidFill>
                          <a:prstDash val="solid"/>
                          <a:miter/>
                          <a:headEnd type="none" w="med" len="med"/>
                          <a:tailEnd type="none" w="med" len="med"/>
                        </a:ln>
                      </wps:spPr>
                      <wps:txbx>
                        <w:txbxContent>
                          <w:p w14:paraId="1B89F64A">
                            <w:pPr>
                              <w:rPr>
                                <w:rFonts w:hint="eastAsia"/>
                                <w:b/>
                                <w:bCs/>
                              </w:rPr>
                            </w:pPr>
                            <w:r>
                              <w:rPr>
                                <w:rFonts w:hint="eastAsia"/>
                              </w:rPr>
                              <w:t xml:space="preserve">        </w:t>
                            </w:r>
                            <w:r>
                              <w:rPr>
                                <w:rFonts w:hint="eastAsia"/>
                                <w:b/>
                                <w:bCs/>
                              </w:rPr>
                              <w:t xml:space="preserve">    善后处置工作组</w:t>
                            </w:r>
                          </w:p>
                        </w:txbxContent>
                      </wps:txbx>
                      <wps:bodyPr wrap="square" upright="1"/>
                    </wps:wsp>
                  </a:graphicData>
                </a:graphic>
              </wp:anchor>
            </w:drawing>
          </mc:Choice>
          <mc:Fallback>
            <w:pict>
              <v:shape id="流程图: 可选过程 37" o:spid="_x0000_s1026" o:spt="176" type="#_x0000_t176" style="position:absolute;left:0pt;margin-left:383.25pt;margin-top:219.4pt;height:38.25pt;width:211.05pt;z-index:251777024;mso-width-relative:page;mso-height-relative:page;" filled="f" stroked="t" coordsize="21600,21600" o:gfxdata="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EqY3DNgAAAAMAQAADwAAAAAAAAABACAAAAAiAAAAZHJzL2Rvd25yZXYueG1sUEsB&#10;AhQAFAAAAAgAh07iQO1R6fcuAgAAOAQAAA4AAAAAAAAAAQAgAAAAJwEAAGRycy9lMm9Eb2MueG1s&#10;UEsFBgAAAAAGAAYAWQEAAMcFAAAAAA==&#10;">
                <v:fill on="f" focussize="0,0"/>
                <v:stroke weight="1.25pt" color="#000000" joinstyle="miter"/>
                <v:imagedata o:title=""/>
                <o:lock v:ext="edit" aspectratio="f"/>
                <v:textbox>
                  <w:txbxContent>
                    <w:p w14:paraId="1B89F64A">
                      <w:pPr>
                        <w:rPr>
                          <w:rFonts w:hint="eastAsia"/>
                          <w:b/>
                          <w:bCs/>
                        </w:rPr>
                      </w:pPr>
                      <w:r>
                        <w:rPr>
                          <w:rFonts w:hint="eastAsia"/>
                        </w:rPr>
                        <w:t xml:space="preserve">        </w:t>
                      </w:r>
                      <w:r>
                        <w:rPr>
                          <w:rFonts w:hint="eastAsia"/>
                          <w:b/>
                          <w:bCs/>
                        </w:rPr>
                        <w:t xml:space="preserve">    善后处置工作组</w:t>
                      </w:r>
                    </w:p>
                  </w:txbxContent>
                </v:textbox>
              </v:shape>
            </w:pict>
          </mc:Fallback>
        </mc:AlternateContent>
      </w:r>
      <w:r>
        <w:rPr>
          <w:sz w:val="28"/>
        </w:rPr>
        <mc:AlternateContent>
          <mc:Choice Requires="wps">
            <w:drawing>
              <wp:anchor distT="0" distB="0" distL="114300" distR="114300" simplePos="0" relativeHeight="251677696" behindDoc="0" locked="0" layoutInCell="1" allowOverlap="1">
                <wp:simplePos x="0" y="0"/>
                <wp:positionH relativeFrom="column">
                  <wp:posOffset>4857115</wp:posOffset>
                </wp:positionH>
                <wp:positionV relativeFrom="paragraph">
                  <wp:posOffset>1310005</wp:posOffset>
                </wp:positionV>
                <wp:extent cx="2670810" cy="542925"/>
                <wp:effectExtent l="7620" t="7620" r="26670" b="20955"/>
                <wp:wrapNone/>
                <wp:docPr id="19" name="流程图: 可选过程 37"/>
                <wp:cNvGraphicFramePr/>
                <a:graphic xmlns:a="http://schemas.openxmlformats.org/drawingml/2006/main">
                  <a:graphicData uri="http://schemas.microsoft.com/office/word/2010/wordprocessingShape">
                    <wps:wsp>
                      <wps:cNvSpPr/>
                      <wps:spPr>
                        <a:xfrm>
                          <a:off x="0" y="0"/>
                          <a:ext cx="2670810" cy="542925"/>
                        </a:xfrm>
                        <a:prstGeom prst="flowChartAlternateProcess">
                          <a:avLst/>
                        </a:prstGeom>
                        <a:noFill/>
                        <a:ln w="15875" cap="flat" cmpd="sng">
                          <a:solidFill>
                            <a:srgbClr val="000000"/>
                          </a:solidFill>
                          <a:prstDash val="solid"/>
                          <a:miter/>
                          <a:headEnd type="none" w="med" len="med"/>
                          <a:tailEnd type="none" w="med" len="med"/>
                        </a:ln>
                      </wps:spPr>
                      <wps:txbx>
                        <w:txbxContent>
                          <w:p w14:paraId="0A49C461">
                            <w:pPr>
                              <w:rPr>
                                <w:rFonts w:hint="eastAsia"/>
                                <w:b/>
                                <w:bCs/>
                              </w:rPr>
                            </w:pPr>
                            <w:r>
                              <w:rPr>
                                <w:rFonts w:hint="eastAsia"/>
                              </w:rPr>
                              <w:t xml:space="preserve">          </w:t>
                            </w:r>
                            <w:r>
                              <w:rPr>
                                <w:rFonts w:hint="eastAsia"/>
                                <w:b/>
                                <w:bCs/>
                              </w:rPr>
                              <w:t xml:space="preserve"> 通信保障工作组</w:t>
                            </w:r>
                          </w:p>
                          <w:p w14:paraId="4DBCA6A4">
                            <w:pPr>
                              <w:rPr>
                                <w:rFonts w:hint="eastAsia"/>
                                <w:b/>
                                <w:bCs/>
                              </w:rPr>
                            </w:pPr>
                            <w:r>
                              <w:rPr>
                                <w:rFonts w:hint="eastAsia"/>
                                <w:b/>
                                <w:bCs/>
                              </w:rPr>
                              <w:t xml:space="preserve">      </w:t>
                            </w:r>
                          </w:p>
                        </w:txbxContent>
                      </wps:txbx>
                      <wps:bodyPr wrap="square" upright="1"/>
                    </wps:wsp>
                  </a:graphicData>
                </a:graphic>
              </wp:anchor>
            </w:drawing>
          </mc:Choice>
          <mc:Fallback>
            <w:pict>
              <v:shape id="流程图: 可选过程 37" o:spid="_x0000_s1026" o:spt="176" type="#_x0000_t176" style="position:absolute;left:0pt;margin-left:382.45pt;margin-top:103.15pt;height:42.75pt;width:210.3pt;z-index:251677696;mso-width-relative:page;mso-height-relative:page;" filled="f" stroked="t" coordsize="21600,21600" o:gfxdata="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Z2+mDYAAAADAEAAA8AAAAAAAAAAQAgAAAAIgAAAGRycy9kb3ducmV2LnhtbFBL&#10;AQIUABQAAAAIAIdO4kD4hOJeLwIAADcEAAAOAAAAAAAAAAEAIAAAACcBAABkcnMvZTJvRG9jLnht&#10;bFBLBQYAAAAABgAGAFkBAADIBQAAAAA=&#10;">
                <v:fill on="f" focussize="0,0"/>
                <v:stroke weight="1.25pt" color="#000000" joinstyle="miter"/>
                <v:imagedata o:title=""/>
                <o:lock v:ext="edit" aspectratio="f"/>
                <v:textbox>
                  <w:txbxContent>
                    <w:p w14:paraId="0A49C461">
                      <w:pPr>
                        <w:rPr>
                          <w:rFonts w:hint="eastAsia"/>
                          <w:b/>
                          <w:bCs/>
                        </w:rPr>
                      </w:pPr>
                      <w:r>
                        <w:rPr>
                          <w:rFonts w:hint="eastAsia"/>
                        </w:rPr>
                        <w:t xml:space="preserve">          </w:t>
                      </w:r>
                      <w:r>
                        <w:rPr>
                          <w:rFonts w:hint="eastAsia"/>
                          <w:b/>
                          <w:bCs/>
                        </w:rPr>
                        <w:t xml:space="preserve"> 通信保障工作组</w:t>
                      </w:r>
                    </w:p>
                    <w:p w14:paraId="4DBCA6A4">
                      <w:pPr>
                        <w:rPr>
                          <w:rFonts w:hint="eastAsia"/>
                          <w:b/>
                          <w:bCs/>
                        </w:rPr>
                      </w:pPr>
                      <w:r>
                        <w:rPr>
                          <w:rFonts w:hint="eastAsia"/>
                          <w:b/>
                          <w:bCs/>
                        </w:rPr>
                        <w:t xml:space="preserve">      </w:t>
                      </w:r>
                    </w:p>
                  </w:txbxContent>
                </v:textbox>
              </v:shape>
            </w:pict>
          </mc:Fallback>
        </mc:AlternateContent>
      </w:r>
      <w:r>
        <w:rPr>
          <w:sz w:val="28"/>
        </w:rPr>
        <mc:AlternateContent>
          <mc:Choice Requires="wps">
            <w:drawing>
              <wp:anchor distT="0" distB="0" distL="114300" distR="114300" simplePos="0" relativeHeight="251776000" behindDoc="0" locked="0" layoutInCell="1" allowOverlap="1">
                <wp:simplePos x="0" y="0"/>
                <wp:positionH relativeFrom="column">
                  <wp:posOffset>4213225</wp:posOffset>
                </wp:positionH>
                <wp:positionV relativeFrom="paragraph">
                  <wp:posOffset>3044190</wp:posOffset>
                </wp:positionV>
                <wp:extent cx="638175" cy="635"/>
                <wp:effectExtent l="0" t="0" r="0" b="0"/>
                <wp:wrapNone/>
                <wp:docPr id="115" name="直线 52"/>
                <wp:cNvGraphicFramePr/>
                <a:graphic xmlns:a="http://schemas.openxmlformats.org/drawingml/2006/main">
                  <a:graphicData uri="http://schemas.microsoft.com/office/word/2010/wordprocessingShape">
                    <wps:wsp>
                      <wps:cNvCnPr/>
                      <wps:spPr>
                        <a:xfrm>
                          <a:off x="0" y="0"/>
                          <a:ext cx="638175" cy="635"/>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52" o:spid="_x0000_s1026" o:spt="20" style="position:absolute;left:0pt;margin-left:331.75pt;margin-top:239.7pt;height:0.05pt;width:50.25pt;z-index:251776000;mso-width-relative:page;mso-height-relative:page;" filled="f" stroked="t" coordsize="21600,21600" o:gfxdata="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s&#10;9Tz92AAAAAsBAAAPAAAAAAAAAAEAIAAAACIAAABkcnMvZG93bnJldi54bWxQSwECFAAUAAAACACH&#10;TuJAM6JLa+sBAADgAwAADgAAAAAAAAABACAAAAAnAQAAZHJzL2Uyb0RvYy54bWxQSwUGAAAAAAYA&#10;BgBZAQAAhAUAAAAA&#10;">
                <v:fill on="f" focussize="0,0"/>
                <v:stroke weight="1.5pt" color="#000000" joinstyle="round"/>
                <v:imagedata o:title=""/>
                <o:lock v:ext="edit" aspectratio="f"/>
              </v:line>
            </w:pict>
          </mc:Fallback>
        </mc:AlternateContent>
      </w:r>
      <w:r>
        <w:rPr>
          <w:sz w:val="28"/>
        </w:rPr>
        <mc:AlternateContent>
          <mc:Choice Requires="wps">
            <w:drawing>
              <wp:anchor distT="0" distB="0" distL="114300" distR="114300" simplePos="0" relativeHeight="251670528" behindDoc="0" locked="0" layoutInCell="1" allowOverlap="1">
                <wp:simplePos x="0" y="0"/>
                <wp:positionH relativeFrom="column">
                  <wp:posOffset>4222750</wp:posOffset>
                </wp:positionH>
                <wp:positionV relativeFrom="paragraph">
                  <wp:posOffset>2377440</wp:posOffset>
                </wp:positionV>
                <wp:extent cx="638175" cy="635"/>
                <wp:effectExtent l="0" t="0" r="0" b="0"/>
                <wp:wrapNone/>
                <wp:docPr id="12" name="直线 52"/>
                <wp:cNvGraphicFramePr/>
                <a:graphic xmlns:a="http://schemas.openxmlformats.org/drawingml/2006/main">
                  <a:graphicData uri="http://schemas.microsoft.com/office/word/2010/wordprocessingShape">
                    <wps:wsp>
                      <wps:cNvCnPr/>
                      <wps:spPr>
                        <a:xfrm>
                          <a:off x="0" y="0"/>
                          <a:ext cx="638175" cy="635"/>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52" o:spid="_x0000_s1026" o:spt="20" style="position:absolute;left:0pt;margin-left:332.5pt;margin-top:187.2pt;height:0.05pt;width:50.25pt;z-index:251670528;mso-width-relative:page;mso-height-relative:page;" filled="f" stroked="t" coordsize="21600,21600" o:gfxdata="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Xa&#10;TCbYAAAACwEAAA8AAAAAAAAAAQAgAAAAIgAAAGRycy9kb3ducmV2LnhtbFBLAQIUABQAAAAIAIdO&#10;4kD5bEMw6gEAAN8DAAAOAAAAAAAAAAEAIAAAACcBAABkcnMvZTJvRG9jLnhtbFBLBQYAAAAABgAG&#10;AFkBAACDBQAAAAA=&#10;">
                <v:fill on="f" focussize="0,0"/>
                <v:stroke weight="1.5pt" color="#000000" joinstyle="round"/>
                <v:imagedata o:title=""/>
                <o:lock v:ext="edit" aspectratio="f"/>
              </v:line>
            </w:pict>
          </mc:Fallback>
        </mc:AlternateContent>
      </w:r>
      <w:r>
        <w:rPr>
          <w:sz w:val="28"/>
        </w:rPr>
        <mc:AlternateContent>
          <mc:Choice Requires="wps">
            <w:drawing>
              <wp:anchor distT="0" distB="0" distL="114300" distR="114300" simplePos="0" relativeHeight="251668480" behindDoc="0" locked="0" layoutInCell="1" allowOverlap="1">
                <wp:simplePos x="0" y="0"/>
                <wp:positionH relativeFrom="column">
                  <wp:posOffset>4203700</wp:posOffset>
                </wp:positionH>
                <wp:positionV relativeFrom="paragraph">
                  <wp:posOffset>862965</wp:posOffset>
                </wp:positionV>
                <wp:extent cx="638175" cy="635"/>
                <wp:effectExtent l="0" t="0" r="0" b="0"/>
                <wp:wrapNone/>
                <wp:docPr id="10" name="直线 52"/>
                <wp:cNvGraphicFramePr/>
                <a:graphic xmlns:a="http://schemas.openxmlformats.org/drawingml/2006/main">
                  <a:graphicData uri="http://schemas.microsoft.com/office/word/2010/wordprocessingShape">
                    <wps:wsp>
                      <wps:cNvCnPr/>
                      <wps:spPr>
                        <a:xfrm>
                          <a:off x="0" y="0"/>
                          <a:ext cx="638175" cy="635"/>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52" o:spid="_x0000_s1026" o:spt="20" style="position:absolute;left:0pt;margin-left:331pt;margin-top:67.95pt;height:0.05pt;width:50.25pt;z-index:251668480;mso-width-relative:page;mso-height-relative:page;" filled="f" stroked="t" coordsize="21600,21600" o:gfxdata="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PnI&#10;+QLYAAAACwEAAA8AAAAAAAAAAQAgAAAAIgAAAGRycy9kb3ducmV2LnhtbFBLAQIUABQAAAAIAIdO&#10;4kCBKcks6gEAAN8DAAAOAAAAAAAAAAEAIAAAACcBAABkcnMvZTJvRG9jLnhtbFBLBQYAAAAABgAG&#10;AFkBAACDBQAAAAA=&#10;">
                <v:fill on="f" focussize="0,0"/>
                <v:stroke weight="1.5pt" color="#000000" joinstyle="round"/>
                <v:imagedata o:title=""/>
                <o:lock v:ext="edit" aspectratio="f"/>
              </v:line>
            </w:pict>
          </mc:Fallback>
        </mc:AlternateContent>
      </w:r>
      <w:r>
        <w:rPr>
          <w:sz w:val="28"/>
        </w:rPr>
        <mc:AlternateContent>
          <mc:Choice Requires="wps">
            <w:drawing>
              <wp:anchor distT="0" distB="0" distL="114300" distR="114300" simplePos="0" relativeHeight="251671552" behindDoc="0" locked="0" layoutInCell="1" allowOverlap="1">
                <wp:simplePos x="0" y="0"/>
                <wp:positionH relativeFrom="column">
                  <wp:posOffset>4222750</wp:posOffset>
                </wp:positionH>
                <wp:positionV relativeFrom="paragraph">
                  <wp:posOffset>1577340</wp:posOffset>
                </wp:positionV>
                <wp:extent cx="638175" cy="635"/>
                <wp:effectExtent l="0" t="0" r="0" b="0"/>
                <wp:wrapNone/>
                <wp:docPr id="13" name="直线 52"/>
                <wp:cNvGraphicFramePr/>
                <a:graphic xmlns:a="http://schemas.openxmlformats.org/drawingml/2006/main">
                  <a:graphicData uri="http://schemas.microsoft.com/office/word/2010/wordprocessingShape">
                    <wps:wsp>
                      <wps:cNvCnPr/>
                      <wps:spPr>
                        <a:xfrm>
                          <a:off x="0" y="0"/>
                          <a:ext cx="638175" cy="635"/>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52" o:spid="_x0000_s1026" o:spt="20" style="position:absolute;left:0pt;margin-left:332.5pt;margin-top:124.2pt;height:0.05pt;width:50.25pt;z-index:251671552;mso-width-relative:page;mso-height-relative:page;" filled="f" stroked="t" coordsize="21600,21600" o:gfxdata="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IyI&#10;QgnYAAAACwEAAA8AAAAAAAAAAQAgAAAAIgAAAGRycy9kb3ducmV2LnhtbFBLAQIUABQAAAAIAIdO&#10;4kBFTgY+6gEAAN8DAAAOAAAAAAAAAAEAIAAAACcBAABkcnMvZTJvRG9jLnhtbFBLBQYAAAAABgAG&#10;AFkBAACDBQAAAAA=&#10;">
                <v:fill on="f" focussize="0,0"/>
                <v:stroke weight="1.5pt" color="#000000" joinstyle="round"/>
                <v:imagedata o:title=""/>
                <o:lock v:ext="edit" aspectratio="f"/>
              </v:line>
            </w:pict>
          </mc:Fallback>
        </mc:AlternateContent>
      </w:r>
      <w:r>
        <w:rPr>
          <w:sz w:val="28"/>
        </w:rPr>
        <mc:AlternateContent>
          <mc:Choice Requires="wps">
            <w:drawing>
              <wp:anchor distT="0" distB="0" distL="114300" distR="114300" simplePos="0" relativeHeight="251676672" behindDoc="0" locked="0" layoutInCell="1" allowOverlap="1">
                <wp:simplePos x="0" y="0"/>
                <wp:positionH relativeFrom="column">
                  <wp:posOffset>4848225</wp:posOffset>
                </wp:positionH>
                <wp:positionV relativeFrom="paragraph">
                  <wp:posOffset>586105</wp:posOffset>
                </wp:positionV>
                <wp:extent cx="2680335" cy="514350"/>
                <wp:effectExtent l="7620" t="7620" r="17145" b="11430"/>
                <wp:wrapNone/>
                <wp:docPr id="18" name="流程图: 可选过程 37"/>
                <wp:cNvGraphicFramePr/>
                <a:graphic xmlns:a="http://schemas.openxmlformats.org/drawingml/2006/main">
                  <a:graphicData uri="http://schemas.microsoft.com/office/word/2010/wordprocessingShape">
                    <wps:wsp>
                      <wps:cNvSpPr/>
                      <wps:spPr>
                        <a:xfrm>
                          <a:off x="0" y="0"/>
                          <a:ext cx="2680335" cy="514350"/>
                        </a:xfrm>
                        <a:prstGeom prst="flowChartAlternateProcess">
                          <a:avLst/>
                        </a:prstGeom>
                        <a:noFill/>
                        <a:ln w="15875" cap="flat" cmpd="sng">
                          <a:solidFill>
                            <a:srgbClr val="000000"/>
                          </a:solidFill>
                          <a:prstDash val="solid"/>
                          <a:miter/>
                          <a:headEnd type="none" w="med" len="med"/>
                          <a:tailEnd type="none" w="med" len="med"/>
                        </a:ln>
                      </wps:spPr>
                      <wps:txbx>
                        <w:txbxContent>
                          <w:p w14:paraId="5E21BDCD">
                            <w:pPr>
                              <w:rPr>
                                <w:rFonts w:hint="eastAsia"/>
                                <w:b/>
                                <w:bCs/>
                              </w:rPr>
                            </w:pPr>
                            <w:r>
                              <w:rPr>
                                <w:rFonts w:hint="eastAsia"/>
                              </w:rPr>
                              <w:t xml:space="preserve">         </w:t>
                            </w:r>
                            <w:r>
                              <w:rPr>
                                <w:rFonts w:hint="eastAsia"/>
                                <w:b/>
                                <w:bCs/>
                              </w:rPr>
                              <w:t xml:space="preserve"> 警戒与治安保障组</w:t>
                            </w:r>
                          </w:p>
                        </w:txbxContent>
                      </wps:txbx>
                      <wps:bodyPr wrap="square" upright="1"/>
                    </wps:wsp>
                  </a:graphicData>
                </a:graphic>
              </wp:anchor>
            </w:drawing>
          </mc:Choice>
          <mc:Fallback>
            <w:pict>
              <v:shape id="流程图: 可选过程 37" o:spid="_x0000_s1026" o:spt="176" type="#_x0000_t176" style="position:absolute;left:0pt;margin-left:381.75pt;margin-top:46.15pt;height:40.5pt;width:211.05pt;z-index:251676672;mso-width-relative:page;mso-height-relative:page;" filled="f" stroked="t" coordsize="21600,21600" o:gfxdata="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j9zsUdcAAAALAQAADwAAAAAAAAABACAAAAAiAAAAZHJzL2Rvd25yZXYueG1sUEsB&#10;AhQAFAAAAAgAh07iQOCmmu8vAgAANwQAAA4AAAAAAAAAAQAgAAAAJgEAAGRycy9lMm9Eb2MueG1s&#10;UEsFBgAAAAAGAAYAWQEAAMcFAAAAAA==&#10;">
                <v:fill on="f" focussize="0,0"/>
                <v:stroke weight="1.25pt" color="#000000" joinstyle="miter"/>
                <v:imagedata o:title=""/>
                <o:lock v:ext="edit" aspectratio="f"/>
                <v:textbox>
                  <w:txbxContent>
                    <w:p w14:paraId="5E21BDCD">
                      <w:pPr>
                        <w:rPr>
                          <w:rFonts w:hint="eastAsia"/>
                          <w:b/>
                          <w:bCs/>
                        </w:rPr>
                      </w:pPr>
                      <w:r>
                        <w:rPr>
                          <w:rFonts w:hint="eastAsia"/>
                        </w:rPr>
                        <w:t xml:space="preserve">         </w:t>
                      </w:r>
                      <w:r>
                        <w:rPr>
                          <w:rFonts w:hint="eastAsia"/>
                          <w:b/>
                          <w:bCs/>
                        </w:rPr>
                        <w:t xml:space="preserve"> 警戒与治安保障组</w:t>
                      </w:r>
                    </w:p>
                  </w:txbxContent>
                </v:textbox>
              </v:shape>
            </w:pict>
          </mc:Fallback>
        </mc:AlternateContent>
      </w:r>
      <w:r>
        <w:rPr>
          <w:sz w:val="28"/>
        </w:rPr>
        <mc:AlternateContent>
          <mc:Choice Requires="wps">
            <w:drawing>
              <wp:anchor distT="0" distB="0" distL="114300" distR="114300" simplePos="0" relativeHeight="251667456" behindDoc="0" locked="0" layoutInCell="1" allowOverlap="1">
                <wp:simplePos x="0" y="0"/>
                <wp:positionH relativeFrom="column">
                  <wp:posOffset>4222750</wp:posOffset>
                </wp:positionH>
                <wp:positionV relativeFrom="paragraph">
                  <wp:posOffset>196215</wp:posOffset>
                </wp:positionV>
                <wp:extent cx="638175" cy="635"/>
                <wp:effectExtent l="0" t="0" r="0" b="0"/>
                <wp:wrapNone/>
                <wp:docPr id="9" name="直线 52"/>
                <wp:cNvGraphicFramePr/>
                <a:graphic xmlns:a="http://schemas.openxmlformats.org/drawingml/2006/main">
                  <a:graphicData uri="http://schemas.microsoft.com/office/word/2010/wordprocessingShape">
                    <wps:wsp>
                      <wps:cNvCnPr/>
                      <wps:spPr>
                        <a:xfrm>
                          <a:off x="0" y="0"/>
                          <a:ext cx="638175" cy="635"/>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52" o:spid="_x0000_s1026" o:spt="20" style="position:absolute;left:0pt;margin-left:332.5pt;margin-top:15.45pt;height:0.05pt;width:50.25pt;z-index:251667456;mso-width-relative:page;mso-height-relative:page;" filled="f" stroked="t" coordsize="21600,21600" o:gfxdata="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cXvl&#10;BNcAAAAJAQAADwAAAAAAAAABACAAAAAiAAAAZHJzL2Rvd25yZXYueG1sUEsBAhQAFAAAAAgAh07i&#10;QNhvcunqAQAA3gMAAA4AAAAAAAAAAQAgAAAAJgEAAGRycy9lMm9Eb2MueG1sUEsFBgAAAAAGAAYA&#10;WQEAAIIFAAAAAA==&#10;">
                <v:fill on="f" focussize="0,0"/>
                <v:stroke weight="1.5pt" color="#000000" joinstyle="round"/>
                <v:imagedata o:title=""/>
                <o:lock v:ext="edit" aspectratio="f"/>
              </v:line>
            </w:pict>
          </mc:Fallback>
        </mc:AlternateContent>
      </w:r>
      <w:r>
        <w:rPr>
          <w:sz w:val="28"/>
        </w:rPr>
        <mc:AlternateContent>
          <mc:Choice Requires="wps">
            <w:drawing>
              <wp:anchor distT="0" distB="0" distL="114300" distR="114300" simplePos="0" relativeHeight="251679744" behindDoc="0" locked="0" layoutInCell="1" allowOverlap="1">
                <wp:simplePos x="0" y="0"/>
                <wp:positionH relativeFrom="column">
                  <wp:posOffset>4857750</wp:posOffset>
                </wp:positionH>
                <wp:positionV relativeFrom="paragraph">
                  <wp:posOffset>3462655</wp:posOffset>
                </wp:positionV>
                <wp:extent cx="2718435" cy="485775"/>
                <wp:effectExtent l="7620" t="7620" r="17145" b="20955"/>
                <wp:wrapNone/>
                <wp:docPr id="21" name="流程图: 可选过程 37"/>
                <wp:cNvGraphicFramePr/>
                <a:graphic xmlns:a="http://schemas.openxmlformats.org/drawingml/2006/main">
                  <a:graphicData uri="http://schemas.microsoft.com/office/word/2010/wordprocessingShape">
                    <wps:wsp>
                      <wps:cNvSpPr/>
                      <wps:spPr>
                        <a:xfrm>
                          <a:off x="0" y="0"/>
                          <a:ext cx="2718435" cy="485775"/>
                        </a:xfrm>
                        <a:prstGeom prst="flowChartAlternateProcess">
                          <a:avLst/>
                        </a:prstGeom>
                        <a:noFill/>
                        <a:ln w="15875" cap="flat" cmpd="sng">
                          <a:solidFill>
                            <a:srgbClr val="000000"/>
                          </a:solidFill>
                          <a:prstDash val="solid"/>
                          <a:miter/>
                          <a:headEnd type="none" w="med" len="med"/>
                          <a:tailEnd type="none" w="med" len="med"/>
                        </a:ln>
                      </wps:spPr>
                      <wps:txbx>
                        <w:txbxContent>
                          <w:p w14:paraId="667A63CA">
                            <w:pPr>
                              <w:rPr>
                                <w:rFonts w:hint="eastAsia"/>
                                <w:b/>
                                <w:bCs/>
                              </w:rPr>
                            </w:pPr>
                            <w:r>
                              <w:rPr>
                                <w:rFonts w:hint="eastAsia"/>
                              </w:rPr>
                              <w:t xml:space="preserve">            </w:t>
                            </w:r>
                            <w:r>
                              <w:rPr>
                                <w:rFonts w:hint="eastAsia"/>
                                <w:b/>
                                <w:bCs/>
                              </w:rPr>
                              <w:t>应急救援专家组</w:t>
                            </w:r>
                          </w:p>
                        </w:txbxContent>
                      </wps:txbx>
                      <wps:bodyPr wrap="square" upright="1"/>
                    </wps:wsp>
                  </a:graphicData>
                </a:graphic>
              </wp:anchor>
            </w:drawing>
          </mc:Choice>
          <mc:Fallback>
            <w:pict>
              <v:shape id="流程图: 可选过程 37" o:spid="_x0000_s1026" o:spt="176" type="#_x0000_t176" style="position:absolute;left:0pt;margin-left:382.5pt;margin-top:272.65pt;height:38.25pt;width:214.05pt;z-index:251679744;mso-width-relative:page;mso-height-relative:page;" filled="f" stroked="t" coordsize="21600,21600" o:gfxdata="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EW/bJbYAAAADAEAAA8AAAAAAAAAAQAgAAAAIgAAAGRycy9kb3ducmV2LnhtbFBL&#10;AQIUABQAAAAIAIdO4kCNR+ZcLwIAADcEAAAOAAAAAAAAAAEAIAAAACcBAABkcnMvZTJvRG9jLnht&#10;bFBLBQYAAAAABgAGAFkBAADIBQAAAAA=&#10;">
                <v:fill on="f" focussize="0,0"/>
                <v:stroke weight="1.25pt" color="#000000" joinstyle="miter"/>
                <v:imagedata o:title=""/>
                <o:lock v:ext="edit" aspectratio="f"/>
                <v:textbox>
                  <w:txbxContent>
                    <w:p w14:paraId="667A63CA">
                      <w:pPr>
                        <w:rPr>
                          <w:rFonts w:hint="eastAsia"/>
                          <w:b/>
                          <w:bCs/>
                        </w:rPr>
                      </w:pPr>
                      <w:r>
                        <w:rPr>
                          <w:rFonts w:hint="eastAsia"/>
                        </w:rPr>
                        <w:t xml:space="preserve">            </w:t>
                      </w:r>
                      <w:r>
                        <w:rPr>
                          <w:rFonts w:hint="eastAsia"/>
                          <w:b/>
                          <w:bCs/>
                        </w:rPr>
                        <w:t>应急救援专家组</w:t>
                      </w:r>
                    </w:p>
                  </w:txbxContent>
                </v:textbox>
              </v:shape>
            </w:pict>
          </mc:Fallback>
        </mc:AlternateContent>
      </w:r>
      <w:r>
        <w:rPr>
          <w:sz w:val="28"/>
        </w:rPr>
        <mc:AlternateContent>
          <mc:Choice Requires="wps">
            <w:drawing>
              <wp:anchor distT="0" distB="0" distL="114300" distR="114300" simplePos="0" relativeHeight="251669504" behindDoc="0" locked="0" layoutInCell="1" allowOverlap="1">
                <wp:simplePos x="0" y="0"/>
                <wp:positionH relativeFrom="column">
                  <wp:posOffset>4203700</wp:posOffset>
                </wp:positionH>
                <wp:positionV relativeFrom="paragraph">
                  <wp:posOffset>3777615</wp:posOffset>
                </wp:positionV>
                <wp:extent cx="638175" cy="635"/>
                <wp:effectExtent l="0" t="0" r="0" b="0"/>
                <wp:wrapNone/>
                <wp:docPr id="11" name="直线 52"/>
                <wp:cNvGraphicFramePr/>
                <a:graphic xmlns:a="http://schemas.openxmlformats.org/drawingml/2006/main">
                  <a:graphicData uri="http://schemas.microsoft.com/office/word/2010/wordprocessingShape">
                    <wps:wsp>
                      <wps:cNvCnPr/>
                      <wps:spPr>
                        <a:xfrm>
                          <a:off x="0" y="0"/>
                          <a:ext cx="638175" cy="635"/>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52" o:spid="_x0000_s1026" o:spt="20" style="position:absolute;left:0pt;margin-left:331pt;margin-top:297.45pt;height:0.05pt;width:50.25pt;z-index:251669504;mso-width-relative:page;mso-height-relative:page;" filled="f" stroked="t" coordsize="21600,21600" o:gfxdata="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Nzg&#10;B+nYAAAACwEAAA8AAAAAAAAAAQAgAAAAIgAAAGRycy9kb3ducmV2LnhtbFBLAQIUABQAAAAIAIdO&#10;4kA9C4wi6gEAAN8DAAAOAAAAAAAAAAEAIAAAACcBAABkcnMvZTJvRG9jLnhtbFBLBQYAAAAABgAG&#10;AFkBAACDBQAAAAA=&#10;">
                <v:fill on="f" focussize="0,0"/>
                <v:stroke weight="1.5pt" color="#000000" joinstyle="round"/>
                <v:imagedata o:title=""/>
                <o:lock v:ext="edit" aspectratio="f"/>
              </v:line>
            </w:pict>
          </mc:Fallback>
        </mc:AlternateContent>
      </w:r>
      <w:r>
        <w:rPr>
          <w:sz w:val="28"/>
        </w:rPr>
        <mc:AlternateContent>
          <mc:Choice Requires="wps">
            <w:drawing>
              <wp:anchor distT="0" distB="0" distL="114300" distR="114300" simplePos="0" relativeHeight="251662336" behindDoc="0" locked="0" layoutInCell="1" allowOverlap="1">
                <wp:simplePos x="0" y="0"/>
                <wp:positionH relativeFrom="column">
                  <wp:posOffset>3937000</wp:posOffset>
                </wp:positionH>
                <wp:positionV relativeFrom="paragraph">
                  <wp:posOffset>883285</wp:posOffset>
                </wp:positionV>
                <wp:extent cx="276225" cy="635"/>
                <wp:effectExtent l="0" t="0" r="0" b="0"/>
                <wp:wrapNone/>
                <wp:docPr id="4" name="直线 45"/>
                <wp:cNvGraphicFramePr/>
                <a:graphic xmlns:a="http://schemas.openxmlformats.org/drawingml/2006/main">
                  <a:graphicData uri="http://schemas.microsoft.com/office/word/2010/wordprocessingShape">
                    <wps:wsp>
                      <wps:cNvCnPr/>
                      <wps:spPr>
                        <a:xfrm>
                          <a:off x="0" y="0"/>
                          <a:ext cx="276225" cy="635"/>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45" o:spid="_x0000_s1026" o:spt="20" style="position:absolute;left:0pt;margin-left:310pt;margin-top:69.55pt;height:0.05pt;width:21.75pt;z-index:251662336;mso-width-relative:page;mso-height-relative:page;" filled="f" stroked="t" coordsize="21600,21600" o:gfxdata="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MWA&#10;cHPWAAAACwEAAA8AAAAAAAAAAQAgAAAAIgAAAGRycy9kb3ducmV2LnhtbFBLAQIUABQAAAAIAIdO&#10;4kCBeT1z7AEAAN4DAAAOAAAAAAAAAAEAIAAAACUBAABkcnMvZTJvRG9jLnhtbFBLBQYAAAAABgAG&#10;AFkBAACDBQAAAAA=&#10;">
                <v:fill on="f" focussize="0,0"/>
                <v:stroke weight="1.5pt" color="#000000" joinstyle="round"/>
                <v:imagedata o:title=""/>
                <o:lock v:ext="edit" aspectratio="f"/>
              </v:line>
            </w:pict>
          </mc:Fallback>
        </mc:AlternateContent>
      </w:r>
      <w:r>
        <w:rPr>
          <w:sz w:val="28"/>
        </w:rPr>
        <mc:AlternateContent>
          <mc:Choice Requires="wps">
            <w:drawing>
              <wp:anchor distT="0" distB="0" distL="114300" distR="114300" simplePos="0" relativeHeight="251661312" behindDoc="0" locked="0" layoutInCell="1" allowOverlap="1">
                <wp:simplePos x="0" y="0"/>
                <wp:positionH relativeFrom="column">
                  <wp:posOffset>1374775</wp:posOffset>
                </wp:positionH>
                <wp:positionV relativeFrom="paragraph">
                  <wp:posOffset>864235</wp:posOffset>
                </wp:positionV>
                <wp:extent cx="276225" cy="635"/>
                <wp:effectExtent l="0" t="0" r="0" b="0"/>
                <wp:wrapNone/>
                <wp:docPr id="3" name="直线 45"/>
                <wp:cNvGraphicFramePr/>
                <a:graphic xmlns:a="http://schemas.openxmlformats.org/drawingml/2006/main">
                  <a:graphicData uri="http://schemas.microsoft.com/office/word/2010/wordprocessingShape">
                    <wps:wsp>
                      <wps:cNvCnPr/>
                      <wps:spPr>
                        <a:xfrm>
                          <a:off x="0" y="0"/>
                          <a:ext cx="276225" cy="635"/>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45" o:spid="_x0000_s1026" o:spt="20" style="position:absolute;left:0pt;margin-left:108.25pt;margin-top:68.05pt;height:0.05pt;width:21.75pt;z-index:251661312;mso-width-relative:page;mso-height-relative:page;" filled="f" stroked="t" coordsize="21600,21600" o:gfxdata="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1&#10;e/vW1wAAAAsBAAAPAAAAAAAAAAEAIAAAACIAAABkcnMvZG93bnJldi54bWxQSwECFAAUAAAACACH&#10;TuJAtZTmWOwBAADeAwAADgAAAAAAAAABACAAAAAmAQAAZHJzL2Uyb0RvYy54bWxQSwUGAAAAAAYA&#10;BgBZAQAAhAUAAAAA&#10;">
                <v:fill on="f" focussize="0,0"/>
                <v:stroke weight="1.5pt" color="#000000" joinstyle="round"/>
                <v:imagedata o:title=""/>
                <o:lock v:ext="edit" aspectratio="f"/>
              </v:line>
            </w:pict>
          </mc:Fallback>
        </mc:AlternateContent>
      </w:r>
      <w:r>
        <w:rPr>
          <w:sz w:val="28"/>
        </w:rPr>
        <mc:AlternateContent>
          <mc:Choice Requires="wps">
            <w:drawing>
              <wp:anchor distT="0" distB="0" distL="114300" distR="114300" simplePos="0" relativeHeight="251660288" behindDoc="0" locked="0" layoutInCell="1" allowOverlap="1">
                <wp:simplePos x="0" y="0"/>
                <wp:positionH relativeFrom="column">
                  <wp:posOffset>1667510</wp:posOffset>
                </wp:positionH>
                <wp:positionV relativeFrom="paragraph">
                  <wp:posOffset>586105</wp:posOffset>
                </wp:positionV>
                <wp:extent cx="2265680" cy="571500"/>
                <wp:effectExtent l="7620" t="7620" r="12700" b="11430"/>
                <wp:wrapNone/>
                <wp:docPr id="2" name="流程图: 可选过程 37"/>
                <wp:cNvGraphicFramePr/>
                <a:graphic xmlns:a="http://schemas.openxmlformats.org/drawingml/2006/main">
                  <a:graphicData uri="http://schemas.microsoft.com/office/word/2010/wordprocessingShape">
                    <wps:wsp>
                      <wps:cNvSpPr/>
                      <wps:spPr>
                        <a:xfrm>
                          <a:off x="0" y="0"/>
                          <a:ext cx="2265680" cy="571500"/>
                        </a:xfrm>
                        <a:prstGeom prst="flowChartAlternateProcess">
                          <a:avLst/>
                        </a:prstGeom>
                        <a:noFill/>
                        <a:ln w="15875" cap="flat" cmpd="sng">
                          <a:solidFill>
                            <a:srgbClr val="000000"/>
                          </a:solidFill>
                          <a:prstDash val="solid"/>
                          <a:miter/>
                          <a:headEnd type="none" w="med" len="med"/>
                          <a:tailEnd type="none" w="med" len="med"/>
                        </a:ln>
                      </wps:spPr>
                      <wps:txbx>
                        <w:txbxContent>
                          <w:p w14:paraId="6DAF0D57">
                            <w:pPr>
                              <w:jc w:val="center"/>
                              <w:rPr>
                                <w:rFonts w:hint="eastAsia"/>
                                <w:b/>
                                <w:bCs/>
                              </w:rPr>
                            </w:pPr>
                            <w:r>
                              <w:rPr>
                                <w:rFonts w:hint="eastAsia"/>
                                <w:b/>
                                <w:bCs/>
                              </w:rPr>
                              <w:t xml:space="preserve"> 应急管理部门：</w:t>
                            </w:r>
                          </w:p>
                          <w:p w14:paraId="1BC8D86E">
                            <w:pPr>
                              <w:jc w:val="center"/>
                              <w:rPr>
                                <w:rFonts w:hint="eastAsia"/>
                                <w:b/>
                                <w:bCs/>
                                <w:sz w:val="18"/>
                                <w:szCs w:val="18"/>
                              </w:rPr>
                            </w:pPr>
                            <w:r>
                              <w:rPr>
                                <w:rFonts w:hint="eastAsia"/>
                                <w:b/>
                                <w:bCs/>
                                <w:lang w:val="en-US" w:eastAsia="zh-CN"/>
                              </w:rPr>
                              <w:t>庙前镇文旅办</w:t>
                            </w:r>
                          </w:p>
                        </w:txbxContent>
                      </wps:txbx>
                      <wps:bodyPr wrap="square" upright="1"/>
                    </wps:wsp>
                  </a:graphicData>
                </a:graphic>
              </wp:anchor>
            </w:drawing>
          </mc:Choice>
          <mc:Fallback>
            <w:pict>
              <v:shape id="流程图: 可选过程 37" o:spid="_x0000_s1026" o:spt="176" type="#_x0000_t176" style="position:absolute;left:0pt;margin-left:131.3pt;margin-top:46.15pt;height:45pt;width:178.4pt;z-index:251660288;mso-width-relative:page;mso-height-relative:page;" filled="f" stroked="t" coordsize="21600,21600" o:gfxdata="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IwVc81gAAAAoBAAAPAAAAAAAAAAEAIAAAACIAAABkcnMvZG93bnJldi54bWxQSwEC&#10;FAAUAAAACACHTuJAfQ6wlC8CAAA2BAAADgAAAAAAAAABACAAAAAlAQAAZHJzL2Uyb0RvYy54bWxQ&#10;SwUGAAAAAAYABgBZAQAAxgUAAAAA&#10;">
                <v:fill on="f" focussize="0,0"/>
                <v:stroke weight="1.25pt" color="#000000" joinstyle="miter"/>
                <v:imagedata o:title=""/>
                <o:lock v:ext="edit" aspectratio="f"/>
                <v:textbox>
                  <w:txbxContent>
                    <w:p w14:paraId="6DAF0D57">
                      <w:pPr>
                        <w:jc w:val="center"/>
                        <w:rPr>
                          <w:rFonts w:hint="eastAsia"/>
                          <w:b/>
                          <w:bCs/>
                        </w:rPr>
                      </w:pPr>
                      <w:r>
                        <w:rPr>
                          <w:rFonts w:hint="eastAsia"/>
                          <w:b/>
                          <w:bCs/>
                        </w:rPr>
                        <w:t xml:space="preserve"> 应急管理部门：</w:t>
                      </w:r>
                    </w:p>
                    <w:p w14:paraId="1BC8D86E">
                      <w:pPr>
                        <w:jc w:val="center"/>
                        <w:rPr>
                          <w:rFonts w:hint="eastAsia"/>
                          <w:b/>
                          <w:bCs/>
                          <w:sz w:val="18"/>
                          <w:szCs w:val="18"/>
                        </w:rPr>
                      </w:pPr>
                      <w:r>
                        <w:rPr>
                          <w:rFonts w:hint="eastAsia"/>
                          <w:b/>
                          <w:bCs/>
                          <w:lang w:val="en-US" w:eastAsia="zh-CN"/>
                        </w:rPr>
                        <w:t>庙前镇文旅办</w:t>
                      </w:r>
                    </w:p>
                  </w:txbxContent>
                </v:textbox>
              </v:shape>
            </w:pict>
          </mc:Fallback>
        </mc:AlternateContent>
      </w:r>
    </w:p>
    <w:p w14:paraId="0CBA8C11">
      <w:pPr>
        <w:pStyle w:val="6"/>
        <w:pageBreakBefore w:val="0"/>
        <w:widowControl w:val="0"/>
        <w:kinsoku/>
        <w:wordWrap/>
        <w:overflowPunct/>
        <w:topLinePunct w:val="0"/>
        <w:autoSpaceDE/>
        <w:autoSpaceDN/>
        <w:bidi w:val="0"/>
        <w:adjustRightInd/>
        <w:snapToGrid/>
        <w:spacing w:before="120" w:after="120" w:line="520" w:lineRule="exact"/>
        <w:textAlignment w:val="auto"/>
        <w:rPr>
          <w:rFonts w:hint="eastAsia" w:ascii="仿宋_GB2312" w:hAnsi="仿宋_GB2312" w:eastAsia="仿宋_GB2312" w:cs="仿宋_GB2312"/>
          <w:color w:val="000000"/>
          <w:sz w:val="32"/>
          <w:szCs w:val="32"/>
        </w:rPr>
      </w:pPr>
      <w:bookmarkStart w:id="7" w:name="_Toc10068"/>
      <w:r>
        <w:rPr>
          <w:rFonts w:hint="eastAsia" w:ascii="楷体_GB2312" w:hAnsi="楷体_GB2312" w:eastAsia="楷体_GB2312" w:cs="楷体_GB2312"/>
          <w:color w:val="000000"/>
          <w:sz w:val="32"/>
          <w:szCs w:val="32"/>
        </w:rPr>
        <w:t>3.2  职责</w:t>
      </w:r>
      <w:bookmarkEnd w:id="7"/>
      <w:r>
        <w:rPr>
          <w:rFonts w:hint="eastAsia" w:ascii="楷体_GB2312" w:hAnsi="楷体_GB2312" w:eastAsia="楷体_GB2312" w:cs="楷体_GB2312"/>
          <w:color w:val="000000"/>
          <w:sz w:val="32"/>
          <w:szCs w:val="32"/>
        </w:rPr>
        <w:t xml:space="preserve">  </w:t>
      </w:r>
      <w:r>
        <w:rPr>
          <w:rFonts w:hint="eastAsia" w:ascii="仿宋_GB2312" w:hAnsi="仿宋_GB2312" w:eastAsia="仿宋_GB2312" w:cs="仿宋_GB2312"/>
          <w:color w:val="000000"/>
          <w:sz w:val="32"/>
          <w:szCs w:val="32"/>
        </w:rPr>
        <w:t xml:space="preserve">      </w:t>
      </w:r>
    </w:p>
    <w:p w14:paraId="3BF35322">
      <w:pPr>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3.2.1 应急救援指挥中心</w:t>
      </w:r>
    </w:p>
    <w:p w14:paraId="5A25C1DE">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1</w:t>
      </w:r>
      <w:r>
        <w:rPr>
          <w:rFonts w:hint="eastAsia" w:ascii="仿宋_GB2312" w:hAnsi="仿宋_GB2312" w:eastAsia="仿宋_GB2312" w:cs="仿宋_GB2312"/>
          <w:bCs/>
          <w:color w:val="000000"/>
          <w:sz w:val="32"/>
          <w:szCs w:val="32"/>
        </w:rPr>
        <w:t>）组织编制与修订</w:t>
      </w:r>
      <w:r>
        <w:rPr>
          <w:rFonts w:hint="eastAsia" w:ascii="仿宋_GB2312" w:hAnsi="仿宋_GB2312" w:eastAsia="仿宋_GB2312" w:cs="仿宋_GB2312"/>
          <w:bCs/>
          <w:color w:val="000000"/>
          <w:sz w:val="32"/>
          <w:szCs w:val="32"/>
          <w:lang w:val="en-US" w:eastAsia="zh-CN"/>
        </w:rPr>
        <w:t>庙前镇体育、</w:t>
      </w:r>
      <w:r>
        <w:rPr>
          <w:rFonts w:hint="eastAsia" w:ascii="仿宋_GB2312" w:hAnsi="仿宋_GB2312" w:eastAsia="仿宋_GB2312" w:cs="仿宋_GB2312"/>
          <w:bCs/>
          <w:color w:val="000000"/>
          <w:sz w:val="32"/>
          <w:szCs w:val="32"/>
        </w:rPr>
        <w:t>旅游行业应急预案，并定期组织进行应急演练；</w:t>
      </w:r>
    </w:p>
    <w:p w14:paraId="1F2B167C">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（2）确保让所有参与应急救援的组织和人员了解他们各自的职责，事故发生时，指挥进行事故的应急救援工作；</w:t>
      </w:r>
    </w:p>
    <w:p w14:paraId="2FB00C9D">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3</w:t>
      </w:r>
      <w:r>
        <w:rPr>
          <w:rFonts w:hint="eastAsia" w:ascii="仿宋_GB2312" w:hAnsi="仿宋_GB2312" w:eastAsia="仿宋_GB2312" w:cs="仿宋_GB2312"/>
          <w:bCs/>
          <w:color w:val="000000"/>
          <w:sz w:val="32"/>
          <w:szCs w:val="32"/>
        </w:rPr>
        <w:t>）发生安全事故时，应迅速组织有能力处理和消除事故危害的组织和单位进行处置；</w:t>
      </w:r>
    </w:p>
    <w:p w14:paraId="7B042F04">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4</w:t>
      </w:r>
      <w:r>
        <w:rPr>
          <w:rFonts w:hint="eastAsia" w:ascii="仿宋_GB2312" w:hAnsi="仿宋_GB2312" w:eastAsia="仿宋_GB2312" w:cs="仿宋_GB2312"/>
          <w:bCs/>
          <w:color w:val="000000"/>
          <w:sz w:val="32"/>
          <w:szCs w:val="32"/>
        </w:rPr>
        <w:t>）应与事故现场的主管人员在整个事故应急处理过程中保持密切联系，定期通报事故现场的态势。</w:t>
      </w:r>
      <w:r>
        <w:rPr>
          <w:rFonts w:hint="eastAsia" w:ascii="仿宋_GB2312" w:hAnsi="仿宋_GB2312" w:eastAsia="仿宋_GB2312" w:cs="仿宋_GB2312"/>
          <w:color w:val="000000"/>
          <w:sz w:val="32"/>
          <w:szCs w:val="32"/>
        </w:rPr>
        <w:t>配合上级部门做好事故的调查工作，向上级部门报告事故情况，并社会</w:t>
      </w:r>
      <w:bookmarkStart w:id="29" w:name="_GoBack"/>
      <w:bookmarkEnd w:id="29"/>
      <w:r>
        <w:rPr>
          <w:rFonts w:hint="eastAsia" w:ascii="仿宋_GB2312" w:hAnsi="仿宋_GB2312" w:eastAsia="仿宋_GB2312" w:cs="仿宋_GB2312"/>
          <w:color w:val="000000"/>
          <w:sz w:val="32"/>
          <w:szCs w:val="32"/>
        </w:rPr>
        <w:t>组织核发事故通报。</w:t>
      </w:r>
    </w:p>
    <w:p w14:paraId="0109D972">
      <w:pPr>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3.2.2 应急管理部门</w:t>
      </w:r>
    </w:p>
    <w:p w14:paraId="30D78903">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1</w:t>
      </w:r>
      <w:r>
        <w:rPr>
          <w:rFonts w:hint="eastAsia" w:ascii="仿宋_GB2312" w:hAnsi="仿宋_GB2312" w:eastAsia="仿宋_GB2312" w:cs="仿宋_GB2312"/>
          <w:bCs/>
          <w:color w:val="000000"/>
          <w:sz w:val="32"/>
          <w:szCs w:val="32"/>
        </w:rPr>
        <w:t>）负责组织</w:t>
      </w:r>
      <w:r>
        <w:rPr>
          <w:rFonts w:hint="eastAsia" w:ascii="仿宋_GB2312" w:hAnsi="仿宋_GB2312" w:eastAsia="仿宋_GB2312" w:cs="仿宋_GB2312"/>
          <w:bCs/>
          <w:color w:val="000000"/>
          <w:sz w:val="32"/>
          <w:szCs w:val="32"/>
          <w:lang w:val="en-US" w:eastAsia="zh-CN"/>
        </w:rPr>
        <w:t>庙前镇体育、</w:t>
      </w:r>
      <w:r>
        <w:rPr>
          <w:rFonts w:hint="eastAsia" w:ascii="仿宋_GB2312" w:hAnsi="仿宋_GB2312" w:eastAsia="仿宋_GB2312" w:cs="仿宋_GB2312"/>
          <w:bCs/>
          <w:color w:val="000000"/>
          <w:sz w:val="32"/>
          <w:szCs w:val="32"/>
        </w:rPr>
        <w:t>旅游行业内应急指挥平台和应急体系建设；</w:t>
      </w:r>
    </w:p>
    <w:p w14:paraId="2E07698F">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（2）组织协调</w:t>
      </w:r>
      <w:r>
        <w:rPr>
          <w:rFonts w:hint="eastAsia" w:ascii="仿宋_GB2312" w:hAnsi="仿宋_GB2312" w:eastAsia="仿宋_GB2312" w:cs="仿宋_GB2312"/>
          <w:bCs/>
          <w:color w:val="000000"/>
          <w:sz w:val="32"/>
          <w:szCs w:val="32"/>
          <w:lang w:val="en-US" w:eastAsia="zh-CN"/>
        </w:rPr>
        <w:t>庙前镇体育、</w:t>
      </w:r>
      <w:r>
        <w:rPr>
          <w:rFonts w:hint="eastAsia" w:ascii="仿宋_GB2312" w:hAnsi="仿宋_GB2312" w:eastAsia="仿宋_GB2312" w:cs="仿宋_GB2312"/>
          <w:bCs/>
          <w:color w:val="000000"/>
          <w:sz w:val="32"/>
          <w:szCs w:val="32"/>
        </w:rPr>
        <w:t>旅游行业应急救援队伍建设、应急救援基地建设及物资储备工作；</w:t>
      </w:r>
    </w:p>
    <w:p w14:paraId="2088B7FC">
      <w:pPr>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lang w:val="en-US" w:eastAsia="zh-CN"/>
        </w:rPr>
        <w:t xml:space="preserve">    </w:t>
      </w: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3</w:t>
      </w:r>
      <w:r>
        <w:rPr>
          <w:rFonts w:hint="eastAsia" w:ascii="仿宋_GB2312" w:hAnsi="仿宋_GB2312" w:eastAsia="仿宋_GB2312" w:cs="仿宋_GB2312"/>
          <w:bCs/>
          <w:color w:val="000000"/>
          <w:sz w:val="32"/>
          <w:szCs w:val="32"/>
        </w:rPr>
        <w:t>）组织协调</w:t>
      </w:r>
      <w:r>
        <w:rPr>
          <w:rFonts w:hint="eastAsia" w:ascii="仿宋_GB2312" w:hAnsi="仿宋_GB2312" w:eastAsia="仿宋_GB2312" w:cs="仿宋_GB2312"/>
          <w:bCs/>
          <w:color w:val="000000"/>
          <w:sz w:val="32"/>
          <w:szCs w:val="32"/>
          <w:lang w:val="en-US" w:eastAsia="zh-CN"/>
        </w:rPr>
        <w:t>庙前镇体育、</w:t>
      </w:r>
      <w:r>
        <w:rPr>
          <w:rFonts w:hint="eastAsia" w:ascii="仿宋_GB2312" w:hAnsi="仿宋_GB2312" w:eastAsia="仿宋_GB2312" w:cs="仿宋_GB2312"/>
          <w:bCs/>
          <w:color w:val="000000"/>
          <w:sz w:val="32"/>
          <w:szCs w:val="32"/>
        </w:rPr>
        <w:t>旅游行业内生产安全事故的应急处置，制定应急方面的培训计划，组织进行应急法规、防灾减灾知识、应急预案内容的培训教育工作；</w:t>
      </w:r>
    </w:p>
    <w:p w14:paraId="3719C4E9">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4</w:t>
      </w:r>
      <w:r>
        <w:rPr>
          <w:rFonts w:hint="eastAsia" w:ascii="仿宋_GB2312" w:hAnsi="仿宋_GB2312" w:eastAsia="仿宋_GB2312" w:cs="仿宋_GB2312"/>
          <w:bCs/>
          <w:color w:val="000000"/>
          <w:sz w:val="32"/>
          <w:szCs w:val="32"/>
        </w:rPr>
        <w:t>）做好应急值守和信息报送及应急信息的报送、预测、预警等方面的工作；</w:t>
      </w:r>
    </w:p>
    <w:p w14:paraId="66E0E0E4">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5</w:t>
      </w:r>
      <w:r>
        <w:rPr>
          <w:rFonts w:hint="eastAsia" w:ascii="仿宋_GB2312" w:hAnsi="仿宋_GB2312" w:eastAsia="仿宋_GB2312" w:cs="仿宋_GB2312"/>
          <w:bCs/>
          <w:color w:val="000000"/>
          <w:sz w:val="32"/>
          <w:szCs w:val="32"/>
        </w:rPr>
        <w:t>）准确传达应急救援指挥中心发布的指挥，调配各个应急工作小组参与应急救援及反馈应急处置情况给应急救援指挥中心；</w:t>
      </w:r>
    </w:p>
    <w:p w14:paraId="4983B13A">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6</w:t>
      </w:r>
      <w:r>
        <w:rPr>
          <w:rFonts w:hint="eastAsia" w:ascii="仿宋_GB2312" w:hAnsi="仿宋_GB2312" w:eastAsia="仿宋_GB2312" w:cs="仿宋_GB2312"/>
          <w:bCs/>
          <w:color w:val="000000"/>
          <w:sz w:val="32"/>
          <w:szCs w:val="32"/>
        </w:rPr>
        <w:t>）及时向有关地方、部门、群众发布预警信息，有针对性的做好预防工作。生产安全事故实行信息日报制，确保信息的时效性和真实性，并在应急救援指挥中心的指导下对外（媒体、网络等）发布信息。</w:t>
      </w:r>
    </w:p>
    <w:p w14:paraId="4008EAF7">
      <w:pPr>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3.2.3 抢险工作组</w:t>
      </w:r>
    </w:p>
    <w:p w14:paraId="0C1A2364">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1</w:t>
      </w:r>
      <w:r>
        <w:rPr>
          <w:rFonts w:hint="eastAsia" w:ascii="仿宋_GB2312" w:hAnsi="仿宋_GB2312" w:eastAsia="仿宋_GB2312" w:cs="仿宋_GB2312"/>
          <w:bCs/>
          <w:color w:val="000000"/>
          <w:sz w:val="32"/>
          <w:szCs w:val="32"/>
        </w:rPr>
        <w:t>）与事故发生企业的应急工作小组密切配合，力争及时控制和消除危险和隐患；</w:t>
      </w:r>
    </w:p>
    <w:p w14:paraId="4F48EA11">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（2）熟悉本行业危险源、消防水源、消防器材和消防设施、设备等的存放位置；</w:t>
      </w:r>
    </w:p>
    <w:p w14:paraId="550C0EB8">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3</w:t>
      </w:r>
      <w:r>
        <w:rPr>
          <w:rFonts w:hint="eastAsia" w:ascii="仿宋_GB2312" w:hAnsi="仿宋_GB2312" w:eastAsia="仿宋_GB2312" w:cs="仿宋_GB2312"/>
          <w:bCs/>
          <w:color w:val="000000"/>
          <w:sz w:val="32"/>
          <w:szCs w:val="32"/>
        </w:rPr>
        <w:t>）支援事故发生企业的现场应急处置、抢救伤员、引导人员迅速撤离危险区域；</w:t>
      </w:r>
    </w:p>
    <w:p w14:paraId="6289105F">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4</w:t>
      </w:r>
      <w:r>
        <w:rPr>
          <w:rFonts w:hint="eastAsia" w:ascii="仿宋_GB2312" w:hAnsi="仿宋_GB2312" w:eastAsia="仿宋_GB2312" w:cs="仿宋_GB2312"/>
          <w:bCs/>
          <w:color w:val="000000"/>
          <w:sz w:val="32"/>
          <w:szCs w:val="32"/>
        </w:rPr>
        <w:t>）事故发生后，在保证人员安全的情况下转移贵重物资；</w:t>
      </w:r>
    </w:p>
    <w:p w14:paraId="764D338D">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5</w:t>
      </w:r>
      <w:r>
        <w:rPr>
          <w:rFonts w:hint="eastAsia" w:ascii="仿宋_GB2312" w:hAnsi="仿宋_GB2312" w:eastAsia="仿宋_GB2312" w:cs="仿宋_GB2312"/>
          <w:bCs/>
          <w:color w:val="000000"/>
          <w:sz w:val="32"/>
          <w:szCs w:val="32"/>
        </w:rPr>
        <w:t>）根据应急救援指挥中心的命令，支援事故发生企业对危险部位及关键设施进行抢险；</w:t>
      </w:r>
    </w:p>
    <w:p w14:paraId="568B8290">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6</w:t>
      </w:r>
      <w:r>
        <w:rPr>
          <w:rFonts w:hint="eastAsia" w:ascii="仿宋_GB2312" w:hAnsi="仿宋_GB2312" w:eastAsia="仿宋_GB2312" w:cs="仿宋_GB2312"/>
          <w:bCs/>
          <w:color w:val="000000"/>
          <w:sz w:val="32"/>
          <w:szCs w:val="32"/>
        </w:rPr>
        <w:t>）根据事故的性质组织相应技术专业人员，控制事故地点的危险源，降低事故损失；</w:t>
      </w:r>
    </w:p>
    <w:p w14:paraId="33708012">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7</w:t>
      </w:r>
      <w:r>
        <w:rPr>
          <w:rFonts w:hint="eastAsia" w:ascii="仿宋_GB2312" w:hAnsi="仿宋_GB2312" w:eastAsia="仿宋_GB2312" w:cs="仿宋_GB2312"/>
          <w:bCs/>
          <w:color w:val="000000"/>
          <w:sz w:val="32"/>
          <w:szCs w:val="32"/>
        </w:rPr>
        <w:t>）及时向</w:t>
      </w:r>
      <w:r>
        <w:rPr>
          <w:rFonts w:hint="eastAsia" w:ascii="仿宋_GB2312" w:hAnsi="仿宋_GB2312" w:eastAsia="仿宋_GB2312" w:cs="仿宋_GB2312"/>
          <w:bCs/>
          <w:color w:val="000000"/>
          <w:sz w:val="32"/>
          <w:szCs w:val="32"/>
          <w:lang w:val="en-US" w:eastAsia="zh-CN"/>
        </w:rPr>
        <w:t>庙前镇</w:t>
      </w:r>
      <w:r>
        <w:rPr>
          <w:rFonts w:hint="eastAsia" w:ascii="仿宋_GB2312" w:hAnsi="仿宋_GB2312" w:eastAsia="仿宋_GB2312" w:cs="仿宋_GB2312"/>
          <w:bCs/>
          <w:color w:val="000000"/>
          <w:sz w:val="32"/>
          <w:szCs w:val="32"/>
        </w:rPr>
        <w:t>应急管理部门报告事故的抢险情况。</w:t>
      </w:r>
    </w:p>
    <w:p w14:paraId="7ABB17FE">
      <w:pPr>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3.2.4物资设备保障工作组</w:t>
      </w:r>
    </w:p>
    <w:p w14:paraId="44BF5F57">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1</w:t>
      </w:r>
      <w:r>
        <w:rPr>
          <w:rFonts w:hint="eastAsia" w:ascii="仿宋_GB2312" w:hAnsi="仿宋_GB2312" w:eastAsia="仿宋_GB2312" w:cs="仿宋_GB2312"/>
          <w:bCs/>
          <w:color w:val="000000"/>
          <w:sz w:val="32"/>
          <w:szCs w:val="32"/>
        </w:rPr>
        <w:t>）制定应急物资调拨、配送方案，保障应急救援所需的物资供应；</w:t>
      </w:r>
    </w:p>
    <w:p w14:paraId="48DF8964">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（2）负责调动应急救援过程的物资运送；</w:t>
      </w:r>
    </w:p>
    <w:p w14:paraId="324E91DD">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3</w:t>
      </w:r>
      <w:r>
        <w:rPr>
          <w:rFonts w:hint="eastAsia" w:ascii="仿宋_GB2312" w:hAnsi="仿宋_GB2312" w:eastAsia="仿宋_GB2312" w:cs="仿宋_GB2312"/>
          <w:bCs/>
          <w:color w:val="000000"/>
          <w:sz w:val="32"/>
          <w:szCs w:val="32"/>
        </w:rPr>
        <w:t>）负责提供事故中设备的检维修工作及联系外部技术人员进行设备的检维修；</w:t>
      </w:r>
    </w:p>
    <w:p w14:paraId="7522AD35">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4</w:t>
      </w:r>
      <w:r>
        <w:rPr>
          <w:rFonts w:hint="eastAsia" w:ascii="仿宋_GB2312" w:hAnsi="仿宋_GB2312" w:eastAsia="仿宋_GB2312" w:cs="仿宋_GB2312"/>
          <w:bCs/>
          <w:color w:val="000000"/>
          <w:sz w:val="32"/>
          <w:szCs w:val="32"/>
        </w:rPr>
        <w:t>）及时</w:t>
      </w:r>
      <w:r>
        <w:rPr>
          <w:rFonts w:hint="eastAsia" w:ascii="仿宋_GB2312" w:hAnsi="仿宋_GB2312" w:eastAsia="仿宋_GB2312" w:cs="仿宋_GB2312"/>
          <w:bCs/>
          <w:color w:val="000000"/>
          <w:sz w:val="32"/>
          <w:szCs w:val="32"/>
          <w:lang w:val="en-US" w:eastAsia="zh-CN"/>
        </w:rPr>
        <w:t>向庙前镇</w:t>
      </w:r>
      <w:r>
        <w:rPr>
          <w:rFonts w:hint="eastAsia" w:ascii="仿宋_GB2312" w:hAnsi="仿宋_GB2312" w:eastAsia="仿宋_GB2312" w:cs="仿宋_GB2312"/>
          <w:bCs/>
          <w:color w:val="000000"/>
          <w:sz w:val="32"/>
          <w:szCs w:val="32"/>
        </w:rPr>
        <w:t>应急管理部门报告事故中物资设备的保障情况。</w:t>
      </w:r>
    </w:p>
    <w:p w14:paraId="22B5A225">
      <w:pPr>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3.2.5交通运输保障工作组</w:t>
      </w:r>
    </w:p>
    <w:p w14:paraId="77C3FC5A">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1</w:t>
      </w:r>
      <w:r>
        <w:rPr>
          <w:rFonts w:hint="eastAsia" w:ascii="仿宋_GB2312" w:hAnsi="仿宋_GB2312" w:eastAsia="仿宋_GB2312" w:cs="仿宋_GB2312"/>
          <w:bCs/>
          <w:color w:val="000000"/>
          <w:sz w:val="32"/>
          <w:szCs w:val="32"/>
        </w:rPr>
        <w:t>）联合物资保障工作组做好应急救援过程人员疏散所需车辆的调配；</w:t>
      </w:r>
    </w:p>
    <w:p w14:paraId="4C74464F">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（2）根据事故发展事态，指挥应急救援中车辆的行驶路线，避免干扰应急救援工作；</w:t>
      </w:r>
    </w:p>
    <w:p w14:paraId="1679C7C1">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3</w:t>
      </w:r>
      <w:r>
        <w:rPr>
          <w:rFonts w:hint="eastAsia" w:ascii="仿宋_GB2312" w:hAnsi="仿宋_GB2312" w:eastAsia="仿宋_GB2312" w:cs="仿宋_GB2312"/>
          <w:bCs/>
          <w:color w:val="000000"/>
          <w:sz w:val="32"/>
          <w:szCs w:val="32"/>
        </w:rPr>
        <w:t>）协助警戒治安组做好交通管制，限制无关人员出入危险区域，避免扰乱事故救援时的交通秩序；</w:t>
      </w:r>
    </w:p>
    <w:p w14:paraId="7AA77CD9">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4</w:t>
      </w:r>
      <w:r>
        <w:rPr>
          <w:rFonts w:hint="eastAsia" w:ascii="仿宋_GB2312" w:hAnsi="仿宋_GB2312" w:eastAsia="仿宋_GB2312" w:cs="仿宋_GB2312"/>
          <w:bCs/>
          <w:color w:val="000000"/>
          <w:sz w:val="32"/>
          <w:szCs w:val="32"/>
        </w:rPr>
        <w:t>）及时向</w:t>
      </w:r>
      <w:r>
        <w:rPr>
          <w:rFonts w:hint="eastAsia" w:ascii="仿宋_GB2312" w:hAnsi="仿宋_GB2312" w:eastAsia="仿宋_GB2312" w:cs="仿宋_GB2312"/>
          <w:bCs/>
          <w:color w:val="000000"/>
          <w:sz w:val="32"/>
          <w:szCs w:val="32"/>
          <w:lang w:val="en-US" w:eastAsia="zh-CN"/>
        </w:rPr>
        <w:t>庙前镇</w:t>
      </w:r>
      <w:r>
        <w:rPr>
          <w:rFonts w:hint="eastAsia" w:ascii="仿宋_GB2312" w:hAnsi="仿宋_GB2312" w:eastAsia="仿宋_GB2312" w:cs="仿宋_GB2312"/>
          <w:bCs/>
          <w:color w:val="000000"/>
          <w:sz w:val="32"/>
          <w:szCs w:val="32"/>
        </w:rPr>
        <w:t>应急管理部门报告事故中交通运输的保障情况。</w:t>
      </w:r>
    </w:p>
    <w:p w14:paraId="5DD7FD62">
      <w:pPr>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3.2.6后勤保障工作组</w:t>
      </w:r>
    </w:p>
    <w:p w14:paraId="6A780EA8">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1</w:t>
      </w:r>
      <w:r>
        <w:rPr>
          <w:rFonts w:hint="eastAsia" w:ascii="仿宋_GB2312" w:hAnsi="仿宋_GB2312" w:eastAsia="仿宋_GB2312" w:cs="仿宋_GB2312"/>
          <w:bCs/>
          <w:color w:val="000000"/>
          <w:sz w:val="32"/>
          <w:szCs w:val="32"/>
        </w:rPr>
        <w:t>）协助事故发生企业做好事故现场和人员的疏散工作；</w:t>
      </w:r>
    </w:p>
    <w:p w14:paraId="3A2FD312">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（2）负责及协助应急疏散物资的安全保卫工作；</w:t>
      </w:r>
    </w:p>
    <w:p w14:paraId="7323B949">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3</w:t>
      </w:r>
      <w:r>
        <w:rPr>
          <w:rFonts w:hint="eastAsia" w:ascii="仿宋_GB2312" w:hAnsi="仿宋_GB2312" w:eastAsia="仿宋_GB2312" w:cs="仿宋_GB2312"/>
          <w:bCs/>
          <w:color w:val="000000"/>
          <w:sz w:val="32"/>
          <w:szCs w:val="32"/>
        </w:rPr>
        <w:t>）协助物资设备保障工作组做好应急救援过程中的物资供应及运送；</w:t>
      </w:r>
    </w:p>
    <w:p w14:paraId="193CFA90">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4</w:t>
      </w:r>
      <w:r>
        <w:rPr>
          <w:rFonts w:hint="eastAsia" w:ascii="仿宋_GB2312" w:hAnsi="仿宋_GB2312" w:eastAsia="仿宋_GB2312" w:cs="仿宋_GB2312"/>
          <w:bCs/>
          <w:color w:val="000000"/>
          <w:sz w:val="32"/>
          <w:szCs w:val="32"/>
        </w:rPr>
        <w:t>）协助应急救援指挥中心正确引导媒体，避免事故带来的不良社会影响；</w:t>
      </w:r>
    </w:p>
    <w:p w14:paraId="6F152441">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color w:val="000000"/>
          <w:spacing w:val="-6"/>
          <w:sz w:val="32"/>
          <w:szCs w:val="32"/>
        </w:rPr>
      </w:pPr>
      <w:r>
        <w:rPr>
          <w:rFonts w:hint="eastAsia" w:ascii="仿宋_GB2312" w:hAnsi="仿宋_GB2312" w:eastAsia="仿宋_GB2312" w:cs="仿宋_GB2312"/>
          <w:bCs/>
          <w:color w:val="000000"/>
          <w:sz w:val="32"/>
          <w:szCs w:val="32"/>
        </w:rPr>
        <w:t>（5）</w:t>
      </w:r>
      <w:r>
        <w:rPr>
          <w:rFonts w:hint="eastAsia" w:ascii="仿宋_GB2312" w:hAnsi="仿宋_GB2312" w:eastAsia="仿宋_GB2312" w:cs="仿宋_GB2312"/>
          <w:bCs/>
          <w:color w:val="000000"/>
          <w:spacing w:val="-6"/>
          <w:sz w:val="32"/>
          <w:szCs w:val="32"/>
        </w:rPr>
        <w:t>及时向</w:t>
      </w:r>
      <w:r>
        <w:rPr>
          <w:rFonts w:hint="eastAsia" w:ascii="仿宋_GB2312" w:hAnsi="仿宋_GB2312" w:eastAsia="仿宋_GB2312" w:cs="仿宋_GB2312"/>
          <w:bCs/>
          <w:color w:val="000000"/>
          <w:spacing w:val="-6"/>
          <w:sz w:val="32"/>
          <w:szCs w:val="32"/>
          <w:lang w:val="en-US" w:eastAsia="zh-CN"/>
        </w:rPr>
        <w:t>庙前镇</w:t>
      </w:r>
      <w:r>
        <w:rPr>
          <w:rFonts w:hint="eastAsia" w:ascii="仿宋_GB2312" w:hAnsi="仿宋_GB2312" w:eastAsia="仿宋_GB2312" w:cs="仿宋_GB2312"/>
          <w:bCs/>
          <w:color w:val="000000"/>
          <w:spacing w:val="-6"/>
          <w:sz w:val="32"/>
          <w:szCs w:val="32"/>
        </w:rPr>
        <w:t>应急管理部门报告事故中后勤保障的情况。</w:t>
      </w:r>
    </w:p>
    <w:p w14:paraId="710FED4B">
      <w:pPr>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3.2.7警戒与治安保障工作组</w:t>
      </w:r>
    </w:p>
    <w:p w14:paraId="39FA2B2E">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1</w:t>
      </w:r>
      <w:r>
        <w:rPr>
          <w:rFonts w:hint="eastAsia" w:ascii="仿宋_GB2312" w:hAnsi="仿宋_GB2312" w:eastAsia="仿宋_GB2312" w:cs="仿宋_GB2312"/>
          <w:bCs/>
          <w:color w:val="000000"/>
          <w:sz w:val="32"/>
          <w:szCs w:val="32"/>
        </w:rPr>
        <w:t>）负责对接警出动情况、事故发生企业、事故地点、事故事态的记录，及时向连</w:t>
      </w:r>
      <w:r>
        <w:rPr>
          <w:rFonts w:hint="eastAsia" w:ascii="仿宋_GB2312" w:hAnsi="仿宋_GB2312" w:eastAsia="仿宋_GB2312" w:cs="仿宋_GB2312"/>
          <w:bCs/>
          <w:color w:val="000000"/>
          <w:sz w:val="32"/>
          <w:szCs w:val="32"/>
          <w:lang w:val="en-US" w:eastAsia="zh-CN"/>
        </w:rPr>
        <w:t>庙前镇</w:t>
      </w:r>
      <w:r>
        <w:rPr>
          <w:rFonts w:hint="eastAsia" w:ascii="仿宋_GB2312" w:hAnsi="仿宋_GB2312" w:eastAsia="仿宋_GB2312" w:cs="仿宋_GB2312"/>
          <w:bCs/>
          <w:color w:val="000000"/>
          <w:sz w:val="32"/>
          <w:szCs w:val="32"/>
        </w:rPr>
        <w:t>应急救援指挥中心报告；</w:t>
      </w:r>
    </w:p>
    <w:p w14:paraId="1A21C3E2">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（2）协助事故发生企业在事故现场设立警戒线，维护现场交通秩序，保障事故区域道路的畅通；</w:t>
      </w:r>
    </w:p>
    <w:p w14:paraId="471F856D">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3</w:t>
      </w:r>
      <w:r>
        <w:rPr>
          <w:rFonts w:hint="eastAsia" w:ascii="仿宋_GB2312" w:hAnsi="仿宋_GB2312" w:eastAsia="仿宋_GB2312" w:cs="仿宋_GB2312"/>
          <w:bCs/>
          <w:color w:val="000000"/>
          <w:sz w:val="32"/>
          <w:szCs w:val="32"/>
        </w:rPr>
        <w:t>）协助保护事故现场，禁止无关人员进入事故现场，制止各类破坏活动，对出入事故区域的人员做好登记记录；</w:t>
      </w:r>
    </w:p>
    <w:p w14:paraId="517AD443">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4</w:t>
      </w:r>
      <w:r>
        <w:rPr>
          <w:rFonts w:hint="eastAsia" w:ascii="仿宋_GB2312" w:hAnsi="仿宋_GB2312" w:eastAsia="仿宋_GB2312" w:cs="仿宋_GB2312"/>
          <w:bCs/>
          <w:color w:val="000000"/>
          <w:sz w:val="32"/>
          <w:szCs w:val="32"/>
        </w:rPr>
        <w:t>）及时向</w:t>
      </w:r>
      <w:r>
        <w:rPr>
          <w:rFonts w:hint="eastAsia" w:ascii="仿宋_GB2312" w:hAnsi="仿宋_GB2312" w:eastAsia="仿宋_GB2312" w:cs="仿宋_GB2312"/>
          <w:bCs/>
          <w:color w:val="000000"/>
          <w:sz w:val="32"/>
          <w:szCs w:val="32"/>
          <w:lang w:val="en-US" w:eastAsia="zh-CN"/>
        </w:rPr>
        <w:t>庙前镇</w:t>
      </w:r>
      <w:r>
        <w:rPr>
          <w:rFonts w:hint="eastAsia" w:ascii="仿宋_GB2312" w:hAnsi="仿宋_GB2312" w:eastAsia="仿宋_GB2312" w:cs="仿宋_GB2312"/>
          <w:bCs/>
          <w:color w:val="000000"/>
          <w:sz w:val="32"/>
          <w:szCs w:val="32"/>
        </w:rPr>
        <w:t>应急管理部门报告事故中警戒与治安的保障情况。</w:t>
      </w:r>
    </w:p>
    <w:p w14:paraId="4F6F9B55">
      <w:pPr>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3.2.8通信保障工作组</w:t>
      </w:r>
    </w:p>
    <w:p w14:paraId="779624CF">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1</w:t>
      </w:r>
      <w:r>
        <w:rPr>
          <w:rFonts w:hint="eastAsia" w:ascii="仿宋_GB2312" w:hAnsi="仿宋_GB2312" w:eastAsia="仿宋_GB2312" w:cs="仿宋_GB2312"/>
          <w:bCs/>
          <w:color w:val="000000"/>
          <w:sz w:val="32"/>
          <w:szCs w:val="32"/>
        </w:rPr>
        <w:t>）负责事故应急救援的通信保障，根据应急救援过程的通信需要提供通信服务，确保通信通畅；</w:t>
      </w:r>
    </w:p>
    <w:p w14:paraId="0DC1A311">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（2）负责提供对内外联系的通信平台，方便应急救援需要；</w:t>
      </w:r>
    </w:p>
    <w:p w14:paraId="23E2CBF0">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3</w:t>
      </w:r>
      <w:r>
        <w:rPr>
          <w:rFonts w:hint="eastAsia" w:ascii="仿宋_GB2312" w:hAnsi="仿宋_GB2312" w:eastAsia="仿宋_GB2312" w:cs="仿宋_GB2312"/>
          <w:bCs/>
          <w:color w:val="000000"/>
          <w:sz w:val="32"/>
          <w:szCs w:val="32"/>
        </w:rPr>
        <w:t>）根据应急救援指挥中心传达的命令及应急管理部门的指示提供及时向社会救援组织传递安全信息，发布险情，进行现场与外界有效沟通，获得有利的社会支援的通信平台；</w:t>
      </w:r>
    </w:p>
    <w:p w14:paraId="04425280">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（4）</w:t>
      </w:r>
      <w:r>
        <w:rPr>
          <w:rFonts w:hint="eastAsia" w:ascii="仿宋_GB2312" w:hAnsi="仿宋_GB2312" w:eastAsia="仿宋_GB2312" w:cs="仿宋_GB2312"/>
          <w:bCs/>
          <w:color w:val="000000"/>
          <w:spacing w:val="-6"/>
          <w:sz w:val="32"/>
          <w:szCs w:val="32"/>
        </w:rPr>
        <w:t>及时向</w:t>
      </w:r>
      <w:r>
        <w:rPr>
          <w:rFonts w:hint="eastAsia" w:ascii="仿宋_GB2312" w:hAnsi="仿宋_GB2312" w:eastAsia="仿宋_GB2312" w:cs="仿宋_GB2312"/>
          <w:bCs/>
          <w:color w:val="000000"/>
          <w:spacing w:val="-6"/>
          <w:sz w:val="32"/>
          <w:szCs w:val="32"/>
          <w:lang w:val="en-US" w:eastAsia="zh-CN"/>
        </w:rPr>
        <w:t>庙前镇</w:t>
      </w:r>
      <w:r>
        <w:rPr>
          <w:rFonts w:hint="eastAsia" w:ascii="仿宋_GB2312" w:hAnsi="仿宋_GB2312" w:eastAsia="仿宋_GB2312" w:cs="仿宋_GB2312"/>
          <w:bCs/>
          <w:color w:val="000000"/>
          <w:spacing w:val="-6"/>
          <w:sz w:val="32"/>
          <w:szCs w:val="32"/>
        </w:rPr>
        <w:t>应急管理部门报告事故中通信保障的情况。</w:t>
      </w:r>
    </w:p>
    <w:p w14:paraId="0F436A4D">
      <w:pPr>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3.2.9医疗工作组</w:t>
      </w:r>
    </w:p>
    <w:p w14:paraId="169269F2">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1</w:t>
      </w:r>
      <w:r>
        <w:rPr>
          <w:rFonts w:hint="eastAsia" w:ascii="仿宋_GB2312" w:hAnsi="仿宋_GB2312" w:eastAsia="仿宋_GB2312" w:cs="仿宋_GB2312"/>
          <w:bCs/>
          <w:color w:val="000000"/>
          <w:sz w:val="32"/>
          <w:szCs w:val="32"/>
        </w:rPr>
        <w:t>）协助抢险工作组将事故现场</w:t>
      </w:r>
      <w:r>
        <w:rPr>
          <w:rFonts w:hint="eastAsia" w:ascii="仿宋_GB2312" w:hAnsi="仿宋_GB2312" w:eastAsia="仿宋_GB2312" w:cs="仿宋_GB2312"/>
          <w:bCs/>
          <w:color w:val="000000"/>
          <w:sz w:val="32"/>
          <w:szCs w:val="32"/>
          <w:lang w:val="en-US" w:eastAsia="zh-CN"/>
        </w:rPr>
        <w:t>溺水</w:t>
      </w:r>
      <w:r>
        <w:rPr>
          <w:rFonts w:hint="eastAsia" w:ascii="仿宋_GB2312" w:hAnsi="仿宋_GB2312" w:eastAsia="仿宋_GB2312" w:cs="仿宋_GB2312"/>
          <w:bCs/>
          <w:color w:val="000000"/>
          <w:sz w:val="32"/>
          <w:szCs w:val="32"/>
        </w:rPr>
        <w:t>人员带离事故现场，负责对受伤人员进行简单的现场救护；</w:t>
      </w:r>
    </w:p>
    <w:p w14:paraId="3BE57387">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（2）协助事故发生企业对</w:t>
      </w:r>
      <w:r>
        <w:rPr>
          <w:rFonts w:hint="eastAsia" w:ascii="仿宋_GB2312" w:hAnsi="仿宋_GB2312" w:eastAsia="仿宋_GB2312" w:cs="仿宋_GB2312"/>
          <w:bCs/>
          <w:color w:val="000000"/>
          <w:sz w:val="32"/>
          <w:szCs w:val="32"/>
          <w:lang w:val="en-US" w:eastAsia="zh-CN"/>
        </w:rPr>
        <w:t>溺水</w:t>
      </w:r>
      <w:r>
        <w:rPr>
          <w:rFonts w:hint="eastAsia" w:ascii="仿宋_GB2312" w:hAnsi="仿宋_GB2312" w:eastAsia="仿宋_GB2312" w:cs="仿宋_GB2312"/>
          <w:bCs/>
          <w:color w:val="000000"/>
          <w:sz w:val="32"/>
          <w:szCs w:val="32"/>
        </w:rPr>
        <w:t>人员进行统计、登记；</w:t>
      </w:r>
    </w:p>
    <w:p w14:paraId="06B46823">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3</w:t>
      </w:r>
      <w:r>
        <w:rPr>
          <w:rFonts w:hint="eastAsia" w:ascii="仿宋_GB2312" w:hAnsi="仿宋_GB2312" w:eastAsia="仿宋_GB2312" w:cs="仿宋_GB2312"/>
          <w:bCs/>
          <w:color w:val="000000"/>
          <w:sz w:val="32"/>
          <w:szCs w:val="32"/>
        </w:rPr>
        <w:t>）协助医疗机构人员将伤员送至医院，并持续跟踪后续伤员治疗、康复工作情况；</w:t>
      </w:r>
    </w:p>
    <w:p w14:paraId="179E5FE0">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4</w:t>
      </w:r>
      <w:r>
        <w:rPr>
          <w:rFonts w:hint="eastAsia" w:ascii="仿宋_GB2312" w:hAnsi="仿宋_GB2312" w:eastAsia="仿宋_GB2312" w:cs="仿宋_GB2312"/>
          <w:bCs/>
          <w:color w:val="000000"/>
          <w:sz w:val="32"/>
          <w:szCs w:val="32"/>
        </w:rPr>
        <w:t>）确定</w:t>
      </w:r>
      <w:r>
        <w:rPr>
          <w:rFonts w:hint="eastAsia" w:ascii="仿宋_GB2312" w:hAnsi="仿宋_GB2312" w:eastAsia="仿宋_GB2312" w:cs="仿宋_GB2312"/>
          <w:bCs/>
          <w:color w:val="000000"/>
          <w:sz w:val="32"/>
          <w:szCs w:val="32"/>
          <w:lang w:val="en-US" w:eastAsia="zh-CN"/>
        </w:rPr>
        <w:t>溺水</w:t>
      </w:r>
      <w:r>
        <w:rPr>
          <w:rFonts w:hint="eastAsia" w:ascii="仿宋_GB2312" w:hAnsi="仿宋_GB2312" w:eastAsia="仿宋_GB2312" w:cs="仿宋_GB2312"/>
          <w:bCs/>
          <w:color w:val="000000"/>
          <w:sz w:val="32"/>
          <w:szCs w:val="32"/>
        </w:rPr>
        <w:t>人员专业治疗与救护定点医院，培训相应医护人员；指导定点医院储备相应的医疗器材和急救药品；</w:t>
      </w:r>
    </w:p>
    <w:p w14:paraId="274FE857">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5</w:t>
      </w:r>
      <w:r>
        <w:rPr>
          <w:rFonts w:hint="eastAsia" w:ascii="仿宋_GB2312" w:hAnsi="仿宋_GB2312" w:eastAsia="仿宋_GB2312" w:cs="仿宋_GB2312"/>
          <w:bCs/>
          <w:color w:val="000000"/>
          <w:sz w:val="32"/>
          <w:szCs w:val="32"/>
        </w:rPr>
        <w:t>）及时向</w:t>
      </w:r>
      <w:r>
        <w:rPr>
          <w:rFonts w:hint="eastAsia" w:ascii="仿宋_GB2312" w:hAnsi="仿宋_GB2312" w:eastAsia="仿宋_GB2312" w:cs="仿宋_GB2312"/>
          <w:bCs/>
          <w:color w:val="000000"/>
          <w:sz w:val="32"/>
          <w:szCs w:val="32"/>
          <w:lang w:val="en-US" w:eastAsia="zh-CN"/>
        </w:rPr>
        <w:t>庙前镇</w:t>
      </w:r>
      <w:r>
        <w:rPr>
          <w:rFonts w:hint="eastAsia" w:ascii="仿宋_GB2312" w:hAnsi="仿宋_GB2312" w:eastAsia="仿宋_GB2312" w:cs="仿宋_GB2312"/>
          <w:bCs/>
          <w:color w:val="000000"/>
          <w:sz w:val="32"/>
          <w:szCs w:val="32"/>
        </w:rPr>
        <w:t>应急管理部门反馈</w:t>
      </w:r>
      <w:r>
        <w:rPr>
          <w:rFonts w:hint="eastAsia" w:ascii="仿宋_GB2312" w:hAnsi="仿宋_GB2312" w:eastAsia="仿宋_GB2312" w:cs="仿宋_GB2312"/>
          <w:bCs/>
          <w:color w:val="000000"/>
          <w:sz w:val="32"/>
          <w:szCs w:val="32"/>
          <w:lang w:val="en-US" w:eastAsia="zh-CN"/>
        </w:rPr>
        <w:t>溺水</w:t>
      </w:r>
      <w:r>
        <w:rPr>
          <w:rFonts w:hint="eastAsia" w:ascii="仿宋_GB2312" w:hAnsi="仿宋_GB2312" w:eastAsia="仿宋_GB2312" w:cs="仿宋_GB2312"/>
          <w:bCs/>
          <w:color w:val="000000"/>
          <w:sz w:val="32"/>
          <w:szCs w:val="32"/>
        </w:rPr>
        <w:t>人员医疗救护的情况。</w:t>
      </w:r>
    </w:p>
    <w:p w14:paraId="25649EF7">
      <w:pPr>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3.2.10善后处置工作组</w:t>
      </w:r>
    </w:p>
    <w:p w14:paraId="35F7D515">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1</w:t>
      </w:r>
      <w:r>
        <w:rPr>
          <w:rFonts w:hint="eastAsia" w:ascii="仿宋_GB2312" w:hAnsi="仿宋_GB2312" w:eastAsia="仿宋_GB2312" w:cs="仿宋_GB2312"/>
          <w:bCs/>
          <w:color w:val="000000"/>
          <w:sz w:val="32"/>
          <w:szCs w:val="32"/>
        </w:rPr>
        <w:t>）负责事故的现场处置、伤亡善后工作。负责协助事故发生企业事故现场应急行动结束后的清除和恢复工作；</w:t>
      </w:r>
    </w:p>
    <w:p w14:paraId="584DC528">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（2）负责事故受影响人员的安置、补偿补偿工作，清理与处理等事项；</w:t>
      </w:r>
    </w:p>
    <w:p w14:paraId="5CEE8153">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3</w:t>
      </w:r>
      <w:r>
        <w:rPr>
          <w:rFonts w:hint="eastAsia" w:ascii="仿宋_GB2312" w:hAnsi="仿宋_GB2312" w:eastAsia="仿宋_GB2312" w:cs="仿宋_GB2312"/>
          <w:bCs/>
          <w:color w:val="000000"/>
          <w:sz w:val="32"/>
          <w:szCs w:val="32"/>
        </w:rPr>
        <w:t>）负责协助抢险工作组尽快消除事故影响，妥善安置和慰问受害及受影响人员，保证人员情绪稳定，尽快恢复正常的工作秩序；</w:t>
      </w:r>
    </w:p>
    <w:p w14:paraId="5F909BE6">
      <w:pPr>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4</w:t>
      </w:r>
      <w:r>
        <w:rPr>
          <w:rFonts w:hint="eastAsia" w:ascii="仿宋_GB2312" w:hAnsi="仿宋_GB2312" w:eastAsia="仿宋_GB2312" w:cs="仿宋_GB2312"/>
          <w:bCs/>
          <w:color w:val="000000"/>
          <w:sz w:val="32"/>
          <w:szCs w:val="32"/>
        </w:rPr>
        <w:t>）及时向</w:t>
      </w:r>
      <w:r>
        <w:rPr>
          <w:rFonts w:hint="eastAsia" w:ascii="仿宋_GB2312" w:hAnsi="仿宋_GB2312" w:eastAsia="仿宋_GB2312" w:cs="仿宋_GB2312"/>
          <w:bCs/>
          <w:color w:val="000000"/>
          <w:sz w:val="32"/>
          <w:szCs w:val="32"/>
          <w:lang w:val="en-US" w:eastAsia="zh-CN"/>
        </w:rPr>
        <w:t>庙前镇</w:t>
      </w:r>
      <w:r>
        <w:rPr>
          <w:rFonts w:hint="eastAsia" w:ascii="仿宋_GB2312" w:hAnsi="仿宋_GB2312" w:eastAsia="仿宋_GB2312" w:cs="仿宋_GB2312"/>
          <w:bCs/>
          <w:color w:val="000000"/>
          <w:sz w:val="32"/>
          <w:szCs w:val="32"/>
        </w:rPr>
        <w:t>应急管理部门反馈善后处置情况。</w:t>
      </w:r>
    </w:p>
    <w:p w14:paraId="69148584">
      <w:pPr>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3.2.11 应急救援专家组</w:t>
      </w:r>
    </w:p>
    <w:p w14:paraId="05DDA573">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（1）为应急救援指挥中心提供决策咨询与建议、工作建议，必要时参与应急处置、指挥工作；</w:t>
      </w:r>
    </w:p>
    <w:p w14:paraId="047CB032">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（2）为事故发生企业及人员提供有关防护措施的技术咨询；</w:t>
      </w:r>
    </w:p>
    <w:p w14:paraId="2C99ADCF">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Cs/>
          <w:color w:val="000000"/>
          <w:sz w:val="32"/>
          <w:szCs w:val="32"/>
        </w:rPr>
        <w:t>（3）配合事故调查小组，做好</w:t>
      </w:r>
      <w:r>
        <w:rPr>
          <w:rFonts w:hint="eastAsia" w:ascii="仿宋_GB2312" w:hAnsi="仿宋_GB2312" w:eastAsia="仿宋_GB2312" w:cs="仿宋_GB2312"/>
          <w:bCs/>
          <w:color w:val="000000"/>
          <w:sz w:val="32"/>
          <w:szCs w:val="32"/>
          <w:lang w:val="en-US" w:eastAsia="zh-CN"/>
        </w:rPr>
        <w:t>溺水</w:t>
      </w:r>
      <w:r>
        <w:rPr>
          <w:rFonts w:hint="eastAsia" w:ascii="仿宋_GB2312" w:hAnsi="仿宋_GB2312" w:eastAsia="仿宋_GB2312" w:cs="仿宋_GB2312"/>
          <w:bCs/>
          <w:color w:val="000000"/>
          <w:sz w:val="32"/>
          <w:szCs w:val="32"/>
        </w:rPr>
        <w:t>事故的</w:t>
      </w:r>
      <w:r>
        <w:rPr>
          <w:rFonts w:hint="eastAsia" w:ascii="仿宋_GB2312" w:hAnsi="仿宋_GB2312" w:eastAsia="仿宋_GB2312" w:cs="仿宋_GB2312"/>
          <w:bCs/>
          <w:color w:val="000000"/>
          <w:sz w:val="32"/>
          <w:szCs w:val="32"/>
          <w:lang w:val="en-US" w:eastAsia="zh-CN"/>
        </w:rPr>
        <w:t>相关工作</w:t>
      </w:r>
      <w:r>
        <w:rPr>
          <w:rFonts w:hint="eastAsia" w:ascii="仿宋_GB2312" w:hAnsi="仿宋_GB2312" w:eastAsia="仿宋_GB2312" w:cs="仿宋_GB2312"/>
          <w:bCs/>
          <w:color w:val="000000"/>
          <w:sz w:val="32"/>
          <w:szCs w:val="32"/>
        </w:rPr>
        <w:t>。</w:t>
      </w:r>
    </w:p>
    <w:p w14:paraId="41A2E24B">
      <w:pPr>
        <w:pStyle w:val="5"/>
        <w:pageBreakBefore w:val="0"/>
        <w:widowControl w:val="0"/>
        <w:kinsoku/>
        <w:wordWrap/>
        <w:overflowPunct/>
        <w:topLinePunct w:val="0"/>
        <w:autoSpaceDE/>
        <w:autoSpaceDN/>
        <w:bidi w:val="0"/>
        <w:adjustRightInd/>
        <w:snapToGrid/>
        <w:spacing w:before="0" w:after="0" w:line="520" w:lineRule="exact"/>
        <w:textAlignment w:val="auto"/>
        <w:rPr>
          <w:rFonts w:hint="eastAsia" w:ascii="黑体" w:hAnsi="黑体" w:eastAsia="黑体" w:cs="黑体"/>
          <w:color w:val="000000"/>
          <w:sz w:val="32"/>
          <w:szCs w:val="32"/>
        </w:rPr>
      </w:pPr>
      <w:bookmarkStart w:id="8" w:name="_Toc13046"/>
      <w:r>
        <w:rPr>
          <w:rFonts w:hint="eastAsia" w:ascii="黑体" w:hAnsi="黑体" w:eastAsia="黑体" w:cs="黑体"/>
          <w:color w:val="000000"/>
          <w:sz w:val="32"/>
          <w:szCs w:val="32"/>
        </w:rPr>
        <w:t>4 预警及信息报告</w:t>
      </w:r>
      <w:bookmarkEnd w:id="8"/>
    </w:p>
    <w:p w14:paraId="06F7B4ED">
      <w:pPr>
        <w:pStyle w:val="6"/>
        <w:pageBreakBefore w:val="0"/>
        <w:widowControl w:val="0"/>
        <w:kinsoku/>
        <w:wordWrap/>
        <w:overflowPunct/>
        <w:topLinePunct w:val="0"/>
        <w:autoSpaceDE/>
        <w:autoSpaceDN/>
        <w:bidi w:val="0"/>
        <w:adjustRightInd/>
        <w:snapToGrid/>
        <w:spacing w:before="120" w:after="120" w:line="520" w:lineRule="exact"/>
        <w:textAlignment w:val="auto"/>
        <w:rPr>
          <w:rFonts w:hint="eastAsia" w:ascii="楷体_GB2312" w:hAnsi="楷体_GB2312" w:eastAsia="楷体_GB2312" w:cs="楷体_GB2312"/>
          <w:color w:val="000000"/>
          <w:sz w:val="32"/>
          <w:szCs w:val="32"/>
        </w:rPr>
      </w:pPr>
      <w:bookmarkStart w:id="9" w:name="_Toc24601"/>
      <w:r>
        <w:rPr>
          <w:rFonts w:hint="eastAsia" w:ascii="楷体_GB2312" w:hAnsi="楷体_GB2312" w:eastAsia="楷体_GB2312" w:cs="楷体_GB2312"/>
          <w:color w:val="000000"/>
          <w:sz w:val="32"/>
          <w:szCs w:val="32"/>
        </w:rPr>
        <w:t>4.1预警</w:t>
      </w:r>
      <w:bookmarkEnd w:id="9"/>
    </w:p>
    <w:p w14:paraId="4A26BF81">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w:t>
      </w:r>
      <w:r>
        <w:rPr>
          <w:rFonts w:hint="eastAsia" w:ascii="仿宋_GB2312" w:hAnsi="仿宋_GB2312" w:eastAsia="仿宋_GB2312" w:cs="仿宋_GB2312"/>
          <w:bCs/>
          <w:color w:val="000000"/>
          <w:sz w:val="32"/>
          <w:szCs w:val="32"/>
          <w:lang w:val="en-US" w:eastAsia="zh-CN"/>
        </w:rPr>
        <w:t>庙前镇体育、</w:t>
      </w:r>
      <w:r>
        <w:rPr>
          <w:rFonts w:hint="eastAsia" w:ascii="仿宋_GB2312" w:hAnsi="仿宋_GB2312" w:eastAsia="仿宋_GB2312" w:cs="仿宋_GB2312"/>
          <w:bCs/>
          <w:color w:val="000000"/>
          <w:sz w:val="32"/>
          <w:szCs w:val="32"/>
        </w:rPr>
        <w:t>旅游行业</w:t>
      </w:r>
      <w:r>
        <w:rPr>
          <w:rFonts w:hint="eastAsia" w:ascii="仿宋_GB2312" w:hAnsi="仿宋_GB2312" w:eastAsia="仿宋_GB2312" w:cs="仿宋_GB2312"/>
          <w:sz w:val="32"/>
          <w:szCs w:val="32"/>
        </w:rPr>
        <w:t>经营单位检测监控系统数据变化状况，</w:t>
      </w:r>
      <w:r>
        <w:rPr>
          <w:rFonts w:hint="eastAsia" w:ascii="仿宋_GB2312" w:hAnsi="仿宋_GB2312" w:eastAsia="仿宋_GB2312" w:cs="仿宋_GB2312"/>
          <w:color w:val="000000"/>
          <w:sz w:val="32"/>
          <w:szCs w:val="32"/>
        </w:rPr>
        <w:t>及时了解危险源态势变化</w:t>
      </w:r>
      <w:r>
        <w:rPr>
          <w:rFonts w:hint="eastAsia" w:ascii="仿宋_GB2312" w:hAnsi="仿宋_GB2312" w:eastAsia="仿宋_GB2312" w:cs="仿宋_GB2312"/>
          <w:sz w:val="32"/>
          <w:szCs w:val="32"/>
        </w:rPr>
        <w:t>、事故险情紧急程度和发展势态或旅游企业、气象台、地震局、水文站、雨量站提供的预警信息进行预警，建立预测预警系统，开展风险分析，做到早发现、早报告、早处置。应急预警工作程序见图4.1</w:t>
      </w:r>
    </w:p>
    <w:p w14:paraId="35117CA7">
      <w:pPr>
        <w:pageBreakBefore w:val="0"/>
        <w:kinsoku/>
        <w:wordWrap/>
        <w:overflowPunct/>
        <w:topLinePunct w:val="0"/>
        <w:bidi w:val="0"/>
        <w:adjustRightInd/>
        <w:snapToGrid/>
        <w:spacing w:line="560" w:lineRule="exact"/>
        <w:rPr>
          <w:rFonts w:hint="eastAsia" w:ascii="宋体" w:hAnsi="宋体" w:cs="宋体"/>
          <w:sz w:val="28"/>
          <w:szCs w:val="28"/>
        </w:rPr>
      </w:pPr>
      <w:r>
        <w:rPr>
          <w:sz w:val="28"/>
        </w:rPr>
        <mc:AlternateContent>
          <mc:Choice Requires="wps">
            <w:drawing>
              <wp:anchor distT="0" distB="0" distL="114300" distR="114300" simplePos="0" relativeHeight="251681792" behindDoc="0" locked="0" layoutInCell="1" allowOverlap="1">
                <wp:simplePos x="0" y="0"/>
                <wp:positionH relativeFrom="column">
                  <wp:posOffset>1934210</wp:posOffset>
                </wp:positionH>
                <wp:positionV relativeFrom="paragraph">
                  <wp:posOffset>67310</wp:posOffset>
                </wp:positionV>
                <wp:extent cx="1666875" cy="426085"/>
                <wp:effectExtent l="7620" t="7620" r="20955" b="23495"/>
                <wp:wrapNone/>
                <wp:docPr id="23" name="流程图: 可选过程 73"/>
                <wp:cNvGraphicFramePr/>
                <a:graphic xmlns:a="http://schemas.openxmlformats.org/drawingml/2006/main">
                  <a:graphicData uri="http://schemas.microsoft.com/office/word/2010/wordprocessingShape">
                    <wps:wsp>
                      <wps:cNvSpPr/>
                      <wps:spPr>
                        <a:xfrm>
                          <a:off x="0" y="0"/>
                          <a:ext cx="1666875" cy="426085"/>
                        </a:xfrm>
                        <a:prstGeom prst="flowChartAlternateProcess">
                          <a:avLst/>
                        </a:prstGeom>
                        <a:noFill/>
                        <a:ln w="15875" cap="flat" cmpd="sng">
                          <a:solidFill>
                            <a:srgbClr val="000000"/>
                          </a:solidFill>
                          <a:prstDash val="solid"/>
                          <a:miter/>
                          <a:headEnd type="none" w="med" len="med"/>
                          <a:tailEnd type="none" w="med" len="med"/>
                        </a:ln>
                      </wps:spPr>
                      <wps:txbx>
                        <w:txbxContent>
                          <w:p w14:paraId="62B065B2">
                            <w:pPr>
                              <w:rPr>
                                <w:rFonts w:hint="eastAsia"/>
                                <w:b/>
                                <w:bCs/>
                              </w:rPr>
                            </w:pPr>
                            <w:r>
                              <w:rPr>
                                <w:rFonts w:hint="eastAsia"/>
                              </w:rPr>
                              <w:t xml:space="preserve">    </w:t>
                            </w:r>
                            <w:r>
                              <w:rPr>
                                <w:rFonts w:hint="eastAsia"/>
                                <w:b/>
                                <w:bCs/>
                              </w:rPr>
                              <w:t>信息收集、监测</w:t>
                            </w:r>
                          </w:p>
                        </w:txbxContent>
                      </wps:txbx>
                      <wps:bodyPr wrap="square" upright="1"/>
                    </wps:wsp>
                  </a:graphicData>
                </a:graphic>
              </wp:anchor>
            </w:drawing>
          </mc:Choice>
          <mc:Fallback>
            <w:pict>
              <v:shape id="流程图: 可选过程 73" o:spid="_x0000_s1026" o:spt="176" type="#_x0000_t176" style="position:absolute;left:0pt;margin-left:152.3pt;margin-top:5.3pt;height:33.55pt;width:131.25pt;z-index:251681792;mso-width-relative:page;mso-height-relative:page;" filled="f" stroked="t" coordsize="21600,21600" o:gfxdata="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ExNxe1QAAAAkBAAAPAAAAAAAAAAEAIAAAACIAAABkcnMvZG93bnJldi54bWxQSwECFAAU&#10;AAAACACHTuJAsHuTTS0CAAA3BAAADgAAAAAAAAABACAAAAAkAQAAZHJzL2Uyb0RvYy54bWxQSwUG&#10;AAAAAAYABgBZAQAAwwUAAAAA&#10;">
                <v:fill on="f" focussize="0,0"/>
                <v:stroke weight="1.25pt" color="#000000" joinstyle="miter"/>
                <v:imagedata o:title=""/>
                <o:lock v:ext="edit" aspectratio="f"/>
                <v:textbox>
                  <w:txbxContent>
                    <w:p w14:paraId="62B065B2">
                      <w:pPr>
                        <w:rPr>
                          <w:rFonts w:hint="eastAsia"/>
                          <w:b/>
                          <w:bCs/>
                        </w:rPr>
                      </w:pPr>
                      <w:r>
                        <w:rPr>
                          <w:rFonts w:hint="eastAsia"/>
                        </w:rPr>
                        <w:t xml:space="preserve">    </w:t>
                      </w:r>
                      <w:r>
                        <w:rPr>
                          <w:rFonts w:hint="eastAsia"/>
                          <w:b/>
                          <w:bCs/>
                        </w:rPr>
                        <w:t>信息收集、监测</w:t>
                      </w:r>
                    </w:p>
                  </w:txbxContent>
                </v:textbox>
              </v:shape>
            </w:pict>
          </mc:Fallback>
        </mc:AlternateContent>
      </w:r>
    </w:p>
    <w:p w14:paraId="315518F9">
      <w:pPr>
        <w:pageBreakBefore w:val="0"/>
        <w:kinsoku/>
        <w:wordWrap/>
        <w:overflowPunct/>
        <w:topLinePunct w:val="0"/>
        <w:bidi w:val="0"/>
        <w:adjustRightInd/>
        <w:snapToGrid/>
        <w:spacing w:line="560" w:lineRule="exact"/>
        <w:rPr>
          <w:rFonts w:hint="eastAsia" w:ascii="宋体" w:hAnsi="宋体" w:cs="宋体"/>
          <w:sz w:val="28"/>
          <w:szCs w:val="28"/>
        </w:rPr>
      </w:pPr>
      <w:r>
        <w:rPr>
          <w:sz w:val="28"/>
        </w:rPr>
        <mc:AlternateContent>
          <mc:Choice Requires="wps">
            <w:drawing>
              <wp:anchor distT="0" distB="0" distL="114300" distR="114300" simplePos="0" relativeHeight="251689984" behindDoc="0" locked="0" layoutInCell="1" allowOverlap="1">
                <wp:simplePos x="0" y="0"/>
                <wp:positionH relativeFrom="column">
                  <wp:posOffset>2752090</wp:posOffset>
                </wp:positionH>
                <wp:positionV relativeFrom="paragraph">
                  <wp:posOffset>113030</wp:posOffset>
                </wp:positionV>
                <wp:extent cx="635" cy="285750"/>
                <wp:effectExtent l="37465" t="0" r="38100" b="0"/>
                <wp:wrapNone/>
                <wp:docPr id="31" name="箭头 86"/>
                <wp:cNvGraphicFramePr/>
                <a:graphic xmlns:a="http://schemas.openxmlformats.org/drawingml/2006/main">
                  <a:graphicData uri="http://schemas.microsoft.com/office/word/2010/wordprocessingShape">
                    <wps:wsp>
                      <wps:cNvCnPr/>
                      <wps:spPr>
                        <a:xfrm>
                          <a:off x="0" y="0"/>
                          <a:ext cx="635" cy="28575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箭头 86" o:spid="_x0000_s1026" o:spt="20" style="position:absolute;left:0pt;margin-left:216.7pt;margin-top:8.9pt;height:22.5pt;width:0.05pt;z-index:251689984;mso-width-relative:page;mso-height-relative:page;" filled="f" stroked="t" coordsize="21600,21600" o:gfxdata="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cmDkY1gAAAAkBAAAPAAAAAAAAAAEAIAAAACIAAABkcnMvZG93bnJldi54bWxQSwECFAAU&#10;AAAACACHTuJAjOoq4fMBAADjAwAADgAAAAAAAAABACAAAAAlAQAAZHJzL2Uyb0RvYy54bWxQSwUG&#10;AAAAAAYABgBZAQAAigUAAAAA&#10;">
                <v:fill on="f" focussize="0,0"/>
                <v:stroke weight="1.25pt" color="#000000" joinstyle="round" endarrow="block"/>
                <v:imagedata o:title=""/>
                <o:lock v:ext="edit" aspectratio="f"/>
              </v:line>
            </w:pict>
          </mc:Fallback>
        </mc:AlternateContent>
      </w:r>
    </w:p>
    <w:p w14:paraId="09E1F22D">
      <w:pPr>
        <w:pageBreakBefore w:val="0"/>
        <w:kinsoku/>
        <w:wordWrap/>
        <w:overflowPunct/>
        <w:topLinePunct w:val="0"/>
        <w:bidi w:val="0"/>
        <w:adjustRightInd/>
        <w:snapToGrid/>
        <w:spacing w:line="560" w:lineRule="exact"/>
        <w:rPr>
          <w:rFonts w:hint="eastAsia" w:ascii="宋体" w:hAnsi="宋体" w:cs="宋体"/>
          <w:sz w:val="28"/>
          <w:szCs w:val="28"/>
        </w:rPr>
      </w:pPr>
      <w:r>
        <w:rPr>
          <w:sz w:val="28"/>
        </w:rPr>
        <mc:AlternateContent>
          <mc:Choice Requires="wps">
            <w:drawing>
              <wp:anchor distT="0" distB="0" distL="114300" distR="114300" simplePos="0" relativeHeight="251682816" behindDoc="0" locked="0" layoutInCell="1" allowOverlap="1">
                <wp:simplePos x="0" y="0"/>
                <wp:positionH relativeFrom="column">
                  <wp:posOffset>1953260</wp:posOffset>
                </wp:positionH>
                <wp:positionV relativeFrom="paragraph">
                  <wp:posOffset>17780</wp:posOffset>
                </wp:positionV>
                <wp:extent cx="1666875" cy="426085"/>
                <wp:effectExtent l="7620" t="7620" r="20955" b="23495"/>
                <wp:wrapNone/>
                <wp:docPr id="24" name="流程图: 可选过程 73"/>
                <wp:cNvGraphicFramePr/>
                <a:graphic xmlns:a="http://schemas.openxmlformats.org/drawingml/2006/main">
                  <a:graphicData uri="http://schemas.microsoft.com/office/word/2010/wordprocessingShape">
                    <wps:wsp>
                      <wps:cNvSpPr/>
                      <wps:spPr>
                        <a:xfrm>
                          <a:off x="0" y="0"/>
                          <a:ext cx="1666875" cy="426085"/>
                        </a:xfrm>
                        <a:prstGeom prst="flowChartAlternateProcess">
                          <a:avLst/>
                        </a:prstGeom>
                        <a:noFill/>
                        <a:ln w="15875" cap="flat" cmpd="sng">
                          <a:solidFill>
                            <a:srgbClr val="000000"/>
                          </a:solidFill>
                          <a:prstDash val="solid"/>
                          <a:miter/>
                          <a:headEnd type="none" w="med" len="med"/>
                          <a:tailEnd type="none" w="med" len="med"/>
                        </a:ln>
                      </wps:spPr>
                      <wps:txbx>
                        <w:txbxContent>
                          <w:p w14:paraId="0ACB2299">
                            <w:pPr>
                              <w:jc w:val="center"/>
                              <w:rPr>
                                <w:rFonts w:hint="eastAsia"/>
                                <w:b/>
                                <w:bCs/>
                              </w:rPr>
                            </w:pPr>
                            <w:r>
                              <w:rPr>
                                <w:rFonts w:hint="eastAsia"/>
                                <w:b/>
                                <w:bCs/>
                              </w:rPr>
                              <w:t>信息报告、传递</w:t>
                            </w:r>
                          </w:p>
                        </w:txbxContent>
                      </wps:txbx>
                      <wps:bodyPr wrap="square" upright="1"/>
                    </wps:wsp>
                  </a:graphicData>
                </a:graphic>
              </wp:anchor>
            </w:drawing>
          </mc:Choice>
          <mc:Fallback>
            <w:pict>
              <v:shape id="流程图: 可选过程 73" o:spid="_x0000_s1026" o:spt="176" type="#_x0000_t176" style="position:absolute;left:0pt;margin-left:153.8pt;margin-top:1.4pt;height:33.55pt;width:131.25pt;z-index:251682816;mso-width-relative:page;mso-height-relative:page;" filled="f" stroked="t" coordsize="21600,21600" o:gfxdata="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9pWR11QAAAAgBAAAPAAAAAAAAAAEAIAAAACIAAABkcnMvZG93bnJldi54bWxQSwECFAAU&#10;AAAACACHTuJAgRq1pi0CAAA3BAAADgAAAAAAAAABACAAAAAkAQAAZHJzL2Uyb0RvYy54bWxQSwUG&#10;AAAAAAYABgBZAQAAwwUAAAAA&#10;">
                <v:fill on="f" focussize="0,0"/>
                <v:stroke weight="1.25pt" color="#000000" joinstyle="miter"/>
                <v:imagedata o:title=""/>
                <o:lock v:ext="edit" aspectratio="f"/>
                <v:textbox>
                  <w:txbxContent>
                    <w:p w14:paraId="0ACB2299">
                      <w:pPr>
                        <w:jc w:val="center"/>
                        <w:rPr>
                          <w:rFonts w:hint="eastAsia"/>
                          <w:b/>
                          <w:bCs/>
                        </w:rPr>
                      </w:pPr>
                      <w:r>
                        <w:rPr>
                          <w:rFonts w:hint="eastAsia"/>
                          <w:b/>
                          <w:bCs/>
                        </w:rPr>
                        <w:t>信息报告、传递</w:t>
                      </w:r>
                    </w:p>
                  </w:txbxContent>
                </v:textbox>
              </v:shape>
            </w:pict>
          </mc:Fallback>
        </mc:AlternateContent>
      </w:r>
    </w:p>
    <w:p w14:paraId="19AB2EA9">
      <w:pPr>
        <w:pageBreakBefore w:val="0"/>
        <w:kinsoku/>
        <w:wordWrap/>
        <w:overflowPunct/>
        <w:topLinePunct w:val="0"/>
        <w:bidi w:val="0"/>
        <w:adjustRightInd/>
        <w:snapToGrid/>
        <w:spacing w:line="560" w:lineRule="exact"/>
        <w:rPr>
          <w:rFonts w:hint="eastAsia" w:ascii="宋体" w:hAnsi="宋体" w:cs="宋体"/>
          <w:sz w:val="28"/>
          <w:szCs w:val="28"/>
        </w:rPr>
      </w:pPr>
      <w:r>
        <w:rPr>
          <w:sz w:val="28"/>
        </w:rPr>
        <mc:AlternateContent>
          <mc:Choice Requires="wps">
            <w:drawing>
              <wp:anchor distT="0" distB="0" distL="114300" distR="114300" simplePos="0" relativeHeight="251688960" behindDoc="0" locked="0" layoutInCell="1" allowOverlap="1">
                <wp:simplePos x="0" y="0"/>
                <wp:positionH relativeFrom="column">
                  <wp:posOffset>2771140</wp:posOffset>
                </wp:positionH>
                <wp:positionV relativeFrom="paragraph">
                  <wp:posOffset>65405</wp:posOffset>
                </wp:positionV>
                <wp:extent cx="635" cy="371475"/>
                <wp:effectExtent l="37465" t="0" r="38100" b="9525"/>
                <wp:wrapNone/>
                <wp:docPr id="30" name="箭头 84"/>
                <wp:cNvGraphicFramePr/>
                <a:graphic xmlns:a="http://schemas.openxmlformats.org/drawingml/2006/main">
                  <a:graphicData uri="http://schemas.microsoft.com/office/word/2010/wordprocessingShape">
                    <wps:wsp>
                      <wps:cNvCnPr/>
                      <wps:spPr>
                        <a:xfrm>
                          <a:off x="0" y="0"/>
                          <a:ext cx="635" cy="37147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箭头 84" o:spid="_x0000_s1026" o:spt="20" style="position:absolute;left:0pt;margin-left:218.2pt;margin-top:5.15pt;height:29.25pt;width:0.05pt;z-index:251688960;mso-width-relative:page;mso-height-relative:page;" filled="f" stroked="t" coordsize="21600,21600" o:gfxdata="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exFhKNYAAAAJAQAADwAAAAAAAAABACAAAAAiAAAAZHJzL2Rvd25yZXYueG1sUEsBAhQAFAAA&#10;AAgAh07iQCanZEPxAQAA4wMAAA4AAAAAAAAAAQAgAAAAJQEAAGRycy9lMm9Eb2MueG1sUEsFBgAA&#10;AAAGAAYAWQEAAIgFAAAAAA==&#10;">
                <v:fill on="f" focussize="0,0"/>
                <v:stroke weight="1.25pt" color="#000000" joinstyle="round" endarrow="block"/>
                <v:imagedata o:title=""/>
                <o:lock v:ext="edit" aspectratio="f"/>
              </v:line>
            </w:pict>
          </mc:Fallback>
        </mc:AlternateContent>
      </w:r>
    </w:p>
    <w:p w14:paraId="130F187C">
      <w:pPr>
        <w:pageBreakBefore w:val="0"/>
        <w:kinsoku/>
        <w:wordWrap/>
        <w:overflowPunct/>
        <w:topLinePunct w:val="0"/>
        <w:bidi w:val="0"/>
        <w:adjustRightInd/>
        <w:snapToGrid/>
        <w:spacing w:line="560" w:lineRule="exact"/>
        <w:rPr>
          <w:rFonts w:hint="eastAsia" w:ascii="宋体" w:hAnsi="宋体" w:cs="宋体"/>
          <w:sz w:val="28"/>
          <w:szCs w:val="28"/>
        </w:rPr>
      </w:pPr>
      <w:r>
        <w:rPr>
          <w:sz w:val="28"/>
        </w:rPr>
        <mc:AlternateContent>
          <mc:Choice Requires="wps">
            <w:drawing>
              <wp:anchor distT="0" distB="0" distL="114300" distR="114300" simplePos="0" relativeHeight="251683840" behindDoc="0" locked="0" layoutInCell="1" allowOverlap="1">
                <wp:simplePos x="0" y="0"/>
                <wp:positionH relativeFrom="column">
                  <wp:posOffset>1953260</wp:posOffset>
                </wp:positionH>
                <wp:positionV relativeFrom="paragraph">
                  <wp:posOffset>53975</wp:posOffset>
                </wp:positionV>
                <wp:extent cx="1666875" cy="426085"/>
                <wp:effectExtent l="7620" t="7620" r="20955" b="23495"/>
                <wp:wrapNone/>
                <wp:docPr id="25" name="流程图: 可选过程 73"/>
                <wp:cNvGraphicFramePr/>
                <a:graphic xmlns:a="http://schemas.openxmlformats.org/drawingml/2006/main">
                  <a:graphicData uri="http://schemas.microsoft.com/office/word/2010/wordprocessingShape">
                    <wps:wsp>
                      <wps:cNvSpPr/>
                      <wps:spPr>
                        <a:xfrm>
                          <a:off x="0" y="0"/>
                          <a:ext cx="1666875" cy="426085"/>
                        </a:xfrm>
                        <a:prstGeom prst="flowChartAlternateProcess">
                          <a:avLst/>
                        </a:prstGeom>
                        <a:noFill/>
                        <a:ln w="15875" cap="flat" cmpd="sng">
                          <a:solidFill>
                            <a:srgbClr val="000000"/>
                          </a:solidFill>
                          <a:prstDash val="solid"/>
                          <a:miter/>
                          <a:headEnd type="none" w="med" len="med"/>
                          <a:tailEnd type="none" w="med" len="med"/>
                        </a:ln>
                      </wps:spPr>
                      <wps:txbx>
                        <w:txbxContent>
                          <w:p w14:paraId="1BC28D79">
                            <w:pPr>
                              <w:rPr>
                                <w:rFonts w:hint="eastAsia"/>
                                <w:b/>
                                <w:bCs/>
                              </w:rPr>
                            </w:pPr>
                            <w:r>
                              <w:rPr>
                                <w:rFonts w:hint="eastAsia"/>
                              </w:rPr>
                              <w:t xml:space="preserve">       </w:t>
                            </w:r>
                            <w:r>
                              <w:rPr>
                                <w:rFonts w:hint="eastAsia"/>
                                <w:b/>
                                <w:bCs/>
                              </w:rPr>
                              <w:t>信息处理</w:t>
                            </w:r>
                          </w:p>
                        </w:txbxContent>
                      </wps:txbx>
                      <wps:bodyPr wrap="square" upright="1"/>
                    </wps:wsp>
                  </a:graphicData>
                </a:graphic>
              </wp:anchor>
            </w:drawing>
          </mc:Choice>
          <mc:Fallback>
            <w:pict>
              <v:shape id="流程图: 可选过程 73" o:spid="_x0000_s1026" o:spt="176" type="#_x0000_t176" style="position:absolute;left:0pt;margin-left:153.8pt;margin-top:4.25pt;height:33.55pt;width:131.25pt;z-index:251683840;mso-width-relative:page;mso-height-relative:page;" filled="f" stroked="t" coordsize="21600,21600" o:gfxdata="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Cs1oKHVAAAACAEAAA8AAAAAAAAAAQAgAAAAIgAAAGRycy9kb3ducmV2LnhtbFBLAQIUABQA&#10;AAAIAIdO4kCnD1JKLAIAADcEAAAOAAAAAAAAAAEAIAAAACQBAABkcnMvZTJvRG9jLnhtbFBLBQYA&#10;AAAABgAGAFkBAADCBQAAAAA=&#10;">
                <v:fill on="f" focussize="0,0"/>
                <v:stroke weight="1.25pt" color="#000000" joinstyle="miter"/>
                <v:imagedata o:title=""/>
                <o:lock v:ext="edit" aspectratio="f"/>
                <v:textbox>
                  <w:txbxContent>
                    <w:p w14:paraId="1BC28D79">
                      <w:pPr>
                        <w:rPr>
                          <w:rFonts w:hint="eastAsia"/>
                          <w:b/>
                          <w:bCs/>
                        </w:rPr>
                      </w:pPr>
                      <w:r>
                        <w:rPr>
                          <w:rFonts w:hint="eastAsia"/>
                        </w:rPr>
                        <w:t xml:space="preserve">       </w:t>
                      </w:r>
                      <w:r>
                        <w:rPr>
                          <w:rFonts w:hint="eastAsia"/>
                          <w:b/>
                          <w:bCs/>
                        </w:rPr>
                        <w:t>信息处理</w:t>
                      </w:r>
                    </w:p>
                  </w:txbxContent>
                </v:textbox>
              </v:shape>
            </w:pict>
          </mc:Fallback>
        </mc:AlternateContent>
      </w:r>
    </w:p>
    <w:p w14:paraId="4474BE1F">
      <w:pPr>
        <w:pageBreakBefore w:val="0"/>
        <w:kinsoku/>
        <w:wordWrap/>
        <w:overflowPunct/>
        <w:topLinePunct w:val="0"/>
        <w:bidi w:val="0"/>
        <w:adjustRightInd/>
        <w:snapToGrid/>
        <w:spacing w:line="560" w:lineRule="exact"/>
        <w:rPr>
          <w:rFonts w:hint="eastAsia" w:ascii="宋体" w:hAnsi="宋体" w:cs="宋体"/>
          <w:sz w:val="28"/>
          <w:szCs w:val="28"/>
        </w:rPr>
      </w:pPr>
      <w:r>
        <w:rPr>
          <w:sz w:val="28"/>
        </w:rPr>
        <mc:AlternateContent>
          <mc:Choice Requires="wps">
            <w:drawing>
              <wp:anchor distT="0" distB="0" distL="114300" distR="114300" simplePos="0" relativeHeight="251691008" behindDoc="0" locked="0" layoutInCell="1" allowOverlap="1">
                <wp:simplePos x="0" y="0"/>
                <wp:positionH relativeFrom="column">
                  <wp:posOffset>2771140</wp:posOffset>
                </wp:positionH>
                <wp:positionV relativeFrom="paragraph">
                  <wp:posOffset>101600</wp:posOffset>
                </wp:positionV>
                <wp:extent cx="635" cy="333375"/>
                <wp:effectExtent l="37465" t="0" r="38100" b="9525"/>
                <wp:wrapNone/>
                <wp:docPr id="32" name="箭头 88"/>
                <wp:cNvGraphicFramePr/>
                <a:graphic xmlns:a="http://schemas.openxmlformats.org/drawingml/2006/main">
                  <a:graphicData uri="http://schemas.microsoft.com/office/word/2010/wordprocessingShape">
                    <wps:wsp>
                      <wps:cNvCnPr/>
                      <wps:spPr>
                        <a:xfrm>
                          <a:off x="0" y="0"/>
                          <a:ext cx="635" cy="33337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箭头 88" o:spid="_x0000_s1026" o:spt="20" style="position:absolute;left:0pt;margin-left:218.2pt;margin-top:8pt;height:26.25pt;width:0.05pt;z-index:251691008;mso-width-relative:page;mso-height-relative:page;" filled="f" stroked="t" coordsize="21600,21600" o:gfxdata="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qEaM/WAAAACQEAAA8AAAAAAAAAAQAgAAAAIgAAAGRycy9kb3ducmV2LnhtbFBLAQIUABQAAAAI&#10;AIdO4kBmPsCB7wEAAOMDAAAOAAAAAAAAAAEAIAAAACUBAABkcnMvZTJvRG9jLnhtbFBLBQYAAAAA&#10;BgAGAFkBAACGBQAAAAA=&#10;">
                <v:fill on="f" focussize="0,0"/>
                <v:stroke weight="1.25pt" color="#000000" joinstyle="round" endarrow="block"/>
                <v:imagedata o:title=""/>
                <o:lock v:ext="edit" aspectratio="f"/>
              </v:line>
            </w:pict>
          </mc:Fallback>
        </mc:AlternateContent>
      </w:r>
    </w:p>
    <w:p w14:paraId="6A74FF3A">
      <w:pPr>
        <w:pageBreakBefore w:val="0"/>
        <w:kinsoku/>
        <w:wordWrap/>
        <w:overflowPunct/>
        <w:topLinePunct w:val="0"/>
        <w:bidi w:val="0"/>
        <w:adjustRightInd/>
        <w:snapToGrid/>
        <w:spacing w:line="560" w:lineRule="exact"/>
        <w:rPr>
          <w:rFonts w:hint="eastAsia" w:ascii="宋体" w:hAnsi="宋体" w:cs="宋体"/>
          <w:sz w:val="28"/>
          <w:szCs w:val="28"/>
        </w:rPr>
      </w:pPr>
      <w:r>
        <w:rPr>
          <w:sz w:val="28"/>
        </w:rPr>
        <mc:AlternateContent>
          <mc:Choice Requires="wps">
            <w:drawing>
              <wp:anchor distT="0" distB="0" distL="114300" distR="114300" simplePos="0" relativeHeight="251695104" behindDoc="0" locked="0" layoutInCell="1" allowOverlap="1">
                <wp:simplePos x="0" y="0"/>
                <wp:positionH relativeFrom="column">
                  <wp:posOffset>4361815</wp:posOffset>
                </wp:positionH>
                <wp:positionV relativeFrom="paragraph">
                  <wp:posOffset>76835</wp:posOffset>
                </wp:positionV>
                <wp:extent cx="635" cy="485775"/>
                <wp:effectExtent l="37465" t="0" r="38100" b="9525"/>
                <wp:wrapNone/>
                <wp:docPr id="36" name="箭头 92"/>
                <wp:cNvGraphicFramePr/>
                <a:graphic xmlns:a="http://schemas.openxmlformats.org/drawingml/2006/main">
                  <a:graphicData uri="http://schemas.microsoft.com/office/word/2010/wordprocessingShape">
                    <wps:wsp>
                      <wps:cNvCnPr/>
                      <wps:spPr>
                        <a:xfrm>
                          <a:off x="0" y="0"/>
                          <a:ext cx="635" cy="48577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箭头 92" o:spid="_x0000_s1026" o:spt="20" style="position:absolute;left:0pt;margin-left:343.45pt;margin-top:6.05pt;height:38.25pt;width:0.05pt;z-index:251695104;mso-width-relative:page;mso-height-relative:page;" filled="f" stroked="t" coordsize="21600,21600" o:gfxdata="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UB8BK9YAAAAJAQAADwAAAAAAAAABACAAAAAiAAAAZHJzL2Rvd25yZXYueG1sUEsBAhQAFAAA&#10;AAgAh07iQIkkqGjxAQAA4wMAAA4AAAAAAAAAAQAgAAAAJQEAAGRycy9lMm9Eb2MueG1sUEsFBgAA&#10;AAAGAAYAWQEAAIgFAAAAAA==&#10;">
                <v:fill on="f" focussize="0,0"/>
                <v:stroke weight="1.25pt" color="#000000" joinstyle="round" endarrow="block"/>
                <v:imagedata o:title=""/>
                <o:lock v:ext="edit" aspectratio="f"/>
              </v:line>
            </w:pict>
          </mc:Fallback>
        </mc:AlternateContent>
      </w:r>
      <w:r>
        <w:rPr>
          <w:sz w:val="28"/>
        </w:rPr>
        <mc:AlternateContent>
          <mc:Choice Requires="wps">
            <w:drawing>
              <wp:anchor distT="0" distB="0" distL="114300" distR="114300" simplePos="0" relativeHeight="251694080" behindDoc="0" locked="0" layoutInCell="1" allowOverlap="1">
                <wp:simplePos x="0" y="0"/>
                <wp:positionH relativeFrom="column">
                  <wp:posOffset>723265</wp:posOffset>
                </wp:positionH>
                <wp:positionV relativeFrom="paragraph">
                  <wp:posOffset>57785</wp:posOffset>
                </wp:positionV>
                <wp:extent cx="635" cy="485775"/>
                <wp:effectExtent l="37465" t="0" r="38100" b="9525"/>
                <wp:wrapNone/>
                <wp:docPr id="35" name="箭头 92"/>
                <wp:cNvGraphicFramePr/>
                <a:graphic xmlns:a="http://schemas.openxmlformats.org/drawingml/2006/main">
                  <a:graphicData uri="http://schemas.microsoft.com/office/word/2010/wordprocessingShape">
                    <wps:wsp>
                      <wps:cNvCnPr/>
                      <wps:spPr>
                        <a:xfrm>
                          <a:off x="0" y="0"/>
                          <a:ext cx="635" cy="48577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箭头 92" o:spid="_x0000_s1026" o:spt="20" style="position:absolute;left:0pt;margin-left:56.95pt;margin-top:4.55pt;height:38.25pt;width:0.05pt;z-index:251694080;mso-width-relative:page;mso-height-relative:page;" filled="f" stroked="t" coordsize="21600,21600" o:gfxdata="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fW9Rl1gAAAAgBAAAPAAAAAAAAAAEAIAAAACIAAABkcnMvZG93bnJldi54bWxQSwECFAAUAAAA&#10;CACHTuJAtDrEY/ABAADjAwAADgAAAAAAAAABACAAAAAlAQAAZHJzL2Uyb0RvYy54bWxQSwUGAAAA&#10;AAYABgBZAQAAhwUAAAAA&#10;">
                <v:fill on="f" focussize="0,0"/>
                <v:stroke weight="1.25pt" color="#000000" joinstyle="round" endarrow="block"/>
                <v:imagedata o:title=""/>
                <o:lock v:ext="edit" aspectratio="f"/>
              </v:line>
            </w:pict>
          </mc:Fallback>
        </mc:AlternateContent>
      </w:r>
      <w:r>
        <w:rPr>
          <w:sz w:val="28"/>
        </w:rPr>
        <mc:AlternateContent>
          <mc:Choice Requires="wps">
            <w:drawing>
              <wp:anchor distT="0" distB="0" distL="114300" distR="114300" simplePos="0" relativeHeight="251693056" behindDoc="0" locked="0" layoutInCell="1" allowOverlap="1">
                <wp:simplePos x="0" y="0"/>
                <wp:positionH relativeFrom="column">
                  <wp:posOffset>713740</wp:posOffset>
                </wp:positionH>
                <wp:positionV relativeFrom="paragraph">
                  <wp:posOffset>67310</wp:posOffset>
                </wp:positionV>
                <wp:extent cx="3657600" cy="635"/>
                <wp:effectExtent l="0" t="0" r="0" b="0"/>
                <wp:wrapNone/>
                <wp:docPr id="34" name="直线 90"/>
                <wp:cNvGraphicFramePr/>
                <a:graphic xmlns:a="http://schemas.openxmlformats.org/drawingml/2006/main">
                  <a:graphicData uri="http://schemas.microsoft.com/office/word/2010/wordprocessingShape">
                    <wps:wsp>
                      <wps:cNvCnPr/>
                      <wps:spPr>
                        <a:xfrm>
                          <a:off x="0" y="0"/>
                          <a:ext cx="3657600" cy="63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直线 90" o:spid="_x0000_s1026" o:spt="20" style="position:absolute;left:0pt;margin-left:56.2pt;margin-top:5.3pt;height:0.05pt;width:288pt;z-index:251693056;mso-width-relative:page;mso-height-relative:page;" filled="f" stroked="t" coordsize="21600,21600" o:gfxdata="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IfJ&#10;l/HXAAAACQEAAA8AAAAAAAAAAQAgAAAAIgAAAGRycy9kb3ducmV2LnhtbFBLAQIUABQAAAAIAIdO&#10;4kDM5E6m6wEAAOADAAAOAAAAAAAAAAEAIAAAACYBAABkcnMvZTJvRG9jLnhtbFBLBQYAAAAABgAG&#10;AFkBAACDBQAAAAA=&#10;">
                <v:fill on="f" focussize="0,0"/>
                <v:stroke weight="1.25pt" color="#000000" joinstyle="round"/>
                <v:imagedata o:title=""/>
                <o:lock v:ext="edit" aspectratio="f"/>
              </v:line>
            </w:pict>
          </mc:Fallback>
        </mc:AlternateContent>
      </w:r>
    </w:p>
    <w:p w14:paraId="7A8C45E2">
      <w:pPr>
        <w:pageBreakBefore w:val="0"/>
        <w:kinsoku/>
        <w:wordWrap/>
        <w:overflowPunct/>
        <w:topLinePunct w:val="0"/>
        <w:bidi w:val="0"/>
        <w:adjustRightInd/>
        <w:snapToGrid/>
        <w:spacing w:line="560" w:lineRule="exact"/>
        <w:rPr>
          <w:rFonts w:hint="eastAsia" w:ascii="宋体" w:hAnsi="宋体" w:cs="宋体"/>
          <w:sz w:val="28"/>
          <w:szCs w:val="28"/>
        </w:rPr>
      </w:pPr>
      <w:r>
        <w:rPr>
          <w:sz w:val="28"/>
        </w:rPr>
        <mc:AlternateContent>
          <mc:Choice Requires="wps">
            <w:drawing>
              <wp:anchor distT="0" distB="0" distL="114300" distR="114300" simplePos="0" relativeHeight="251692032" behindDoc="0" locked="0" layoutInCell="1" allowOverlap="1">
                <wp:simplePos x="0" y="0"/>
                <wp:positionH relativeFrom="column">
                  <wp:posOffset>3391535</wp:posOffset>
                </wp:positionH>
                <wp:positionV relativeFrom="paragraph">
                  <wp:posOffset>160655</wp:posOffset>
                </wp:positionV>
                <wp:extent cx="1666875" cy="426085"/>
                <wp:effectExtent l="7620" t="7620" r="20955" b="23495"/>
                <wp:wrapNone/>
                <wp:docPr id="33" name="流程图: 可选过程 73"/>
                <wp:cNvGraphicFramePr/>
                <a:graphic xmlns:a="http://schemas.openxmlformats.org/drawingml/2006/main">
                  <a:graphicData uri="http://schemas.microsoft.com/office/word/2010/wordprocessingShape">
                    <wps:wsp>
                      <wps:cNvSpPr/>
                      <wps:spPr>
                        <a:xfrm>
                          <a:off x="0" y="0"/>
                          <a:ext cx="1666875" cy="426085"/>
                        </a:xfrm>
                        <a:prstGeom prst="flowChartAlternateProcess">
                          <a:avLst/>
                        </a:prstGeom>
                        <a:noFill/>
                        <a:ln w="15875" cap="flat" cmpd="sng">
                          <a:solidFill>
                            <a:srgbClr val="000000"/>
                          </a:solidFill>
                          <a:prstDash val="solid"/>
                          <a:miter/>
                          <a:headEnd type="none" w="med" len="med"/>
                          <a:tailEnd type="none" w="med" len="med"/>
                        </a:ln>
                      </wps:spPr>
                      <wps:txbx>
                        <w:txbxContent>
                          <w:p w14:paraId="0B562AA6">
                            <w:pPr>
                              <w:rPr>
                                <w:rFonts w:hint="eastAsia"/>
                                <w:b/>
                                <w:bCs/>
                              </w:rPr>
                            </w:pPr>
                            <w:r>
                              <w:rPr>
                                <w:rFonts w:hint="eastAsia"/>
                              </w:rPr>
                              <w:t xml:space="preserve">       </w:t>
                            </w:r>
                            <w:r>
                              <w:rPr>
                                <w:rFonts w:hint="eastAsia"/>
                                <w:b/>
                                <w:bCs/>
                              </w:rPr>
                              <w:t>应急处置</w:t>
                            </w:r>
                          </w:p>
                        </w:txbxContent>
                      </wps:txbx>
                      <wps:bodyPr wrap="square" upright="1"/>
                    </wps:wsp>
                  </a:graphicData>
                </a:graphic>
              </wp:anchor>
            </w:drawing>
          </mc:Choice>
          <mc:Fallback>
            <w:pict>
              <v:shape id="流程图: 可选过程 73" o:spid="_x0000_s1026" o:spt="176" type="#_x0000_t176" style="position:absolute;left:0pt;margin-left:267.05pt;margin-top:12.65pt;height:33.55pt;width:131.25pt;z-index:251692032;mso-width-relative:page;mso-height-relative:page;" filled="f" stroked="t" coordsize="21600,21600" o:gfxdata="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X2loG1QAAAAkBAAAPAAAAAAAAAAEAIAAAACIAAABkcnMvZG93bnJldi54bWxQSwECFAAU&#10;AAAACACHTuJAWBlyny0CAAA3BAAADgAAAAAAAAABACAAAAAkAQAAZHJzL2Uyb0RvYy54bWxQSwUG&#10;AAAAAAYABgBZAQAAwwUAAAAA&#10;">
                <v:fill on="f" focussize="0,0"/>
                <v:stroke weight="1.25pt" color="#000000" joinstyle="miter"/>
                <v:imagedata o:title=""/>
                <o:lock v:ext="edit" aspectratio="f"/>
                <v:textbox>
                  <w:txbxContent>
                    <w:p w14:paraId="0B562AA6">
                      <w:pPr>
                        <w:rPr>
                          <w:rFonts w:hint="eastAsia"/>
                          <w:b/>
                          <w:bCs/>
                        </w:rPr>
                      </w:pPr>
                      <w:r>
                        <w:rPr>
                          <w:rFonts w:hint="eastAsia"/>
                        </w:rPr>
                        <w:t xml:space="preserve">       </w:t>
                      </w:r>
                      <w:r>
                        <w:rPr>
                          <w:rFonts w:hint="eastAsia"/>
                          <w:b/>
                          <w:bCs/>
                        </w:rPr>
                        <w:t>应急处置</w:t>
                      </w:r>
                    </w:p>
                  </w:txbxContent>
                </v:textbox>
              </v:shape>
            </w:pict>
          </mc:Fallback>
        </mc:AlternateContent>
      </w:r>
      <w:r>
        <w:rPr>
          <w:sz w:val="28"/>
        </w:rPr>
        <mc:AlternateContent>
          <mc:Choice Requires="wps">
            <w:drawing>
              <wp:anchor distT="0" distB="0" distL="114300" distR="114300" simplePos="0" relativeHeight="251687936" behindDoc="0" locked="0" layoutInCell="1" allowOverlap="1">
                <wp:simplePos x="0" y="0"/>
                <wp:positionH relativeFrom="column">
                  <wp:posOffset>-123190</wp:posOffset>
                </wp:positionH>
                <wp:positionV relativeFrom="paragraph">
                  <wp:posOffset>151130</wp:posOffset>
                </wp:positionV>
                <wp:extent cx="1666875" cy="426085"/>
                <wp:effectExtent l="7620" t="7620" r="20955" b="23495"/>
                <wp:wrapNone/>
                <wp:docPr id="29" name="流程图: 可选过程 73"/>
                <wp:cNvGraphicFramePr/>
                <a:graphic xmlns:a="http://schemas.openxmlformats.org/drawingml/2006/main">
                  <a:graphicData uri="http://schemas.microsoft.com/office/word/2010/wordprocessingShape">
                    <wps:wsp>
                      <wps:cNvSpPr/>
                      <wps:spPr>
                        <a:xfrm>
                          <a:off x="0" y="0"/>
                          <a:ext cx="1666875" cy="426085"/>
                        </a:xfrm>
                        <a:prstGeom prst="flowChartAlternateProcess">
                          <a:avLst/>
                        </a:prstGeom>
                        <a:noFill/>
                        <a:ln w="15875" cap="flat" cmpd="sng">
                          <a:solidFill>
                            <a:srgbClr val="000000"/>
                          </a:solidFill>
                          <a:prstDash val="solid"/>
                          <a:miter/>
                          <a:headEnd type="none" w="med" len="med"/>
                          <a:tailEnd type="none" w="med" len="med"/>
                        </a:ln>
                      </wps:spPr>
                      <wps:txbx>
                        <w:txbxContent>
                          <w:p w14:paraId="5D002884">
                            <w:pPr>
                              <w:rPr>
                                <w:rFonts w:hint="eastAsia"/>
                                <w:b/>
                                <w:bCs/>
                              </w:rPr>
                            </w:pPr>
                            <w:r>
                              <w:rPr>
                                <w:rFonts w:hint="eastAsia"/>
                              </w:rPr>
                              <w:t xml:space="preserve">      </w:t>
                            </w:r>
                            <w:r>
                              <w:rPr>
                                <w:rFonts w:hint="eastAsia"/>
                                <w:b/>
                                <w:bCs/>
                              </w:rPr>
                              <w:t xml:space="preserve">  预警</w:t>
                            </w:r>
                          </w:p>
                        </w:txbxContent>
                      </wps:txbx>
                      <wps:bodyPr wrap="square" upright="1"/>
                    </wps:wsp>
                  </a:graphicData>
                </a:graphic>
              </wp:anchor>
            </w:drawing>
          </mc:Choice>
          <mc:Fallback>
            <w:pict>
              <v:shape id="流程图: 可选过程 73" o:spid="_x0000_s1026" o:spt="176" type="#_x0000_t176" style="position:absolute;left:0pt;margin-left:-9.7pt;margin-top:11.9pt;height:33.55pt;width:131.25pt;z-index:251687936;mso-width-relative:page;mso-height-relative:page;" filled="f" stroked="t" coordsize="21600,21600" o:gfxdata="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zxRzJNYAAAAJAQAADwAAAAAAAAABACAAAAAiAAAAZHJzL2Rvd25yZXYueG1sUEsBAhQA&#10;FAAAAAgAh07iQInn0EUtAgAANwQAAA4AAAAAAAAAAQAgAAAAJQEAAGRycy9lMm9Eb2MueG1sUEsF&#10;BgAAAAAGAAYAWQEAAMQFAAAAAA==&#10;">
                <v:fill on="f" focussize="0,0"/>
                <v:stroke weight="1.25pt" color="#000000" joinstyle="miter"/>
                <v:imagedata o:title=""/>
                <o:lock v:ext="edit" aspectratio="f"/>
                <v:textbox>
                  <w:txbxContent>
                    <w:p w14:paraId="5D002884">
                      <w:pPr>
                        <w:rPr>
                          <w:rFonts w:hint="eastAsia"/>
                          <w:b/>
                          <w:bCs/>
                        </w:rPr>
                      </w:pPr>
                      <w:r>
                        <w:rPr>
                          <w:rFonts w:hint="eastAsia"/>
                        </w:rPr>
                        <w:t xml:space="preserve">      </w:t>
                      </w:r>
                      <w:r>
                        <w:rPr>
                          <w:rFonts w:hint="eastAsia"/>
                          <w:b/>
                          <w:bCs/>
                        </w:rPr>
                        <w:t xml:space="preserve">  预警</w:t>
                      </w:r>
                    </w:p>
                  </w:txbxContent>
                </v:textbox>
              </v:shape>
            </w:pict>
          </mc:Fallback>
        </mc:AlternateContent>
      </w:r>
    </w:p>
    <w:p w14:paraId="3A1E8D8D">
      <w:pPr>
        <w:pageBreakBefore w:val="0"/>
        <w:kinsoku/>
        <w:wordWrap/>
        <w:overflowPunct/>
        <w:topLinePunct w:val="0"/>
        <w:bidi w:val="0"/>
        <w:adjustRightInd/>
        <w:snapToGrid/>
        <w:spacing w:line="560" w:lineRule="exact"/>
        <w:rPr>
          <w:rFonts w:hint="eastAsia" w:ascii="宋体" w:hAnsi="宋体" w:cs="宋体"/>
          <w:sz w:val="28"/>
          <w:szCs w:val="28"/>
        </w:rPr>
      </w:pPr>
      <w:r>
        <w:rPr>
          <w:sz w:val="28"/>
        </w:rPr>
        <mc:AlternateContent>
          <mc:Choice Requires="wps">
            <w:drawing>
              <wp:anchor distT="0" distB="0" distL="114300" distR="114300" simplePos="0" relativeHeight="251697152" behindDoc="0" locked="0" layoutInCell="1" allowOverlap="1">
                <wp:simplePos x="0" y="0"/>
                <wp:positionH relativeFrom="column">
                  <wp:posOffset>4352290</wp:posOffset>
                </wp:positionH>
                <wp:positionV relativeFrom="paragraph">
                  <wp:posOffset>189230</wp:posOffset>
                </wp:positionV>
                <wp:extent cx="635" cy="352425"/>
                <wp:effectExtent l="37465" t="0" r="38100" b="9525"/>
                <wp:wrapNone/>
                <wp:docPr id="38" name="箭头 98"/>
                <wp:cNvGraphicFramePr/>
                <a:graphic xmlns:a="http://schemas.openxmlformats.org/drawingml/2006/main">
                  <a:graphicData uri="http://schemas.microsoft.com/office/word/2010/wordprocessingShape">
                    <wps:wsp>
                      <wps:cNvCnPr/>
                      <wps:spPr>
                        <a:xfrm>
                          <a:off x="0" y="0"/>
                          <a:ext cx="635" cy="3524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箭头 98" o:spid="_x0000_s1026" o:spt="20" style="position:absolute;left:0pt;margin-left:342.7pt;margin-top:14.9pt;height:27.75pt;width:0.05pt;z-index:251697152;mso-width-relative:page;mso-height-relative:page;" filled="f" stroked="t" coordsize="21600,21600" o:gfxdata="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lYvwttcAAAAJAQAADwAAAAAAAAABACAAAAAiAAAAZHJzL2Rvd25yZXYueG1sUEsBAhQAFAAA&#10;AAgAh07iQO4AT2TwAQAA4wMAAA4AAAAAAAAAAQAgAAAAJgEAAGRycy9lMm9Eb2MueG1sUEsFBgAA&#10;AAAGAAYAWQEAAIgFAAAAAA==&#10;">
                <v:fill on="f" focussize="0,0"/>
                <v:stroke weight="1.25pt" color="#000000" joinstyle="round" endarrow="block"/>
                <v:imagedata o:title=""/>
                <o:lock v:ext="edit" aspectratio="f"/>
              </v:line>
            </w:pict>
          </mc:Fallback>
        </mc:AlternateContent>
      </w:r>
      <w:r>
        <w:rPr>
          <w:sz w:val="28"/>
        </w:rPr>
        <mc:AlternateContent>
          <mc:Choice Requires="wps">
            <w:drawing>
              <wp:anchor distT="0" distB="0" distL="114300" distR="114300" simplePos="0" relativeHeight="251696128" behindDoc="0" locked="0" layoutInCell="1" allowOverlap="1">
                <wp:simplePos x="0" y="0"/>
                <wp:positionH relativeFrom="column">
                  <wp:posOffset>713740</wp:posOffset>
                </wp:positionH>
                <wp:positionV relativeFrom="paragraph">
                  <wp:posOffset>189230</wp:posOffset>
                </wp:positionV>
                <wp:extent cx="635" cy="381000"/>
                <wp:effectExtent l="37465" t="0" r="38100" b="0"/>
                <wp:wrapNone/>
                <wp:docPr id="37" name="箭头 95"/>
                <wp:cNvGraphicFramePr/>
                <a:graphic xmlns:a="http://schemas.openxmlformats.org/drawingml/2006/main">
                  <a:graphicData uri="http://schemas.microsoft.com/office/word/2010/wordprocessingShape">
                    <wps:wsp>
                      <wps:cNvCnPr/>
                      <wps:spPr>
                        <a:xfrm>
                          <a:off x="0" y="0"/>
                          <a:ext cx="635" cy="38100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箭头 95" o:spid="_x0000_s1026" o:spt="20" style="position:absolute;left:0pt;margin-left:56.2pt;margin-top:14.9pt;height:30pt;width:0.05pt;z-index:251696128;mso-width-relative:page;mso-height-relative:page;" filled="f" stroked="t" coordsize="21600,21600" o:gfxdata="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KsO4ndYAAAAJAQAADwAAAAAAAAABACAAAAAiAAAAZHJzL2Rvd25yZXYueG1sUEsBAhQA&#10;FAAAAAgAh07iQHcz08/0AQAA4wMAAA4AAAAAAAAAAQAgAAAAJQEAAGRycy9lMm9Eb2MueG1sUEsF&#10;BgAAAAAGAAYAWQEAAIsFAAAAAA==&#10;">
                <v:fill on="f" focussize="0,0"/>
                <v:stroke weight="1.25pt" color="#000000" joinstyle="round" endarrow="block"/>
                <v:imagedata o:title=""/>
                <o:lock v:ext="edit" aspectratio="f"/>
              </v:line>
            </w:pict>
          </mc:Fallback>
        </mc:AlternateContent>
      </w:r>
    </w:p>
    <w:p w14:paraId="0774C3D6">
      <w:pPr>
        <w:pageBreakBefore w:val="0"/>
        <w:kinsoku/>
        <w:wordWrap/>
        <w:overflowPunct/>
        <w:topLinePunct w:val="0"/>
        <w:bidi w:val="0"/>
        <w:adjustRightInd/>
        <w:snapToGrid/>
        <w:spacing w:line="560" w:lineRule="exact"/>
        <w:rPr>
          <w:rFonts w:hint="eastAsia" w:ascii="宋体" w:hAnsi="宋体" w:cs="宋体"/>
          <w:sz w:val="28"/>
          <w:szCs w:val="28"/>
        </w:rPr>
      </w:pPr>
      <w:r>
        <w:rPr>
          <w:sz w:val="28"/>
        </w:rPr>
        <mc:AlternateContent>
          <mc:Choice Requires="wps">
            <w:drawing>
              <wp:anchor distT="0" distB="0" distL="114300" distR="114300" simplePos="0" relativeHeight="251686912" behindDoc="0" locked="0" layoutInCell="1" allowOverlap="1">
                <wp:simplePos x="0" y="0"/>
                <wp:positionH relativeFrom="column">
                  <wp:posOffset>3401060</wp:posOffset>
                </wp:positionH>
                <wp:positionV relativeFrom="paragraph">
                  <wp:posOffset>149225</wp:posOffset>
                </wp:positionV>
                <wp:extent cx="1666875" cy="426085"/>
                <wp:effectExtent l="7620" t="7620" r="20955" b="23495"/>
                <wp:wrapNone/>
                <wp:docPr id="28" name="流程图: 可选过程 73"/>
                <wp:cNvGraphicFramePr/>
                <a:graphic xmlns:a="http://schemas.openxmlformats.org/drawingml/2006/main">
                  <a:graphicData uri="http://schemas.microsoft.com/office/word/2010/wordprocessingShape">
                    <wps:wsp>
                      <wps:cNvSpPr/>
                      <wps:spPr>
                        <a:xfrm>
                          <a:off x="0" y="0"/>
                          <a:ext cx="1666875" cy="426085"/>
                        </a:xfrm>
                        <a:prstGeom prst="flowChartAlternateProcess">
                          <a:avLst/>
                        </a:prstGeom>
                        <a:noFill/>
                        <a:ln w="15875" cap="flat" cmpd="sng">
                          <a:solidFill>
                            <a:srgbClr val="000000"/>
                          </a:solidFill>
                          <a:prstDash val="solid"/>
                          <a:miter/>
                          <a:headEnd type="none" w="med" len="med"/>
                          <a:tailEnd type="none" w="med" len="med"/>
                        </a:ln>
                      </wps:spPr>
                      <wps:txbx>
                        <w:txbxContent>
                          <w:p w14:paraId="229FEE41">
                            <w:pPr>
                              <w:rPr>
                                <w:rFonts w:hint="eastAsia"/>
                                <w:b/>
                                <w:bCs/>
                              </w:rPr>
                            </w:pPr>
                            <w:r>
                              <w:rPr>
                                <w:rFonts w:hint="eastAsia"/>
                              </w:rPr>
                              <w:t xml:space="preserve">       </w:t>
                            </w:r>
                            <w:r>
                              <w:rPr>
                                <w:rFonts w:hint="eastAsia"/>
                                <w:b/>
                                <w:bCs/>
                              </w:rPr>
                              <w:t>处置响应</w:t>
                            </w:r>
                          </w:p>
                        </w:txbxContent>
                      </wps:txbx>
                      <wps:bodyPr wrap="square" upright="1"/>
                    </wps:wsp>
                  </a:graphicData>
                </a:graphic>
              </wp:anchor>
            </w:drawing>
          </mc:Choice>
          <mc:Fallback>
            <w:pict>
              <v:shape id="流程图: 可选过程 73" o:spid="_x0000_s1026" o:spt="176" type="#_x0000_t176" style="position:absolute;left:0pt;margin-left:267.8pt;margin-top:11.75pt;height:33.55pt;width:131.25pt;z-index:251686912;mso-width-relative:page;mso-height-relative:page;" filled="f" stroked="t" coordsize="21600,21600" o:gfxdata="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JQCqmrVAAAACQEAAA8AAAAAAAAAAQAgAAAAIgAAAGRycy9kb3ducmV2LnhtbFBLAQIUABQA&#10;AAAIAIdO4kCv8jepLAIAADcEAAAOAAAAAAAAAAEAIAAAACQBAABkcnMvZTJvRG9jLnhtbFBLBQYA&#10;AAAABgAGAFkBAADCBQAAAAA=&#10;">
                <v:fill on="f" focussize="0,0"/>
                <v:stroke weight="1.25pt" color="#000000" joinstyle="miter"/>
                <v:imagedata o:title=""/>
                <o:lock v:ext="edit" aspectratio="f"/>
                <v:textbox>
                  <w:txbxContent>
                    <w:p w14:paraId="229FEE41">
                      <w:pPr>
                        <w:rPr>
                          <w:rFonts w:hint="eastAsia"/>
                          <w:b/>
                          <w:bCs/>
                        </w:rPr>
                      </w:pPr>
                      <w:r>
                        <w:rPr>
                          <w:rFonts w:hint="eastAsia"/>
                        </w:rPr>
                        <w:t xml:space="preserve">       </w:t>
                      </w:r>
                      <w:r>
                        <w:rPr>
                          <w:rFonts w:hint="eastAsia"/>
                          <w:b/>
                          <w:bCs/>
                        </w:rPr>
                        <w:t>处置响应</w:t>
                      </w:r>
                    </w:p>
                  </w:txbxContent>
                </v:textbox>
              </v:shape>
            </w:pict>
          </mc:Fallback>
        </mc:AlternateContent>
      </w:r>
      <w:r>
        <w:rPr>
          <w:sz w:val="28"/>
        </w:rPr>
        <mc:AlternateContent>
          <mc:Choice Requires="wps">
            <w:drawing>
              <wp:anchor distT="0" distB="0" distL="114300" distR="114300" simplePos="0" relativeHeight="251684864" behindDoc="0" locked="0" layoutInCell="1" allowOverlap="1">
                <wp:simplePos x="0" y="0"/>
                <wp:positionH relativeFrom="column">
                  <wp:posOffset>-123190</wp:posOffset>
                </wp:positionH>
                <wp:positionV relativeFrom="paragraph">
                  <wp:posOffset>177800</wp:posOffset>
                </wp:positionV>
                <wp:extent cx="1666875" cy="426085"/>
                <wp:effectExtent l="7620" t="7620" r="20955" b="23495"/>
                <wp:wrapNone/>
                <wp:docPr id="26" name="流程图: 可选过程 73"/>
                <wp:cNvGraphicFramePr/>
                <a:graphic xmlns:a="http://schemas.openxmlformats.org/drawingml/2006/main">
                  <a:graphicData uri="http://schemas.microsoft.com/office/word/2010/wordprocessingShape">
                    <wps:wsp>
                      <wps:cNvSpPr/>
                      <wps:spPr>
                        <a:xfrm>
                          <a:off x="0" y="0"/>
                          <a:ext cx="1666875" cy="426085"/>
                        </a:xfrm>
                        <a:prstGeom prst="flowChartAlternateProcess">
                          <a:avLst/>
                        </a:prstGeom>
                        <a:noFill/>
                        <a:ln w="15875" cap="flat" cmpd="sng">
                          <a:solidFill>
                            <a:srgbClr val="000000"/>
                          </a:solidFill>
                          <a:prstDash val="solid"/>
                          <a:miter/>
                          <a:headEnd type="none" w="med" len="med"/>
                          <a:tailEnd type="none" w="med" len="med"/>
                        </a:ln>
                      </wps:spPr>
                      <wps:txbx>
                        <w:txbxContent>
                          <w:p w14:paraId="73A61451">
                            <w:pPr>
                              <w:jc w:val="center"/>
                              <w:rPr>
                                <w:rFonts w:hint="eastAsia"/>
                                <w:b/>
                                <w:bCs/>
                              </w:rPr>
                            </w:pPr>
                            <w:r>
                              <w:rPr>
                                <w:rFonts w:hint="eastAsia"/>
                                <w:b/>
                                <w:bCs/>
                              </w:rPr>
                              <w:t>预警级别确定</w:t>
                            </w:r>
                          </w:p>
                        </w:txbxContent>
                      </wps:txbx>
                      <wps:bodyPr wrap="square" upright="1"/>
                    </wps:wsp>
                  </a:graphicData>
                </a:graphic>
              </wp:anchor>
            </w:drawing>
          </mc:Choice>
          <mc:Fallback>
            <w:pict>
              <v:shape id="流程图: 可选过程 73" o:spid="_x0000_s1026" o:spt="176" type="#_x0000_t176" style="position:absolute;left:0pt;margin-left:-9.7pt;margin-top:14pt;height:33.55pt;width:131.25pt;z-index:251684864;mso-width-relative:page;mso-height-relative:page;" filled="f" stroked="t" coordsize="21600,21600" o:gfxdata="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l+j/w1gAAAAkBAAAPAAAAAAAAAAEAIAAAACIAAABkcnMvZG93bnJldi54bWxQSwECFAAU&#10;AAAACACHTuJAjDYKpCwCAAA3BAAADgAAAAAAAAABACAAAAAlAQAAZHJzL2Uyb0RvYy54bWxQSwUG&#10;AAAAAAYABgBZAQAAwwUAAAAA&#10;">
                <v:fill on="f" focussize="0,0"/>
                <v:stroke weight="1.25pt" color="#000000" joinstyle="miter"/>
                <v:imagedata o:title=""/>
                <o:lock v:ext="edit" aspectratio="f"/>
                <v:textbox>
                  <w:txbxContent>
                    <w:p w14:paraId="73A61451">
                      <w:pPr>
                        <w:jc w:val="center"/>
                        <w:rPr>
                          <w:rFonts w:hint="eastAsia"/>
                          <w:b/>
                          <w:bCs/>
                        </w:rPr>
                      </w:pPr>
                      <w:r>
                        <w:rPr>
                          <w:rFonts w:hint="eastAsia"/>
                          <w:b/>
                          <w:bCs/>
                        </w:rPr>
                        <w:t>预警级别确定</w:t>
                      </w:r>
                    </w:p>
                  </w:txbxContent>
                </v:textbox>
              </v:shape>
            </w:pict>
          </mc:Fallback>
        </mc:AlternateContent>
      </w:r>
    </w:p>
    <w:p w14:paraId="0FB6C416">
      <w:pPr>
        <w:pageBreakBefore w:val="0"/>
        <w:kinsoku/>
        <w:wordWrap/>
        <w:overflowPunct/>
        <w:topLinePunct w:val="0"/>
        <w:bidi w:val="0"/>
        <w:adjustRightInd/>
        <w:snapToGrid/>
        <w:spacing w:line="560" w:lineRule="exact"/>
        <w:rPr>
          <w:rFonts w:hint="eastAsia" w:ascii="宋体" w:hAnsi="宋体" w:cs="宋体"/>
          <w:sz w:val="28"/>
          <w:szCs w:val="28"/>
        </w:rPr>
      </w:pPr>
      <w:r>
        <w:rPr>
          <w:sz w:val="28"/>
        </w:rPr>
        <mc:AlternateContent>
          <mc:Choice Requires="wps">
            <w:drawing>
              <wp:anchor distT="0" distB="0" distL="114300" distR="114300" simplePos="0" relativeHeight="251698176" behindDoc="0" locked="0" layoutInCell="1" allowOverlap="1">
                <wp:simplePos x="0" y="0"/>
                <wp:positionH relativeFrom="column">
                  <wp:posOffset>704215</wp:posOffset>
                </wp:positionH>
                <wp:positionV relativeFrom="paragraph">
                  <wp:posOffset>203200</wp:posOffset>
                </wp:positionV>
                <wp:extent cx="635" cy="266700"/>
                <wp:effectExtent l="37465" t="0" r="38100" b="0"/>
                <wp:wrapNone/>
                <wp:docPr id="39" name="箭头 100"/>
                <wp:cNvGraphicFramePr/>
                <a:graphic xmlns:a="http://schemas.openxmlformats.org/drawingml/2006/main">
                  <a:graphicData uri="http://schemas.microsoft.com/office/word/2010/wordprocessingShape">
                    <wps:wsp>
                      <wps:cNvCnPr/>
                      <wps:spPr>
                        <a:xfrm>
                          <a:off x="0" y="0"/>
                          <a:ext cx="635" cy="26670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箭头 100" o:spid="_x0000_s1026" o:spt="20" style="position:absolute;left:0pt;margin-left:55.45pt;margin-top:16pt;height:21pt;width:0.05pt;z-index:251698176;mso-width-relative:page;mso-height-relative:page;" filled="f" stroked="t" coordsize="21600,21600" o:gfxdata="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0RIzWAAAACQEAAA8AAAAAAAAAAQAgAAAAIgAAAGRycy9kb3ducmV2LnhtbFBLAQIUABQA&#10;AAAIAIdO4kCbRTWw8gEAAOQDAAAOAAAAAAAAAAEAIAAAACUBAABkcnMvZTJvRG9jLnhtbFBLBQYA&#10;AAAABgAGAFkBAACJBQAAAAA=&#10;">
                <v:fill on="f" focussize="0,0"/>
                <v:stroke weight="1.25pt" color="#000000" joinstyle="round" endarrow="block"/>
                <v:imagedata o:title=""/>
                <o:lock v:ext="edit" aspectratio="f"/>
              </v:line>
            </w:pict>
          </mc:Fallback>
        </mc:AlternateContent>
      </w:r>
    </w:p>
    <w:p w14:paraId="385A5437">
      <w:pPr>
        <w:pageBreakBefore w:val="0"/>
        <w:kinsoku/>
        <w:wordWrap/>
        <w:overflowPunct/>
        <w:topLinePunct w:val="0"/>
        <w:bidi w:val="0"/>
        <w:adjustRightInd/>
        <w:snapToGrid/>
        <w:spacing w:line="560" w:lineRule="exact"/>
        <w:rPr>
          <w:rFonts w:hint="eastAsia" w:ascii="宋体" w:hAnsi="宋体" w:cs="宋体"/>
          <w:sz w:val="28"/>
          <w:szCs w:val="28"/>
        </w:rPr>
      </w:pPr>
      <w:r>
        <w:rPr>
          <w:sz w:val="28"/>
        </w:rPr>
        <mc:AlternateContent>
          <mc:Choice Requires="wps">
            <w:drawing>
              <wp:anchor distT="0" distB="0" distL="114300" distR="114300" simplePos="0" relativeHeight="251685888" behindDoc="0" locked="0" layoutInCell="1" allowOverlap="1">
                <wp:simplePos x="0" y="0"/>
                <wp:positionH relativeFrom="column">
                  <wp:posOffset>-123190</wp:posOffset>
                </wp:positionH>
                <wp:positionV relativeFrom="paragraph">
                  <wp:posOffset>80645</wp:posOffset>
                </wp:positionV>
                <wp:extent cx="1666875" cy="426085"/>
                <wp:effectExtent l="7620" t="7620" r="20955" b="23495"/>
                <wp:wrapNone/>
                <wp:docPr id="27" name="流程图: 可选过程 73"/>
                <wp:cNvGraphicFramePr/>
                <a:graphic xmlns:a="http://schemas.openxmlformats.org/drawingml/2006/main">
                  <a:graphicData uri="http://schemas.microsoft.com/office/word/2010/wordprocessingShape">
                    <wps:wsp>
                      <wps:cNvSpPr/>
                      <wps:spPr>
                        <a:xfrm>
                          <a:off x="0" y="0"/>
                          <a:ext cx="1666875" cy="426085"/>
                        </a:xfrm>
                        <a:prstGeom prst="flowChartAlternateProcess">
                          <a:avLst/>
                        </a:prstGeom>
                        <a:noFill/>
                        <a:ln w="15875" cap="flat" cmpd="sng">
                          <a:solidFill>
                            <a:srgbClr val="000000"/>
                          </a:solidFill>
                          <a:prstDash val="solid"/>
                          <a:miter/>
                          <a:headEnd type="none" w="med" len="med"/>
                          <a:tailEnd type="none" w="med" len="med"/>
                        </a:ln>
                      </wps:spPr>
                      <wps:txbx>
                        <w:txbxContent>
                          <w:p w14:paraId="1A50E8E9">
                            <w:pPr>
                              <w:rPr>
                                <w:rFonts w:hint="eastAsia"/>
                                <w:b/>
                                <w:bCs/>
                              </w:rPr>
                            </w:pPr>
                            <w:r>
                              <w:rPr>
                                <w:rFonts w:hint="eastAsia"/>
                              </w:rPr>
                              <w:t xml:space="preserve">      </w:t>
                            </w:r>
                            <w:r>
                              <w:rPr>
                                <w:rFonts w:hint="eastAsia"/>
                                <w:b/>
                                <w:bCs/>
                              </w:rPr>
                              <w:t xml:space="preserve"> 预警发布</w:t>
                            </w:r>
                          </w:p>
                        </w:txbxContent>
                      </wps:txbx>
                      <wps:bodyPr wrap="square" upright="1"/>
                    </wps:wsp>
                  </a:graphicData>
                </a:graphic>
              </wp:anchor>
            </w:drawing>
          </mc:Choice>
          <mc:Fallback>
            <w:pict>
              <v:shape id="流程图: 可选过程 73" o:spid="_x0000_s1026" o:spt="176" type="#_x0000_t176" style="position:absolute;left:0pt;margin-left:-9.7pt;margin-top:6.35pt;height:33.55pt;width:131.25pt;z-index:251685888;mso-width-relative:page;mso-height-relative:page;" filled="f" stroked="t" coordsize="21600,21600" o:gfxdata="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s8Oo51gAAAAkBAAAPAAAAAAAAAAEAIAAAACIAAABkcnMvZG93bnJldi54bWxQSwECFAAU&#10;AAAACACHTuJAqiPtSCwCAAA3BAAADgAAAAAAAAABACAAAAAlAQAAZHJzL2Uyb0RvYy54bWxQSwUG&#10;AAAAAAYABgBZAQAAwwUAAAAA&#10;">
                <v:fill on="f" focussize="0,0"/>
                <v:stroke weight="1.25pt" color="#000000" joinstyle="miter"/>
                <v:imagedata o:title=""/>
                <o:lock v:ext="edit" aspectratio="f"/>
                <v:textbox>
                  <w:txbxContent>
                    <w:p w14:paraId="1A50E8E9">
                      <w:pPr>
                        <w:rPr>
                          <w:rFonts w:hint="eastAsia"/>
                          <w:b/>
                          <w:bCs/>
                        </w:rPr>
                      </w:pPr>
                      <w:r>
                        <w:rPr>
                          <w:rFonts w:hint="eastAsia"/>
                        </w:rPr>
                        <w:t xml:space="preserve">      </w:t>
                      </w:r>
                      <w:r>
                        <w:rPr>
                          <w:rFonts w:hint="eastAsia"/>
                          <w:b/>
                          <w:bCs/>
                        </w:rPr>
                        <w:t xml:space="preserve"> 预警发布</w:t>
                      </w:r>
                    </w:p>
                  </w:txbxContent>
                </v:textbox>
              </v:shape>
            </w:pict>
          </mc:Fallback>
        </mc:AlternateContent>
      </w:r>
    </w:p>
    <w:p w14:paraId="4A9AC33B">
      <w:pPr>
        <w:pageBreakBefore w:val="0"/>
        <w:kinsoku/>
        <w:wordWrap/>
        <w:overflowPunct/>
        <w:topLinePunct w:val="0"/>
        <w:bidi w:val="0"/>
        <w:adjustRightInd/>
        <w:snapToGrid/>
        <w:spacing w:line="560" w:lineRule="exact"/>
        <w:rPr>
          <w:rFonts w:hint="eastAsia" w:ascii="宋体" w:hAnsi="宋体" w:cs="宋体"/>
          <w:b/>
          <w:bCs/>
          <w:sz w:val="28"/>
          <w:szCs w:val="28"/>
        </w:rPr>
      </w:pPr>
      <w:r>
        <w:rPr>
          <w:rFonts w:hint="eastAsia" w:ascii="宋体" w:hAnsi="宋体" w:cs="宋体"/>
          <w:b/>
          <w:bCs/>
          <w:sz w:val="28"/>
          <w:szCs w:val="28"/>
        </w:rPr>
        <w:t xml:space="preserve">                   </w:t>
      </w:r>
    </w:p>
    <w:p w14:paraId="303D537B">
      <w:pPr>
        <w:pageBreakBefore w:val="0"/>
        <w:kinsoku/>
        <w:wordWrap/>
        <w:overflowPunct/>
        <w:topLinePunct w:val="0"/>
        <w:bidi w:val="0"/>
        <w:adjustRightInd/>
        <w:snapToGrid/>
        <w:spacing w:line="560" w:lineRule="exact"/>
        <w:ind w:firstLine="1968" w:firstLineChars="700"/>
        <w:rPr>
          <w:rFonts w:hint="eastAsia" w:ascii="宋体" w:hAnsi="宋体" w:cs="宋体"/>
          <w:b/>
          <w:bCs/>
          <w:sz w:val="28"/>
          <w:szCs w:val="28"/>
        </w:rPr>
      </w:pPr>
      <w:r>
        <w:rPr>
          <w:rFonts w:hint="eastAsia" w:ascii="宋体" w:hAnsi="宋体" w:cs="宋体"/>
          <w:b/>
          <w:bCs/>
          <w:sz w:val="28"/>
          <w:szCs w:val="28"/>
        </w:rPr>
        <w:t xml:space="preserve"> 图4.1应急预警工作程序图</w:t>
      </w:r>
    </w:p>
    <w:p w14:paraId="2CF24C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Cs/>
          <w:color w:val="000000"/>
          <w:sz w:val="32"/>
          <w:szCs w:val="32"/>
          <w:lang w:val="en-US" w:eastAsia="zh-CN"/>
        </w:rPr>
        <w:t>庙前镇</w:t>
      </w:r>
      <w:r>
        <w:rPr>
          <w:rFonts w:hint="eastAsia" w:ascii="仿宋_GB2312" w:hAnsi="仿宋_GB2312" w:eastAsia="仿宋_GB2312" w:cs="仿宋_GB2312"/>
          <w:color w:val="000000"/>
          <w:sz w:val="32"/>
          <w:szCs w:val="32"/>
        </w:rPr>
        <w:t>应急管理部门应建立健全</w:t>
      </w:r>
      <w:r>
        <w:rPr>
          <w:rFonts w:hint="eastAsia" w:ascii="仿宋_GB2312" w:hAnsi="仿宋_GB2312" w:eastAsia="仿宋_GB2312" w:cs="仿宋_GB2312"/>
          <w:bCs/>
          <w:color w:val="000000"/>
          <w:sz w:val="32"/>
          <w:szCs w:val="32"/>
          <w:lang w:val="en-US" w:eastAsia="zh-CN"/>
        </w:rPr>
        <w:t>庙前镇</w:t>
      </w:r>
      <w:r>
        <w:rPr>
          <w:rFonts w:hint="eastAsia" w:ascii="仿宋_GB2312" w:hAnsi="仿宋_GB2312" w:eastAsia="仿宋_GB2312" w:cs="仿宋_GB2312"/>
          <w:color w:val="000000"/>
          <w:sz w:val="32"/>
          <w:szCs w:val="32"/>
        </w:rPr>
        <w:t>旅游行业应急信息收集、监测、预测系统，为应急预警、应急响应提供依据。收集的数据信息内容主要包括：</w:t>
      </w:r>
    </w:p>
    <w:p w14:paraId="34CACE2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主要危险源的种类、数量、特性及分布；潜在的重大安全事故隐患、事故灾难类型及影响区域。</w:t>
      </w:r>
    </w:p>
    <w:p w14:paraId="59364F77">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事故次生危险因素发生的类型、影响区域及后果。</w:t>
      </w:r>
    </w:p>
    <w:p w14:paraId="73F6939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应急力量的组成及其应急能力、分布；应急设施、物资的种类、数量、特性和分布；上级支援应急救援的机构或相邻地区可用的应急资源。</w:t>
      </w:r>
    </w:p>
    <w:p w14:paraId="701E2FD2">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可能影响应急救援的不利因素。</w:t>
      </w:r>
    </w:p>
    <w:p w14:paraId="071C8CA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气象台、地震局、水文站、雨量站发布的预警信息。</w:t>
      </w:r>
    </w:p>
    <w:p w14:paraId="40C37A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预警的信息应根据事态发展和处置情况及时进行动态信息更新。信息报告的内容包括时间、地点、性质、影响范围、已采取的应急措施等。根据信息收集及报告的情况，</w:t>
      </w:r>
      <w:r>
        <w:rPr>
          <w:rFonts w:hint="eastAsia" w:ascii="仿宋_GB2312" w:hAnsi="仿宋_GB2312" w:eastAsia="仿宋_GB2312" w:cs="仿宋_GB2312"/>
          <w:bCs/>
          <w:color w:val="000000"/>
          <w:sz w:val="32"/>
          <w:szCs w:val="32"/>
          <w:lang w:val="en-US" w:eastAsia="zh-CN"/>
        </w:rPr>
        <w:t>庙前镇</w:t>
      </w:r>
      <w:r>
        <w:rPr>
          <w:rFonts w:hint="eastAsia" w:ascii="仿宋_GB2312" w:hAnsi="仿宋_GB2312" w:eastAsia="仿宋_GB2312" w:cs="仿宋_GB2312"/>
          <w:color w:val="000000"/>
          <w:sz w:val="32"/>
          <w:szCs w:val="32"/>
        </w:rPr>
        <w:t>应急管理部门做出预警或应急处置的决策，及时启动预警行动。</w:t>
      </w:r>
    </w:p>
    <w:p w14:paraId="189FBAD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4.1.1预警的条件</w:t>
      </w:r>
    </w:p>
    <w:p w14:paraId="5F83072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 xml:space="preserve">  </w:t>
      </w:r>
      <w:r>
        <w:rPr>
          <w:rFonts w:hint="eastAsia" w:ascii="仿宋_GB2312" w:hAnsi="仿宋_GB2312" w:eastAsia="仿宋_GB2312" w:cs="仿宋_GB2312"/>
          <w:b/>
          <w:bCs/>
          <w:color w:val="000000"/>
          <w:sz w:val="32"/>
          <w:szCs w:val="32"/>
          <w:lang w:val="en-US" w:eastAsia="zh-CN"/>
        </w:rPr>
        <w:t xml:space="preserve">  </w:t>
      </w:r>
      <w:r>
        <w:rPr>
          <w:rFonts w:hint="eastAsia" w:ascii="仿宋_GB2312" w:hAnsi="仿宋_GB2312" w:eastAsia="仿宋_GB2312" w:cs="仿宋_GB2312"/>
          <w:color w:val="000000"/>
          <w:sz w:val="32"/>
          <w:szCs w:val="32"/>
        </w:rPr>
        <w:t>依据</w:t>
      </w:r>
      <w:r>
        <w:rPr>
          <w:rFonts w:hint="eastAsia" w:ascii="仿宋_GB2312" w:hAnsi="仿宋_GB2312" w:eastAsia="仿宋_GB2312" w:cs="仿宋_GB2312"/>
          <w:bCs/>
          <w:color w:val="000000"/>
          <w:sz w:val="32"/>
          <w:szCs w:val="32"/>
          <w:lang w:val="en-US" w:eastAsia="zh-CN"/>
        </w:rPr>
        <w:t>庙前镇</w:t>
      </w:r>
      <w:r>
        <w:rPr>
          <w:rFonts w:hint="eastAsia" w:ascii="仿宋_GB2312" w:hAnsi="仿宋_GB2312" w:eastAsia="仿宋_GB2312" w:cs="仿宋_GB2312"/>
          <w:color w:val="000000"/>
          <w:sz w:val="32"/>
          <w:szCs w:val="32"/>
          <w:lang w:val="en-US" w:eastAsia="zh-CN"/>
        </w:rPr>
        <w:t>体育、</w:t>
      </w:r>
      <w:r>
        <w:rPr>
          <w:rFonts w:hint="eastAsia" w:ascii="仿宋_GB2312" w:hAnsi="仿宋_GB2312" w:eastAsia="仿宋_GB2312" w:cs="仿宋_GB2312"/>
          <w:color w:val="000000"/>
          <w:sz w:val="32"/>
          <w:szCs w:val="32"/>
        </w:rPr>
        <w:t>旅游行业</w:t>
      </w:r>
      <w:r>
        <w:rPr>
          <w:rFonts w:hint="eastAsia" w:ascii="仿宋_GB2312" w:hAnsi="仿宋_GB2312" w:eastAsia="仿宋_GB2312" w:cs="仿宋_GB2312"/>
          <w:bCs/>
          <w:color w:val="000000"/>
          <w:sz w:val="32"/>
          <w:szCs w:val="32"/>
        </w:rPr>
        <w:t>安全事故</w:t>
      </w:r>
      <w:r>
        <w:rPr>
          <w:rFonts w:hint="eastAsia" w:ascii="仿宋_GB2312" w:hAnsi="仿宋_GB2312" w:eastAsia="仿宋_GB2312" w:cs="仿宋_GB2312"/>
          <w:color w:val="000000"/>
          <w:sz w:val="32"/>
          <w:szCs w:val="32"/>
        </w:rPr>
        <w:t>可能造成的危害程度、紧急程度和发展势态，及企业自行设置的危险源监控系统反馈的异常情况、气象台、地震局发布的预警信息，</w:t>
      </w:r>
      <w:r>
        <w:rPr>
          <w:rFonts w:hint="eastAsia" w:ascii="仿宋_GB2312" w:hAnsi="仿宋_GB2312" w:eastAsia="仿宋_GB2312" w:cs="仿宋_GB2312"/>
          <w:color w:val="000000"/>
          <w:sz w:val="32"/>
          <w:szCs w:val="32"/>
          <w:lang w:val="en-US" w:eastAsia="zh-CN"/>
        </w:rPr>
        <w:t>根据上级部门指示</w:t>
      </w:r>
      <w:r>
        <w:rPr>
          <w:rFonts w:hint="eastAsia" w:ascii="仿宋_GB2312" w:hAnsi="仿宋_GB2312" w:eastAsia="仿宋_GB2312" w:cs="仿宋_GB2312"/>
          <w:color w:val="000000"/>
          <w:sz w:val="32"/>
          <w:szCs w:val="32"/>
        </w:rPr>
        <w:t>做出预警决定，预警级别一般划分为四级：Ⅰ级（特别严重）、Ⅱ级（严重）Ⅲ级（较重）和Ⅳ级（一般），依次用红色、橙色、黄色、蓝色表示。预警的条件如表4.1.1。</w:t>
      </w:r>
    </w:p>
    <w:p w14:paraId="2C87EC61">
      <w:pPr>
        <w:pageBreakBefore w:val="0"/>
        <w:kinsoku/>
        <w:wordWrap/>
        <w:overflowPunct/>
        <w:topLinePunct w:val="0"/>
        <w:bidi w:val="0"/>
        <w:adjustRightInd/>
        <w:snapToGrid/>
        <w:spacing w:line="560" w:lineRule="exact"/>
        <w:jc w:val="center"/>
        <w:rPr>
          <w:rFonts w:hint="eastAsia"/>
          <w:color w:val="000000"/>
          <w:sz w:val="24"/>
        </w:rPr>
      </w:pPr>
    </w:p>
    <w:p w14:paraId="66DC2408">
      <w:pPr>
        <w:pageBreakBefore w:val="0"/>
        <w:kinsoku/>
        <w:wordWrap/>
        <w:overflowPunct/>
        <w:topLinePunct w:val="0"/>
        <w:bidi w:val="0"/>
        <w:adjustRightInd/>
        <w:snapToGrid/>
        <w:spacing w:line="560" w:lineRule="exact"/>
        <w:jc w:val="center"/>
        <w:rPr>
          <w:rFonts w:hint="eastAsia"/>
          <w:color w:val="000000"/>
          <w:sz w:val="24"/>
        </w:rPr>
      </w:pPr>
    </w:p>
    <w:p w14:paraId="105DC100">
      <w:pPr>
        <w:pageBreakBefore w:val="0"/>
        <w:kinsoku/>
        <w:wordWrap/>
        <w:overflowPunct/>
        <w:topLinePunct w:val="0"/>
        <w:bidi w:val="0"/>
        <w:adjustRightInd/>
        <w:snapToGrid/>
        <w:spacing w:line="560" w:lineRule="exact"/>
        <w:jc w:val="center"/>
        <w:rPr>
          <w:rFonts w:hint="eastAsia"/>
          <w:color w:val="000000"/>
          <w:sz w:val="24"/>
        </w:rPr>
      </w:pPr>
      <w:r>
        <w:rPr>
          <w:rFonts w:hint="eastAsia"/>
          <w:color w:val="000000"/>
          <w:sz w:val="24"/>
        </w:rPr>
        <w:t>表4.1.1预警的条件</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
        <w:gridCol w:w="4908"/>
        <w:gridCol w:w="1590"/>
        <w:gridCol w:w="1182"/>
      </w:tblGrid>
      <w:tr w14:paraId="6EE69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noWrap w:val="0"/>
            <w:vAlign w:val="center"/>
          </w:tcPr>
          <w:p w14:paraId="1420D083">
            <w:pPr>
              <w:pageBreakBefore w:val="0"/>
              <w:kinsoku/>
              <w:wordWrap/>
              <w:overflowPunct/>
              <w:topLinePunct w:val="0"/>
              <w:bidi w:val="0"/>
              <w:adjustRightInd/>
              <w:snapToGrid/>
              <w:spacing w:line="560" w:lineRule="exact"/>
              <w:jc w:val="center"/>
              <w:rPr>
                <w:color w:val="000000"/>
                <w:sz w:val="24"/>
              </w:rPr>
            </w:pPr>
            <w:r>
              <w:rPr>
                <w:rFonts w:hint="eastAsia"/>
                <w:color w:val="000000"/>
                <w:sz w:val="24"/>
              </w:rPr>
              <w:t>序号</w:t>
            </w:r>
          </w:p>
        </w:tc>
        <w:tc>
          <w:tcPr>
            <w:tcW w:w="4908" w:type="dxa"/>
            <w:noWrap w:val="0"/>
            <w:vAlign w:val="center"/>
          </w:tcPr>
          <w:p w14:paraId="0D8B57F0">
            <w:pPr>
              <w:pageBreakBefore w:val="0"/>
              <w:kinsoku/>
              <w:wordWrap/>
              <w:overflowPunct/>
              <w:topLinePunct w:val="0"/>
              <w:bidi w:val="0"/>
              <w:adjustRightInd/>
              <w:snapToGrid/>
              <w:spacing w:line="560" w:lineRule="exact"/>
              <w:jc w:val="center"/>
              <w:rPr>
                <w:color w:val="000000"/>
                <w:sz w:val="24"/>
              </w:rPr>
            </w:pPr>
            <w:r>
              <w:rPr>
                <w:rFonts w:hint="eastAsia"/>
                <w:color w:val="000000"/>
                <w:sz w:val="24"/>
              </w:rPr>
              <w:t>事故严重程度</w:t>
            </w:r>
          </w:p>
        </w:tc>
        <w:tc>
          <w:tcPr>
            <w:tcW w:w="1590" w:type="dxa"/>
            <w:noWrap w:val="0"/>
            <w:vAlign w:val="center"/>
          </w:tcPr>
          <w:p w14:paraId="1D56B3FE">
            <w:pPr>
              <w:pageBreakBefore w:val="0"/>
              <w:kinsoku/>
              <w:wordWrap/>
              <w:overflowPunct/>
              <w:topLinePunct w:val="0"/>
              <w:bidi w:val="0"/>
              <w:adjustRightInd/>
              <w:snapToGrid/>
              <w:spacing w:line="560" w:lineRule="exact"/>
              <w:jc w:val="center"/>
              <w:rPr>
                <w:color w:val="000000"/>
                <w:sz w:val="24"/>
              </w:rPr>
            </w:pPr>
            <w:r>
              <w:rPr>
                <w:rFonts w:hint="eastAsia"/>
                <w:color w:val="000000"/>
                <w:sz w:val="24"/>
              </w:rPr>
              <w:t>级别</w:t>
            </w:r>
          </w:p>
        </w:tc>
        <w:tc>
          <w:tcPr>
            <w:tcW w:w="1182" w:type="dxa"/>
            <w:noWrap w:val="0"/>
            <w:vAlign w:val="center"/>
          </w:tcPr>
          <w:p w14:paraId="09480CB3">
            <w:pPr>
              <w:pageBreakBefore w:val="0"/>
              <w:kinsoku/>
              <w:wordWrap/>
              <w:overflowPunct/>
              <w:topLinePunct w:val="0"/>
              <w:bidi w:val="0"/>
              <w:adjustRightInd/>
              <w:snapToGrid/>
              <w:spacing w:line="560" w:lineRule="exact"/>
              <w:jc w:val="center"/>
              <w:rPr>
                <w:color w:val="000000"/>
                <w:sz w:val="24"/>
              </w:rPr>
            </w:pPr>
            <w:r>
              <w:rPr>
                <w:rFonts w:hint="eastAsia"/>
                <w:color w:val="000000"/>
                <w:sz w:val="24"/>
              </w:rPr>
              <w:t>级别标志</w:t>
            </w:r>
          </w:p>
        </w:tc>
      </w:tr>
      <w:tr w14:paraId="602A5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noWrap w:val="0"/>
            <w:vAlign w:val="center"/>
          </w:tcPr>
          <w:p w14:paraId="4D85B6E5">
            <w:pPr>
              <w:pageBreakBefore w:val="0"/>
              <w:kinsoku/>
              <w:wordWrap/>
              <w:overflowPunct/>
              <w:topLinePunct w:val="0"/>
              <w:bidi w:val="0"/>
              <w:adjustRightInd/>
              <w:snapToGrid/>
              <w:spacing w:line="560" w:lineRule="exact"/>
              <w:jc w:val="center"/>
              <w:rPr>
                <w:color w:val="000000"/>
                <w:sz w:val="24"/>
              </w:rPr>
            </w:pPr>
            <w:r>
              <w:rPr>
                <w:rFonts w:hint="eastAsia"/>
                <w:color w:val="000000"/>
                <w:sz w:val="24"/>
              </w:rPr>
              <w:t>1</w:t>
            </w:r>
          </w:p>
        </w:tc>
        <w:tc>
          <w:tcPr>
            <w:tcW w:w="4908" w:type="dxa"/>
            <w:noWrap w:val="0"/>
            <w:vAlign w:val="center"/>
          </w:tcPr>
          <w:p w14:paraId="482D00F3">
            <w:pPr>
              <w:pageBreakBefore w:val="0"/>
              <w:kinsoku/>
              <w:wordWrap/>
              <w:overflowPunct/>
              <w:topLinePunct w:val="0"/>
              <w:bidi w:val="0"/>
              <w:adjustRightInd/>
              <w:snapToGrid/>
              <w:spacing w:line="560" w:lineRule="exact"/>
              <w:jc w:val="left"/>
              <w:rPr>
                <w:rFonts w:hint="eastAsia"/>
                <w:color w:val="000000"/>
                <w:sz w:val="24"/>
              </w:rPr>
            </w:pPr>
            <w:r>
              <w:rPr>
                <w:rFonts w:hint="eastAsia"/>
                <w:color w:val="000000"/>
                <w:sz w:val="24"/>
              </w:rPr>
              <w:t>a.特别重大级别事故，对人身安全、社会财产、社会秩序及生态环境造成特别重大损害</w:t>
            </w:r>
          </w:p>
          <w:p w14:paraId="0C9D432E">
            <w:pPr>
              <w:pageBreakBefore w:val="0"/>
              <w:kinsoku/>
              <w:wordWrap/>
              <w:overflowPunct/>
              <w:topLinePunct w:val="0"/>
              <w:bidi w:val="0"/>
              <w:adjustRightInd/>
              <w:snapToGrid/>
              <w:spacing w:line="560" w:lineRule="exact"/>
              <w:jc w:val="left"/>
              <w:rPr>
                <w:rFonts w:hint="eastAsia"/>
                <w:color w:val="000000"/>
                <w:sz w:val="24"/>
              </w:rPr>
            </w:pPr>
            <w:r>
              <w:rPr>
                <w:rFonts w:hint="eastAsia"/>
                <w:color w:val="000000"/>
                <w:sz w:val="24"/>
              </w:rPr>
              <w:t>（造成</w:t>
            </w:r>
            <w:r>
              <w:rPr>
                <w:rFonts w:hint="eastAsia"/>
                <w:color w:val="000000"/>
                <w:sz w:val="24"/>
                <w:lang w:val="en-US" w:eastAsia="zh-CN"/>
              </w:rPr>
              <w:t>10</w:t>
            </w:r>
            <w:r>
              <w:rPr>
                <w:rFonts w:hint="eastAsia"/>
                <w:color w:val="000000"/>
                <w:sz w:val="24"/>
              </w:rPr>
              <w:t>人以上死亡，或者</w:t>
            </w:r>
            <w:r>
              <w:rPr>
                <w:rFonts w:hint="eastAsia"/>
                <w:color w:val="000000"/>
                <w:sz w:val="24"/>
                <w:lang w:val="en-US" w:eastAsia="zh-CN"/>
              </w:rPr>
              <w:t>50</w:t>
            </w:r>
            <w:r>
              <w:rPr>
                <w:rFonts w:hint="eastAsia"/>
                <w:color w:val="000000"/>
                <w:sz w:val="24"/>
              </w:rPr>
              <w:t>人以上重伤，或者</w:t>
            </w:r>
            <w:r>
              <w:rPr>
                <w:rFonts w:hint="eastAsia"/>
                <w:color w:val="000000"/>
                <w:sz w:val="24"/>
                <w:lang w:val="en-US" w:eastAsia="zh-CN"/>
              </w:rPr>
              <w:t>1000万</w:t>
            </w:r>
            <w:r>
              <w:rPr>
                <w:rFonts w:hint="eastAsia"/>
                <w:color w:val="000000"/>
                <w:sz w:val="24"/>
              </w:rPr>
              <w:t>元以上直接经济损失的事故）；</w:t>
            </w:r>
          </w:p>
        </w:tc>
        <w:tc>
          <w:tcPr>
            <w:tcW w:w="1590" w:type="dxa"/>
            <w:noWrap w:val="0"/>
            <w:vAlign w:val="center"/>
          </w:tcPr>
          <w:p w14:paraId="6504AB03">
            <w:pPr>
              <w:pageBreakBefore w:val="0"/>
              <w:kinsoku/>
              <w:wordWrap/>
              <w:overflowPunct/>
              <w:topLinePunct w:val="0"/>
              <w:bidi w:val="0"/>
              <w:adjustRightInd/>
              <w:snapToGrid/>
              <w:spacing w:line="560" w:lineRule="exact"/>
              <w:jc w:val="center"/>
              <w:rPr>
                <w:rFonts w:hint="eastAsia"/>
                <w:color w:val="000000"/>
                <w:sz w:val="24"/>
              </w:rPr>
            </w:pPr>
            <w:r>
              <w:rPr>
                <w:rFonts w:hint="eastAsia"/>
                <w:color w:val="000000"/>
                <w:sz w:val="24"/>
              </w:rPr>
              <w:t>Ⅰ级</w:t>
            </w:r>
          </w:p>
          <w:p w14:paraId="7E2719C7">
            <w:pPr>
              <w:pageBreakBefore w:val="0"/>
              <w:kinsoku/>
              <w:wordWrap/>
              <w:overflowPunct/>
              <w:topLinePunct w:val="0"/>
              <w:bidi w:val="0"/>
              <w:adjustRightInd/>
              <w:snapToGrid/>
              <w:spacing w:line="560" w:lineRule="exact"/>
              <w:jc w:val="center"/>
              <w:rPr>
                <w:color w:val="000000"/>
                <w:sz w:val="24"/>
              </w:rPr>
            </w:pPr>
            <w:r>
              <w:rPr>
                <w:rFonts w:hint="eastAsia"/>
                <w:color w:val="000000"/>
                <w:sz w:val="24"/>
              </w:rPr>
              <w:t>（特别严重）</w:t>
            </w:r>
          </w:p>
        </w:tc>
        <w:tc>
          <w:tcPr>
            <w:tcW w:w="1182" w:type="dxa"/>
            <w:noWrap w:val="0"/>
            <w:vAlign w:val="center"/>
          </w:tcPr>
          <w:p w14:paraId="36642EEC">
            <w:pPr>
              <w:pageBreakBefore w:val="0"/>
              <w:kinsoku/>
              <w:wordWrap/>
              <w:overflowPunct/>
              <w:topLinePunct w:val="0"/>
              <w:bidi w:val="0"/>
              <w:adjustRightInd/>
              <w:snapToGrid/>
              <w:spacing w:line="560" w:lineRule="exact"/>
              <w:jc w:val="center"/>
              <w:rPr>
                <w:color w:val="000000"/>
                <w:sz w:val="24"/>
              </w:rPr>
            </w:pPr>
            <w:r>
              <w:rPr>
                <w:rFonts w:hint="eastAsia"/>
                <w:color w:val="000000"/>
                <w:sz w:val="24"/>
              </w:rPr>
              <w:t>红色</w:t>
            </w:r>
          </w:p>
        </w:tc>
      </w:tr>
      <w:tr w14:paraId="3EDB6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noWrap w:val="0"/>
            <w:vAlign w:val="center"/>
          </w:tcPr>
          <w:p w14:paraId="208D3389">
            <w:pPr>
              <w:pageBreakBefore w:val="0"/>
              <w:kinsoku/>
              <w:wordWrap/>
              <w:overflowPunct/>
              <w:topLinePunct w:val="0"/>
              <w:bidi w:val="0"/>
              <w:adjustRightInd/>
              <w:snapToGrid/>
              <w:spacing w:line="560" w:lineRule="exact"/>
              <w:jc w:val="center"/>
              <w:rPr>
                <w:color w:val="000000"/>
                <w:sz w:val="24"/>
              </w:rPr>
            </w:pPr>
            <w:r>
              <w:rPr>
                <w:rFonts w:hint="eastAsia"/>
                <w:color w:val="000000"/>
                <w:sz w:val="24"/>
              </w:rPr>
              <w:t>2</w:t>
            </w:r>
          </w:p>
        </w:tc>
        <w:tc>
          <w:tcPr>
            <w:tcW w:w="4908" w:type="dxa"/>
            <w:noWrap w:val="0"/>
            <w:vAlign w:val="center"/>
          </w:tcPr>
          <w:p w14:paraId="045509BD">
            <w:pPr>
              <w:pageBreakBefore w:val="0"/>
              <w:kinsoku/>
              <w:wordWrap/>
              <w:overflowPunct/>
              <w:topLinePunct w:val="0"/>
              <w:bidi w:val="0"/>
              <w:adjustRightInd/>
              <w:snapToGrid/>
              <w:spacing w:line="560" w:lineRule="exact"/>
              <w:jc w:val="left"/>
              <w:rPr>
                <w:rFonts w:hint="eastAsia"/>
                <w:color w:val="000000"/>
                <w:sz w:val="24"/>
              </w:rPr>
            </w:pPr>
            <w:r>
              <w:rPr>
                <w:rFonts w:hint="eastAsia"/>
                <w:color w:val="000000"/>
                <w:sz w:val="24"/>
              </w:rPr>
              <w:t>a.重大级别事故，对人身安全、社会财产、社会秩序及生态环境造成重大损害</w:t>
            </w:r>
          </w:p>
          <w:p w14:paraId="0DF88784">
            <w:pPr>
              <w:pageBreakBefore w:val="0"/>
              <w:kinsoku/>
              <w:wordWrap/>
              <w:overflowPunct/>
              <w:topLinePunct w:val="0"/>
              <w:bidi w:val="0"/>
              <w:adjustRightInd/>
              <w:snapToGrid/>
              <w:spacing w:line="560" w:lineRule="exact"/>
              <w:jc w:val="left"/>
              <w:rPr>
                <w:rFonts w:hint="eastAsia"/>
                <w:color w:val="000000"/>
                <w:sz w:val="24"/>
              </w:rPr>
            </w:pPr>
            <w:r>
              <w:rPr>
                <w:rFonts w:hint="eastAsia"/>
                <w:color w:val="000000"/>
                <w:sz w:val="24"/>
              </w:rPr>
              <w:t>（造成</w:t>
            </w:r>
            <w:r>
              <w:rPr>
                <w:rFonts w:hint="eastAsia"/>
                <w:color w:val="000000"/>
                <w:sz w:val="24"/>
                <w:lang w:val="en-US" w:eastAsia="zh-CN"/>
              </w:rPr>
              <w:t>3</w:t>
            </w:r>
            <w:r>
              <w:rPr>
                <w:rFonts w:hint="eastAsia"/>
                <w:color w:val="000000"/>
                <w:sz w:val="24"/>
              </w:rPr>
              <w:t>人以上</w:t>
            </w:r>
            <w:r>
              <w:rPr>
                <w:rFonts w:hint="eastAsia"/>
                <w:color w:val="000000"/>
                <w:sz w:val="24"/>
                <w:lang w:val="en-US" w:eastAsia="zh-CN"/>
              </w:rPr>
              <w:t>10</w:t>
            </w:r>
            <w:r>
              <w:rPr>
                <w:rFonts w:hint="eastAsia"/>
                <w:color w:val="000000"/>
                <w:sz w:val="24"/>
              </w:rPr>
              <w:t>人以下死亡，或者</w:t>
            </w:r>
            <w:r>
              <w:rPr>
                <w:rFonts w:hint="eastAsia"/>
                <w:color w:val="000000"/>
                <w:sz w:val="24"/>
                <w:lang w:val="en-US" w:eastAsia="zh-CN"/>
              </w:rPr>
              <w:t>10</w:t>
            </w:r>
            <w:r>
              <w:rPr>
                <w:rFonts w:hint="eastAsia"/>
                <w:color w:val="000000"/>
                <w:sz w:val="24"/>
              </w:rPr>
              <w:t>人以上</w:t>
            </w:r>
            <w:r>
              <w:rPr>
                <w:rFonts w:hint="eastAsia"/>
                <w:color w:val="000000"/>
                <w:sz w:val="24"/>
                <w:lang w:val="en-US" w:eastAsia="zh-CN"/>
              </w:rPr>
              <w:t>50</w:t>
            </w:r>
            <w:r>
              <w:rPr>
                <w:rFonts w:hint="eastAsia"/>
                <w:color w:val="000000"/>
                <w:sz w:val="24"/>
              </w:rPr>
              <w:t>人以下重伤，或者</w:t>
            </w:r>
            <w:r>
              <w:rPr>
                <w:rFonts w:hint="eastAsia"/>
                <w:color w:val="000000"/>
                <w:sz w:val="24"/>
                <w:lang w:val="en-US" w:eastAsia="zh-CN"/>
              </w:rPr>
              <w:t>5</w:t>
            </w:r>
            <w:r>
              <w:rPr>
                <w:rFonts w:hint="eastAsia"/>
                <w:color w:val="000000"/>
                <w:sz w:val="24"/>
              </w:rPr>
              <w:t>00万元以上</w:t>
            </w:r>
            <w:r>
              <w:rPr>
                <w:rFonts w:hint="eastAsia"/>
                <w:color w:val="000000"/>
                <w:sz w:val="24"/>
                <w:lang w:val="en-US" w:eastAsia="zh-CN"/>
              </w:rPr>
              <w:t>1000万</w:t>
            </w:r>
            <w:r>
              <w:rPr>
                <w:rFonts w:hint="eastAsia"/>
                <w:color w:val="000000"/>
                <w:sz w:val="24"/>
              </w:rPr>
              <w:t>元以下直接经济损失的事故）；</w:t>
            </w:r>
          </w:p>
        </w:tc>
        <w:tc>
          <w:tcPr>
            <w:tcW w:w="1590" w:type="dxa"/>
            <w:noWrap w:val="0"/>
            <w:vAlign w:val="center"/>
          </w:tcPr>
          <w:p w14:paraId="271FB841">
            <w:pPr>
              <w:pageBreakBefore w:val="0"/>
              <w:kinsoku/>
              <w:wordWrap/>
              <w:overflowPunct/>
              <w:topLinePunct w:val="0"/>
              <w:bidi w:val="0"/>
              <w:adjustRightInd/>
              <w:snapToGrid/>
              <w:spacing w:line="560" w:lineRule="exact"/>
              <w:jc w:val="center"/>
              <w:rPr>
                <w:color w:val="000000"/>
                <w:sz w:val="24"/>
              </w:rPr>
            </w:pPr>
            <w:r>
              <w:rPr>
                <w:color w:val="000000"/>
                <w:sz w:val="24"/>
              </w:rPr>
              <w:t>Ⅱ级</w:t>
            </w:r>
          </w:p>
          <w:p w14:paraId="4D8755C3">
            <w:pPr>
              <w:pageBreakBefore w:val="0"/>
              <w:kinsoku/>
              <w:wordWrap/>
              <w:overflowPunct/>
              <w:topLinePunct w:val="0"/>
              <w:bidi w:val="0"/>
              <w:adjustRightInd/>
              <w:snapToGrid/>
              <w:spacing w:line="560" w:lineRule="exact"/>
              <w:jc w:val="center"/>
              <w:rPr>
                <w:color w:val="000000"/>
                <w:sz w:val="24"/>
              </w:rPr>
            </w:pPr>
            <w:r>
              <w:rPr>
                <w:color w:val="000000"/>
                <w:sz w:val="24"/>
              </w:rPr>
              <w:t>（严重）</w:t>
            </w:r>
          </w:p>
        </w:tc>
        <w:tc>
          <w:tcPr>
            <w:tcW w:w="1182" w:type="dxa"/>
            <w:noWrap w:val="0"/>
            <w:vAlign w:val="center"/>
          </w:tcPr>
          <w:p w14:paraId="39772028">
            <w:pPr>
              <w:pageBreakBefore w:val="0"/>
              <w:kinsoku/>
              <w:wordWrap/>
              <w:overflowPunct/>
              <w:topLinePunct w:val="0"/>
              <w:bidi w:val="0"/>
              <w:adjustRightInd/>
              <w:snapToGrid/>
              <w:spacing w:line="560" w:lineRule="exact"/>
              <w:jc w:val="center"/>
              <w:rPr>
                <w:color w:val="000000"/>
                <w:sz w:val="24"/>
              </w:rPr>
            </w:pPr>
            <w:r>
              <w:rPr>
                <w:rFonts w:hint="eastAsia"/>
                <w:color w:val="000000"/>
                <w:sz w:val="24"/>
              </w:rPr>
              <w:t>橙色</w:t>
            </w:r>
          </w:p>
        </w:tc>
      </w:tr>
      <w:tr w14:paraId="01ADF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noWrap w:val="0"/>
            <w:vAlign w:val="center"/>
          </w:tcPr>
          <w:p w14:paraId="41A02718">
            <w:pPr>
              <w:pageBreakBefore w:val="0"/>
              <w:kinsoku/>
              <w:wordWrap/>
              <w:overflowPunct/>
              <w:topLinePunct w:val="0"/>
              <w:bidi w:val="0"/>
              <w:adjustRightInd/>
              <w:snapToGrid/>
              <w:spacing w:line="560" w:lineRule="exact"/>
              <w:jc w:val="center"/>
              <w:rPr>
                <w:color w:val="000000"/>
                <w:sz w:val="24"/>
              </w:rPr>
            </w:pPr>
            <w:r>
              <w:rPr>
                <w:rFonts w:hint="eastAsia"/>
                <w:color w:val="000000"/>
                <w:sz w:val="24"/>
              </w:rPr>
              <w:t>3</w:t>
            </w:r>
          </w:p>
        </w:tc>
        <w:tc>
          <w:tcPr>
            <w:tcW w:w="4908" w:type="dxa"/>
            <w:noWrap w:val="0"/>
            <w:vAlign w:val="center"/>
          </w:tcPr>
          <w:p w14:paraId="73C8E5E6">
            <w:pPr>
              <w:pageBreakBefore w:val="0"/>
              <w:kinsoku/>
              <w:wordWrap/>
              <w:overflowPunct/>
              <w:topLinePunct w:val="0"/>
              <w:bidi w:val="0"/>
              <w:adjustRightInd/>
              <w:snapToGrid/>
              <w:spacing w:line="560" w:lineRule="exact"/>
              <w:jc w:val="left"/>
              <w:rPr>
                <w:rFonts w:hint="eastAsia"/>
                <w:color w:val="000000"/>
                <w:sz w:val="24"/>
              </w:rPr>
            </w:pPr>
            <w:r>
              <w:rPr>
                <w:rFonts w:hint="eastAsia"/>
                <w:color w:val="000000"/>
                <w:sz w:val="24"/>
              </w:rPr>
              <w:t>a.较大级别事故，对人身安全、社会财产、社会秩序及生态环境造成较大损害</w:t>
            </w:r>
          </w:p>
          <w:p w14:paraId="2342A3E2">
            <w:pPr>
              <w:pageBreakBefore w:val="0"/>
              <w:kinsoku/>
              <w:wordWrap/>
              <w:overflowPunct/>
              <w:topLinePunct w:val="0"/>
              <w:bidi w:val="0"/>
              <w:adjustRightInd/>
              <w:snapToGrid/>
              <w:spacing w:line="560" w:lineRule="exact"/>
              <w:jc w:val="left"/>
              <w:rPr>
                <w:rFonts w:hint="eastAsia"/>
                <w:color w:val="000000"/>
                <w:sz w:val="24"/>
              </w:rPr>
            </w:pPr>
            <w:r>
              <w:rPr>
                <w:rFonts w:hint="eastAsia"/>
                <w:color w:val="000000"/>
                <w:sz w:val="24"/>
              </w:rPr>
              <w:t>（造成</w:t>
            </w:r>
            <w:r>
              <w:rPr>
                <w:rFonts w:hint="eastAsia"/>
                <w:color w:val="000000"/>
                <w:sz w:val="24"/>
                <w:lang w:val="en-US" w:eastAsia="zh-CN"/>
              </w:rPr>
              <w:t>1</w:t>
            </w:r>
            <w:r>
              <w:rPr>
                <w:rFonts w:hint="eastAsia"/>
                <w:color w:val="000000"/>
                <w:sz w:val="24"/>
              </w:rPr>
              <w:t>人以上</w:t>
            </w:r>
            <w:r>
              <w:rPr>
                <w:rFonts w:hint="eastAsia"/>
                <w:color w:val="000000"/>
                <w:sz w:val="24"/>
                <w:lang w:val="en-US" w:eastAsia="zh-CN"/>
              </w:rPr>
              <w:t>3</w:t>
            </w:r>
            <w:r>
              <w:rPr>
                <w:rFonts w:hint="eastAsia"/>
                <w:color w:val="000000"/>
                <w:sz w:val="24"/>
              </w:rPr>
              <w:t>人以下死亡，或者</w:t>
            </w:r>
            <w:r>
              <w:rPr>
                <w:rFonts w:hint="eastAsia"/>
                <w:color w:val="000000"/>
                <w:sz w:val="24"/>
                <w:lang w:val="en-US" w:eastAsia="zh-CN"/>
              </w:rPr>
              <w:t>3</w:t>
            </w:r>
            <w:r>
              <w:rPr>
                <w:rFonts w:hint="eastAsia"/>
                <w:color w:val="000000"/>
                <w:sz w:val="24"/>
              </w:rPr>
              <w:t>人以上</w:t>
            </w:r>
            <w:r>
              <w:rPr>
                <w:rFonts w:hint="eastAsia"/>
                <w:color w:val="000000"/>
                <w:sz w:val="24"/>
                <w:lang w:val="en-US" w:eastAsia="zh-CN"/>
              </w:rPr>
              <w:t>1</w:t>
            </w:r>
            <w:r>
              <w:rPr>
                <w:rFonts w:hint="eastAsia"/>
                <w:color w:val="000000"/>
                <w:sz w:val="24"/>
              </w:rPr>
              <w:t>0人以下重伤，或者100万元以上500万元以下直接经济损失的事故）；</w:t>
            </w:r>
          </w:p>
        </w:tc>
        <w:tc>
          <w:tcPr>
            <w:tcW w:w="1590" w:type="dxa"/>
            <w:noWrap w:val="0"/>
            <w:vAlign w:val="center"/>
          </w:tcPr>
          <w:p w14:paraId="61C04BA9">
            <w:pPr>
              <w:pageBreakBefore w:val="0"/>
              <w:kinsoku/>
              <w:wordWrap/>
              <w:overflowPunct/>
              <w:topLinePunct w:val="0"/>
              <w:bidi w:val="0"/>
              <w:adjustRightInd/>
              <w:snapToGrid/>
              <w:spacing w:line="560" w:lineRule="exact"/>
              <w:jc w:val="center"/>
              <w:rPr>
                <w:rFonts w:hint="eastAsia"/>
                <w:color w:val="000000"/>
                <w:sz w:val="24"/>
              </w:rPr>
            </w:pPr>
            <w:r>
              <w:rPr>
                <w:rFonts w:hint="eastAsia"/>
                <w:color w:val="000000"/>
                <w:sz w:val="24"/>
              </w:rPr>
              <w:t>Ⅲ级</w:t>
            </w:r>
          </w:p>
          <w:p w14:paraId="75ECE1F9">
            <w:pPr>
              <w:pageBreakBefore w:val="0"/>
              <w:kinsoku/>
              <w:wordWrap/>
              <w:overflowPunct/>
              <w:topLinePunct w:val="0"/>
              <w:bidi w:val="0"/>
              <w:adjustRightInd/>
              <w:snapToGrid/>
              <w:spacing w:line="560" w:lineRule="exact"/>
              <w:jc w:val="center"/>
              <w:rPr>
                <w:color w:val="000000"/>
                <w:sz w:val="24"/>
              </w:rPr>
            </w:pPr>
            <w:r>
              <w:rPr>
                <w:rFonts w:hint="eastAsia"/>
                <w:color w:val="000000"/>
                <w:sz w:val="24"/>
              </w:rPr>
              <w:t>（较重）</w:t>
            </w:r>
          </w:p>
        </w:tc>
        <w:tc>
          <w:tcPr>
            <w:tcW w:w="1182" w:type="dxa"/>
            <w:noWrap w:val="0"/>
            <w:vAlign w:val="center"/>
          </w:tcPr>
          <w:p w14:paraId="0409432E">
            <w:pPr>
              <w:pageBreakBefore w:val="0"/>
              <w:kinsoku/>
              <w:wordWrap/>
              <w:overflowPunct/>
              <w:topLinePunct w:val="0"/>
              <w:bidi w:val="0"/>
              <w:adjustRightInd/>
              <w:snapToGrid/>
              <w:spacing w:line="560" w:lineRule="exact"/>
              <w:jc w:val="center"/>
              <w:rPr>
                <w:color w:val="000000"/>
                <w:sz w:val="24"/>
              </w:rPr>
            </w:pPr>
            <w:r>
              <w:rPr>
                <w:rFonts w:hint="eastAsia"/>
                <w:color w:val="000000"/>
                <w:sz w:val="24"/>
              </w:rPr>
              <w:t>黄色</w:t>
            </w:r>
          </w:p>
        </w:tc>
      </w:tr>
      <w:tr w14:paraId="1AD18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noWrap w:val="0"/>
            <w:vAlign w:val="center"/>
          </w:tcPr>
          <w:p w14:paraId="3F8CCF2E">
            <w:pPr>
              <w:pageBreakBefore w:val="0"/>
              <w:kinsoku/>
              <w:wordWrap/>
              <w:overflowPunct/>
              <w:topLinePunct w:val="0"/>
              <w:bidi w:val="0"/>
              <w:adjustRightInd/>
              <w:snapToGrid/>
              <w:spacing w:line="560" w:lineRule="exact"/>
              <w:jc w:val="center"/>
              <w:rPr>
                <w:color w:val="000000"/>
                <w:sz w:val="24"/>
              </w:rPr>
            </w:pPr>
            <w:r>
              <w:rPr>
                <w:rFonts w:hint="eastAsia"/>
                <w:color w:val="000000"/>
                <w:sz w:val="24"/>
              </w:rPr>
              <w:t>4</w:t>
            </w:r>
          </w:p>
        </w:tc>
        <w:tc>
          <w:tcPr>
            <w:tcW w:w="4908" w:type="dxa"/>
            <w:noWrap w:val="0"/>
            <w:vAlign w:val="center"/>
          </w:tcPr>
          <w:p w14:paraId="46D65605">
            <w:pPr>
              <w:pageBreakBefore w:val="0"/>
              <w:kinsoku/>
              <w:wordWrap/>
              <w:overflowPunct/>
              <w:topLinePunct w:val="0"/>
              <w:bidi w:val="0"/>
              <w:adjustRightInd/>
              <w:snapToGrid/>
              <w:spacing w:line="560" w:lineRule="exact"/>
              <w:jc w:val="left"/>
              <w:rPr>
                <w:rFonts w:hint="eastAsia"/>
                <w:color w:val="000000"/>
                <w:sz w:val="24"/>
              </w:rPr>
            </w:pPr>
            <w:r>
              <w:rPr>
                <w:rFonts w:hint="eastAsia"/>
                <w:color w:val="000000"/>
                <w:sz w:val="24"/>
              </w:rPr>
              <w:t>a.一般级别事故，对人身安全、社会财产、社会秩序及生态环境造成的损害相对较小</w:t>
            </w:r>
          </w:p>
          <w:p w14:paraId="38FC720F">
            <w:pPr>
              <w:pageBreakBefore w:val="0"/>
              <w:kinsoku/>
              <w:wordWrap/>
              <w:overflowPunct/>
              <w:topLinePunct w:val="0"/>
              <w:bidi w:val="0"/>
              <w:adjustRightInd/>
              <w:snapToGrid/>
              <w:spacing w:line="560" w:lineRule="exact"/>
              <w:jc w:val="left"/>
              <w:rPr>
                <w:rFonts w:hint="eastAsia"/>
                <w:color w:val="000000"/>
                <w:sz w:val="24"/>
              </w:rPr>
            </w:pPr>
            <w:r>
              <w:rPr>
                <w:rFonts w:hint="eastAsia"/>
                <w:color w:val="000000"/>
                <w:sz w:val="24"/>
              </w:rPr>
              <w:t>（</w:t>
            </w:r>
            <w:r>
              <w:rPr>
                <w:rFonts w:hint="eastAsia"/>
                <w:color w:val="000000"/>
                <w:sz w:val="24"/>
                <w:lang w:val="en-US" w:eastAsia="zh-CN"/>
              </w:rPr>
              <w:t>无人员伤亡</w:t>
            </w:r>
            <w:r>
              <w:rPr>
                <w:rFonts w:hint="eastAsia"/>
                <w:color w:val="000000"/>
                <w:sz w:val="24"/>
              </w:rPr>
              <w:t>）；</w:t>
            </w:r>
          </w:p>
        </w:tc>
        <w:tc>
          <w:tcPr>
            <w:tcW w:w="1590" w:type="dxa"/>
            <w:noWrap w:val="0"/>
            <w:vAlign w:val="center"/>
          </w:tcPr>
          <w:p w14:paraId="71792E73">
            <w:pPr>
              <w:pageBreakBefore w:val="0"/>
              <w:kinsoku/>
              <w:wordWrap/>
              <w:overflowPunct/>
              <w:topLinePunct w:val="0"/>
              <w:bidi w:val="0"/>
              <w:adjustRightInd/>
              <w:snapToGrid/>
              <w:spacing w:line="560" w:lineRule="exact"/>
              <w:jc w:val="center"/>
              <w:rPr>
                <w:rFonts w:hint="eastAsia"/>
                <w:color w:val="000000"/>
                <w:sz w:val="24"/>
              </w:rPr>
            </w:pPr>
            <w:r>
              <w:rPr>
                <w:rFonts w:hint="eastAsia"/>
                <w:color w:val="000000"/>
                <w:sz w:val="24"/>
              </w:rPr>
              <w:t>Ⅳ级</w:t>
            </w:r>
          </w:p>
          <w:p w14:paraId="52A0CF30">
            <w:pPr>
              <w:pageBreakBefore w:val="0"/>
              <w:kinsoku/>
              <w:wordWrap/>
              <w:overflowPunct/>
              <w:topLinePunct w:val="0"/>
              <w:bidi w:val="0"/>
              <w:adjustRightInd/>
              <w:snapToGrid/>
              <w:spacing w:line="560" w:lineRule="exact"/>
              <w:jc w:val="center"/>
              <w:rPr>
                <w:color w:val="000000"/>
                <w:sz w:val="24"/>
              </w:rPr>
            </w:pPr>
            <w:r>
              <w:rPr>
                <w:rFonts w:hint="eastAsia"/>
                <w:color w:val="000000"/>
                <w:sz w:val="24"/>
              </w:rPr>
              <w:t>（一般）</w:t>
            </w:r>
          </w:p>
        </w:tc>
        <w:tc>
          <w:tcPr>
            <w:tcW w:w="1182" w:type="dxa"/>
            <w:noWrap w:val="0"/>
            <w:vAlign w:val="center"/>
          </w:tcPr>
          <w:p w14:paraId="1F4EE99B">
            <w:pPr>
              <w:pageBreakBefore w:val="0"/>
              <w:kinsoku/>
              <w:wordWrap/>
              <w:overflowPunct/>
              <w:topLinePunct w:val="0"/>
              <w:bidi w:val="0"/>
              <w:adjustRightInd/>
              <w:snapToGrid/>
              <w:spacing w:line="560" w:lineRule="exact"/>
              <w:jc w:val="center"/>
              <w:rPr>
                <w:color w:val="000000"/>
                <w:sz w:val="24"/>
              </w:rPr>
            </w:pPr>
            <w:r>
              <w:rPr>
                <w:rFonts w:hint="eastAsia"/>
                <w:color w:val="000000"/>
                <w:sz w:val="24"/>
              </w:rPr>
              <w:t>蓝色</w:t>
            </w:r>
          </w:p>
        </w:tc>
      </w:tr>
      <w:tr w14:paraId="07F54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noWrap w:val="0"/>
            <w:vAlign w:val="center"/>
          </w:tcPr>
          <w:p w14:paraId="73441E9B">
            <w:pPr>
              <w:pageBreakBefore w:val="0"/>
              <w:kinsoku/>
              <w:wordWrap/>
              <w:overflowPunct/>
              <w:topLinePunct w:val="0"/>
              <w:bidi w:val="0"/>
              <w:adjustRightInd/>
              <w:snapToGrid/>
              <w:spacing w:line="560" w:lineRule="exact"/>
              <w:jc w:val="left"/>
              <w:rPr>
                <w:rFonts w:hint="eastAsia"/>
                <w:color w:val="FF0000"/>
                <w:sz w:val="24"/>
              </w:rPr>
            </w:pPr>
            <w:r>
              <w:rPr>
                <w:rFonts w:hint="eastAsia"/>
                <w:color w:val="000000"/>
                <w:sz w:val="24"/>
              </w:rPr>
              <w:t>注：事故的级别划分可参照《生产安全事故报告和调查处理条例》国务院令第493号的相关规定</w:t>
            </w:r>
          </w:p>
        </w:tc>
      </w:tr>
    </w:tbl>
    <w:p w14:paraId="2D50C1DF">
      <w:pPr>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4.1.2预警的方式、方法</w:t>
      </w:r>
    </w:p>
    <w:p w14:paraId="715D6ADF">
      <w:pPr>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b/>
          <w:bCs/>
          <w:color w:val="FF0000"/>
          <w:sz w:val="32"/>
          <w:szCs w:val="32"/>
        </w:rPr>
      </w:pPr>
      <w:r>
        <w:rPr>
          <w:rFonts w:hint="eastAsia" w:ascii="仿宋_GB2312" w:hAnsi="仿宋_GB2312" w:eastAsia="仿宋_GB2312" w:cs="仿宋_GB2312"/>
          <w:b/>
          <w:bCs/>
          <w:color w:val="FF0000"/>
          <w:sz w:val="32"/>
          <w:szCs w:val="32"/>
        </w:rPr>
        <w:t xml:space="preserve">    </w:t>
      </w:r>
      <w:r>
        <w:rPr>
          <w:rFonts w:hint="eastAsia" w:ascii="仿宋_GB2312" w:hAnsi="仿宋_GB2312" w:eastAsia="仿宋_GB2312" w:cs="仿宋_GB2312"/>
          <w:bCs/>
          <w:color w:val="000000"/>
          <w:sz w:val="32"/>
          <w:szCs w:val="32"/>
          <w:lang w:val="en-US" w:eastAsia="zh-CN"/>
        </w:rPr>
        <w:t>庙前镇</w:t>
      </w:r>
      <w:r>
        <w:rPr>
          <w:rFonts w:hint="eastAsia" w:ascii="仿宋_GB2312" w:hAnsi="仿宋_GB2312" w:eastAsia="仿宋_GB2312" w:cs="仿宋_GB2312"/>
          <w:color w:val="000000"/>
          <w:sz w:val="32"/>
          <w:szCs w:val="32"/>
        </w:rPr>
        <w:t>应急管理部门的预警公告可以通过微信、通信网络、警报器等媒体发布。发布的预警公告内容应包括事故的名称、预警级别、预警区域或场所、预警期起止事件、影响估计及应对措施、发布企业等。同时应急管理部门应随时跟踪事态的发展，若“预警”条件已经消失，应及时发布预警解除信息。</w:t>
      </w:r>
    </w:p>
    <w:p w14:paraId="3520568B">
      <w:pPr>
        <w:pageBreakBefore w:val="0"/>
        <w:widowControl w:val="0"/>
        <w:kinsoku/>
        <w:wordWrap/>
        <w:overflowPunct/>
        <w:topLinePunct w:val="0"/>
        <w:autoSpaceDE/>
        <w:autoSpaceDN/>
        <w:bidi w:val="0"/>
        <w:adjustRightInd/>
        <w:snapToGrid/>
        <w:spacing w:line="540" w:lineRule="exact"/>
        <w:textAlignment w:val="auto"/>
        <w:outlineLvl w:val="0"/>
        <w:rPr>
          <w:rFonts w:hint="eastAsia"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4.2信息报告</w:t>
      </w:r>
    </w:p>
    <w:p w14:paraId="1F03B731">
      <w:pPr>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4.2.1信息接收与通报</w:t>
      </w:r>
    </w:p>
    <w:p w14:paraId="20C658C5">
      <w:pPr>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bCs/>
          <w:color w:val="FF0000"/>
          <w:sz w:val="32"/>
          <w:szCs w:val="32"/>
        </w:rPr>
      </w:pPr>
      <w:r>
        <w:rPr>
          <w:rFonts w:hint="eastAsia" w:ascii="仿宋_GB2312" w:hAnsi="仿宋_GB2312" w:eastAsia="仿宋_GB2312" w:cs="仿宋_GB2312"/>
          <w:bCs/>
          <w:color w:val="000000"/>
          <w:sz w:val="32"/>
          <w:szCs w:val="32"/>
          <w:lang w:val="en-US" w:eastAsia="zh-CN"/>
        </w:rPr>
        <w:t>庙前镇</w:t>
      </w:r>
      <w:r>
        <w:rPr>
          <w:rFonts w:hint="eastAsia" w:ascii="仿宋_GB2312" w:hAnsi="仿宋_GB2312" w:eastAsia="仿宋_GB2312" w:cs="仿宋_GB2312"/>
          <w:sz w:val="32"/>
          <w:szCs w:val="32"/>
        </w:rPr>
        <w:t>应急管理部门负责接收事故报警和重大事故隐患的举报（24小时应急值守电</w:t>
      </w:r>
      <w:r>
        <w:rPr>
          <w:rFonts w:hint="eastAsia" w:ascii="仿宋_GB2312" w:hAnsi="仿宋_GB2312" w:eastAsia="仿宋_GB2312" w:cs="仿宋_GB2312"/>
          <w:color w:val="000000"/>
          <w:sz w:val="32"/>
          <w:szCs w:val="32"/>
        </w:rPr>
        <w:t>话：</w:t>
      </w:r>
      <w:r>
        <w:rPr>
          <w:rFonts w:hint="eastAsia" w:ascii="仿宋_GB2312" w:hAnsi="仿宋_GB2312" w:eastAsia="仿宋_GB2312" w:cs="仿宋_GB2312"/>
          <w:color w:val="auto"/>
          <w:sz w:val="32"/>
          <w:szCs w:val="32"/>
        </w:rPr>
        <w:t>0597-83</w:t>
      </w:r>
      <w:r>
        <w:rPr>
          <w:rFonts w:hint="eastAsia" w:ascii="仿宋_GB2312" w:hAnsi="仿宋_GB2312" w:eastAsia="仿宋_GB2312" w:cs="仿宋_GB2312"/>
          <w:color w:val="auto"/>
          <w:sz w:val="32"/>
          <w:szCs w:val="32"/>
          <w:lang w:val="en-US" w:eastAsia="zh-CN"/>
        </w:rPr>
        <w:t>25988</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rPr>
        <w:t>并将报警信息立即通知应急救援指挥中心。应急救援指挥中心及应急管理部门应当进行核实与风险分析，初步拟定救援的专业队伍、专家组成人员名单、现场应急救援组成人员名单。在开展应急处置的同时，应急管理部门要及时掌握、汇总和研判相关信息，通报参与处置的有关部门，重要信息迅速向应急救援指挥中心报告。如果超出</w:t>
      </w:r>
      <w:r>
        <w:rPr>
          <w:rFonts w:hint="eastAsia" w:ascii="仿宋_GB2312" w:hAnsi="仿宋_GB2312" w:eastAsia="仿宋_GB2312" w:cs="仿宋_GB2312"/>
          <w:bCs/>
          <w:color w:val="000000"/>
          <w:sz w:val="32"/>
          <w:szCs w:val="32"/>
          <w:lang w:val="en-US" w:eastAsia="zh-CN"/>
        </w:rPr>
        <w:t>庙前镇人民政府</w:t>
      </w:r>
      <w:r>
        <w:rPr>
          <w:rFonts w:hint="eastAsia" w:ascii="仿宋_GB2312" w:hAnsi="仿宋_GB2312" w:eastAsia="仿宋_GB2312" w:cs="仿宋_GB2312"/>
          <w:sz w:val="32"/>
          <w:szCs w:val="32"/>
        </w:rPr>
        <w:t>应急救援能力的，要在先期采取应急行动的同时，立即逐级向上级政府及有关部门报告。有关部门应当同时向同级政府报告。</w:t>
      </w:r>
    </w:p>
    <w:p w14:paraId="35340BB8">
      <w:pPr>
        <w:pageBreakBefore w:val="0"/>
        <w:widowControl w:val="0"/>
        <w:kinsoku/>
        <w:wordWrap/>
        <w:overflowPunct/>
        <w:topLinePunct w:val="0"/>
        <w:autoSpaceDE/>
        <w:autoSpaceDN/>
        <w:bidi w:val="0"/>
        <w:adjustRightInd/>
        <w:snapToGrid/>
        <w:spacing w:line="540" w:lineRule="exact"/>
        <w:textAlignment w:val="auto"/>
        <w:outlineLvl w:val="1"/>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4.2.2信息上报</w:t>
      </w:r>
    </w:p>
    <w:p w14:paraId="0D12E780">
      <w:pPr>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庙前镇</w:t>
      </w:r>
      <w:r>
        <w:rPr>
          <w:rFonts w:hint="eastAsia" w:ascii="仿宋_GB2312" w:hAnsi="仿宋_GB2312" w:eastAsia="仿宋_GB2312" w:cs="仿宋_GB2312"/>
          <w:bCs/>
          <w:color w:val="000000"/>
          <w:sz w:val="32"/>
          <w:szCs w:val="32"/>
          <w:lang w:val="en-US" w:eastAsia="zh-CN"/>
        </w:rPr>
        <w:t>体育、</w:t>
      </w:r>
      <w:r>
        <w:rPr>
          <w:rFonts w:hint="eastAsia" w:ascii="仿宋_GB2312" w:hAnsi="仿宋_GB2312" w:eastAsia="仿宋_GB2312" w:cs="仿宋_GB2312"/>
          <w:bCs/>
          <w:color w:val="000000"/>
          <w:sz w:val="32"/>
          <w:szCs w:val="32"/>
        </w:rPr>
        <w:t>旅游企业</w:t>
      </w:r>
      <w:r>
        <w:rPr>
          <w:rFonts w:hint="eastAsia" w:ascii="仿宋_GB2312" w:hAnsi="仿宋_GB2312" w:eastAsia="仿宋_GB2312" w:cs="仿宋_GB2312"/>
          <w:color w:val="000000"/>
          <w:sz w:val="32"/>
          <w:szCs w:val="32"/>
        </w:rPr>
        <w:t>应根据企业事故性质与级别，在发生事故后（一般以上事故）的1小时内向</w:t>
      </w:r>
      <w:r>
        <w:rPr>
          <w:rFonts w:hint="eastAsia" w:ascii="仿宋_GB2312" w:hAnsi="仿宋_GB2312" w:eastAsia="仿宋_GB2312" w:cs="仿宋_GB2312"/>
          <w:bCs/>
          <w:color w:val="000000"/>
          <w:sz w:val="32"/>
          <w:szCs w:val="32"/>
        </w:rPr>
        <w:t>连</w:t>
      </w:r>
      <w:r>
        <w:rPr>
          <w:rFonts w:hint="eastAsia" w:ascii="仿宋_GB2312" w:hAnsi="仿宋_GB2312" w:eastAsia="仿宋_GB2312" w:cs="仿宋_GB2312"/>
          <w:bCs/>
          <w:color w:val="000000"/>
          <w:sz w:val="32"/>
          <w:szCs w:val="32"/>
          <w:lang w:val="en-US" w:eastAsia="zh-CN"/>
        </w:rPr>
        <w:t>庙前镇</w:t>
      </w:r>
      <w:r>
        <w:rPr>
          <w:rFonts w:hint="eastAsia" w:ascii="仿宋_GB2312" w:hAnsi="仿宋_GB2312" w:eastAsia="仿宋_GB2312" w:cs="仿宋_GB2312"/>
          <w:color w:val="000000"/>
          <w:sz w:val="32"/>
          <w:szCs w:val="32"/>
        </w:rPr>
        <w:t>应急救援指挥中心及当地政府各主管部门报告事故情况。情况紧急时，事故现场有关人员可以直接向上一级应急救援指挥中心及等政府各主管部门报告。事故报告的内容：</w:t>
      </w:r>
    </w:p>
    <w:p w14:paraId="794E9412">
      <w:pPr>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（1）事故发生单位概况；</w:t>
      </w:r>
    </w:p>
    <w:p w14:paraId="119072CC">
      <w:pPr>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（2）事故发生的时间、地点以及事故现场情况；</w:t>
      </w:r>
    </w:p>
    <w:p w14:paraId="30592B0B">
      <w:pPr>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（3）事故的简要经过；</w:t>
      </w:r>
    </w:p>
    <w:p w14:paraId="72FD9B2E">
      <w:pPr>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（4）事故已经造成或者可能造成的伤亡人数（包括下落不明的人数）和初步估计的直接经济损失；</w:t>
      </w:r>
    </w:p>
    <w:p w14:paraId="4E180800">
      <w:pPr>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（5）已经采取的措施；</w:t>
      </w:r>
    </w:p>
    <w:p w14:paraId="2DB5BEF5">
      <w:pPr>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Fonts w:hint="eastAsia" w:ascii="仿宋_GB2312" w:hAnsi="仿宋_GB2312" w:eastAsia="仿宋_GB2312" w:cs="仿宋_GB2312"/>
          <w:b/>
          <w:bCs/>
          <w:color w:val="FF0000"/>
          <w:sz w:val="32"/>
          <w:szCs w:val="32"/>
        </w:rPr>
      </w:pPr>
      <w:r>
        <w:rPr>
          <w:rFonts w:hint="eastAsia" w:ascii="仿宋_GB2312" w:hAnsi="仿宋_GB2312" w:eastAsia="仿宋_GB2312" w:cs="仿宋_GB2312"/>
          <w:color w:val="000000"/>
          <w:sz w:val="32"/>
          <w:szCs w:val="32"/>
        </w:rPr>
        <w:t>（6）其他应当报告的情况。</w:t>
      </w:r>
    </w:p>
    <w:p w14:paraId="0E5E925B">
      <w:pPr>
        <w:pStyle w:val="5"/>
        <w:pageBreakBefore w:val="0"/>
        <w:widowControl w:val="0"/>
        <w:kinsoku/>
        <w:wordWrap/>
        <w:overflowPunct/>
        <w:topLinePunct w:val="0"/>
        <w:autoSpaceDE/>
        <w:autoSpaceDN/>
        <w:bidi w:val="0"/>
        <w:adjustRightInd/>
        <w:snapToGrid/>
        <w:spacing w:before="0" w:after="0" w:line="540" w:lineRule="exact"/>
        <w:textAlignment w:val="auto"/>
        <w:rPr>
          <w:rFonts w:hint="eastAsia" w:ascii="黑体" w:hAnsi="黑体" w:eastAsia="黑体" w:cs="黑体"/>
          <w:b w:val="0"/>
          <w:bCs w:val="0"/>
          <w:color w:val="000000"/>
          <w:sz w:val="32"/>
          <w:szCs w:val="32"/>
        </w:rPr>
      </w:pPr>
      <w:bookmarkStart w:id="10" w:name="_Toc16262"/>
      <w:r>
        <w:rPr>
          <w:rFonts w:hint="eastAsia" w:ascii="黑体" w:hAnsi="黑体" w:eastAsia="黑体" w:cs="黑体"/>
          <w:b w:val="0"/>
          <w:bCs w:val="0"/>
          <w:color w:val="000000"/>
          <w:sz w:val="32"/>
          <w:szCs w:val="32"/>
        </w:rPr>
        <w:t>5应急响应</w:t>
      </w:r>
      <w:bookmarkEnd w:id="10"/>
    </w:p>
    <w:p w14:paraId="2E7C597E">
      <w:pPr>
        <w:pStyle w:val="6"/>
        <w:pageBreakBefore w:val="0"/>
        <w:widowControl w:val="0"/>
        <w:kinsoku/>
        <w:wordWrap/>
        <w:overflowPunct/>
        <w:topLinePunct w:val="0"/>
        <w:autoSpaceDE/>
        <w:autoSpaceDN/>
        <w:bidi w:val="0"/>
        <w:adjustRightInd/>
        <w:snapToGrid/>
        <w:spacing w:before="120" w:after="120" w:line="540" w:lineRule="exact"/>
        <w:textAlignment w:val="auto"/>
        <w:rPr>
          <w:rFonts w:hint="eastAsia" w:ascii="楷体_GB2312" w:hAnsi="楷体_GB2312" w:eastAsia="楷体_GB2312" w:cs="楷体_GB2312"/>
          <w:color w:val="000000"/>
          <w:sz w:val="32"/>
          <w:szCs w:val="32"/>
        </w:rPr>
      </w:pPr>
      <w:bookmarkStart w:id="11" w:name="_Toc10224"/>
      <w:r>
        <w:rPr>
          <w:rFonts w:hint="eastAsia" w:ascii="楷体_GB2312" w:hAnsi="楷体_GB2312" w:eastAsia="楷体_GB2312" w:cs="楷体_GB2312"/>
          <w:color w:val="000000"/>
          <w:sz w:val="32"/>
          <w:szCs w:val="32"/>
        </w:rPr>
        <w:t>5.1 响应分级</w:t>
      </w:r>
      <w:bookmarkEnd w:id="11"/>
    </w:p>
    <w:p w14:paraId="1A126DA9">
      <w:pPr>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事故的可控性、严重程度和影响范围，将事故应急响应级别分为Ⅰ级响应、Ⅱ级响应、Ⅲ级响应。事故发生后，事发单位立即启动单位的应急预案，超出本单位应急救援处置能力时，及时报请上一级应急救援指挥机构启动上一级应急预案实施救援。</w:t>
      </w:r>
    </w:p>
    <w:p w14:paraId="7C02793B">
      <w:pPr>
        <w:pageBreakBefore w:val="0"/>
        <w:kinsoku/>
        <w:wordWrap/>
        <w:overflowPunct/>
        <w:topLinePunct w:val="0"/>
        <w:bidi w:val="0"/>
        <w:adjustRightInd/>
        <w:snapToGrid/>
        <w:spacing w:line="560" w:lineRule="exact"/>
        <w:jc w:val="center"/>
        <w:rPr>
          <w:rFonts w:hint="eastAsia"/>
          <w:sz w:val="28"/>
          <w:szCs w:val="28"/>
        </w:rPr>
      </w:pPr>
      <w:r>
        <w:rPr>
          <w:rFonts w:hint="eastAsia"/>
          <w:sz w:val="24"/>
        </w:rPr>
        <w:t>表5.1应急响应分级</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5208"/>
        <w:gridCol w:w="1185"/>
        <w:gridCol w:w="1920"/>
      </w:tblGrid>
      <w:tr w14:paraId="7E580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752" w:type="dxa"/>
            <w:noWrap w:val="0"/>
            <w:vAlign w:val="center"/>
          </w:tcPr>
          <w:p w14:paraId="1921CAC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r>
              <w:rPr>
                <w:rFonts w:hint="eastAsia"/>
                <w:color w:val="000000"/>
                <w:sz w:val="24"/>
              </w:rPr>
              <w:t>序号</w:t>
            </w:r>
          </w:p>
        </w:tc>
        <w:tc>
          <w:tcPr>
            <w:tcW w:w="5208" w:type="dxa"/>
            <w:noWrap w:val="0"/>
            <w:vAlign w:val="center"/>
          </w:tcPr>
          <w:p w14:paraId="291CCF5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r>
              <w:rPr>
                <w:rFonts w:hint="eastAsia"/>
                <w:color w:val="000000"/>
                <w:sz w:val="24"/>
              </w:rPr>
              <w:t>事故严重程度</w:t>
            </w:r>
          </w:p>
        </w:tc>
        <w:tc>
          <w:tcPr>
            <w:tcW w:w="1185" w:type="dxa"/>
            <w:noWrap w:val="0"/>
            <w:vAlign w:val="center"/>
          </w:tcPr>
          <w:p w14:paraId="082E62C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r>
              <w:rPr>
                <w:rFonts w:hint="eastAsia"/>
                <w:color w:val="000000"/>
                <w:sz w:val="24"/>
              </w:rPr>
              <w:t>响应级别</w:t>
            </w:r>
          </w:p>
        </w:tc>
        <w:tc>
          <w:tcPr>
            <w:tcW w:w="1920" w:type="dxa"/>
            <w:noWrap w:val="0"/>
            <w:vAlign w:val="center"/>
          </w:tcPr>
          <w:p w14:paraId="0E5335E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r>
              <w:rPr>
                <w:rFonts w:hint="eastAsia"/>
                <w:color w:val="000000"/>
                <w:sz w:val="24"/>
              </w:rPr>
              <w:t>响应单位</w:t>
            </w:r>
          </w:p>
        </w:tc>
      </w:tr>
      <w:tr w14:paraId="0770F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dxa"/>
            <w:noWrap w:val="0"/>
            <w:vAlign w:val="center"/>
          </w:tcPr>
          <w:p w14:paraId="3B772EA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r>
              <w:rPr>
                <w:rFonts w:hint="eastAsia"/>
                <w:color w:val="000000"/>
                <w:sz w:val="24"/>
              </w:rPr>
              <w:t>1</w:t>
            </w:r>
          </w:p>
        </w:tc>
        <w:tc>
          <w:tcPr>
            <w:tcW w:w="5208" w:type="dxa"/>
            <w:noWrap w:val="0"/>
            <w:vAlign w:val="center"/>
          </w:tcPr>
          <w:p w14:paraId="61E38D6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color w:val="000000"/>
                <w:sz w:val="24"/>
              </w:rPr>
            </w:pPr>
            <w:r>
              <w:rPr>
                <w:rFonts w:hint="eastAsia"/>
                <w:color w:val="000000"/>
                <w:sz w:val="24"/>
              </w:rPr>
              <w:t>a.特别重大级别事故，对人身安全、社会财产、社会秩序及生态环境造成特别重大损害</w:t>
            </w:r>
          </w:p>
          <w:p w14:paraId="5A58E8B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color w:val="000000"/>
                <w:sz w:val="24"/>
              </w:rPr>
            </w:pPr>
            <w:r>
              <w:rPr>
                <w:rFonts w:hint="eastAsia"/>
                <w:color w:val="000000"/>
                <w:sz w:val="24"/>
              </w:rPr>
              <w:t>（造成</w:t>
            </w:r>
            <w:r>
              <w:rPr>
                <w:rFonts w:hint="eastAsia"/>
                <w:color w:val="000000"/>
                <w:sz w:val="24"/>
                <w:lang w:val="en-US" w:eastAsia="zh-CN"/>
              </w:rPr>
              <w:t>10</w:t>
            </w:r>
            <w:r>
              <w:rPr>
                <w:rFonts w:hint="eastAsia"/>
                <w:color w:val="000000"/>
                <w:sz w:val="24"/>
              </w:rPr>
              <w:t>人以上死亡，或者</w:t>
            </w:r>
            <w:r>
              <w:rPr>
                <w:rFonts w:hint="eastAsia"/>
                <w:color w:val="000000"/>
                <w:sz w:val="24"/>
                <w:lang w:val="en-US" w:eastAsia="zh-CN"/>
              </w:rPr>
              <w:t>50</w:t>
            </w:r>
            <w:r>
              <w:rPr>
                <w:rFonts w:hint="eastAsia"/>
                <w:color w:val="000000"/>
                <w:sz w:val="24"/>
              </w:rPr>
              <w:t>人以上重伤，或者</w:t>
            </w:r>
            <w:r>
              <w:rPr>
                <w:rFonts w:hint="eastAsia"/>
                <w:color w:val="000000"/>
                <w:sz w:val="24"/>
                <w:lang w:val="en-US" w:eastAsia="zh-CN"/>
              </w:rPr>
              <w:t>1000万</w:t>
            </w:r>
            <w:r>
              <w:rPr>
                <w:rFonts w:hint="eastAsia"/>
                <w:color w:val="000000"/>
                <w:sz w:val="24"/>
              </w:rPr>
              <w:t>元以上直接经济损失的事故）</w:t>
            </w:r>
          </w:p>
        </w:tc>
        <w:tc>
          <w:tcPr>
            <w:tcW w:w="1185" w:type="dxa"/>
            <w:vMerge w:val="restart"/>
            <w:noWrap w:val="0"/>
            <w:vAlign w:val="center"/>
          </w:tcPr>
          <w:p w14:paraId="5D89B01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r>
              <w:rPr>
                <w:rFonts w:hint="eastAsia"/>
                <w:color w:val="000000"/>
                <w:sz w:val="24"/>
              </w:rPr>
              <w:t>Ⅰ级</w:t>
            </w:r>
          </w:p>
        </w:tc>
        <w:tc>
          <w:tcPr>
            <w:tcW w:w="1920" w:type="dxa"/>
            <w:vMerge w:val="restart"/>
            <w:noWrap w:val="0"/>
            <w:vAlign w:val="center"/>
          </w:tcPr>
          <w:p w14:paraId="2816173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r>
              <w:rPr>
                <w:rFonts w:hint="eastAsia"/>
                <w:bCs/>
                <w:color w:val="000000"/>
                <w:sz w:val="24"/>
                <w:lang w:val="en-US" w:eastAsia="zh-CN"/>
              </w:rPr>
              <w:t>庙前镇人民政府</w:t>
            </w:r>
            <w:r>
              <w:rPr>
                <w:rFonts w:hint="eastAsia"/>
                <w:color w:val="000000"/>
                <w:sz w:val="24"/>
              </w:rPr>
              <w:t>及上级部门的应急力量</w:t>
            </w:r>
          </w:p>
        </w:tc>
      </w:tr>
      <w:tr w14:paraId="401F2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dxa"/>
            <w:noWrap w:val="0"/>
            <w:vAlign w:val="center"/>
          </w:tcPr>
          <w:p w14:paraId="288D874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r>
              <w:rPr>
                <w:rFonts w:hint="eastAsia"/>
                <w:color w:val="000000"/>
                <w:sz w:val="24"/>
              </w:rPr>
              <w:t>2</w:t>
            </w:r>
          </w:p>
        </w:tc>
        <w:tc>
          <w:tcPr>
            <w:tcW w:w="5208" w:type="dxa"/>
            <w:noWrap w:val="0"/>
            <w:vAlign w:val="center"/>
          </w:tcPr>
          <w:p w14:paraId="785C4D1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color w:val="000000"/>
                <w:sz w:val="24"/>
              </w:rPr>
            </w:pPr>
            <w:r>
              <w:rPr>
                <w:rFonts w:hint="eastAsia"/>
                <w:color w:val="000000"/>
                <w:sz w:val="24"/>
              </w:rPr>
              <w:t>a.重大级别事故，对人身安全、社会财产、社会秩序及生态环境造成重大损害</w:t>
            </w:r>
          </w:p>
          <w:p w14:paraId="2FE26FE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color w:val="000000"/>
                <w:sz w:val="24"/>
              </w:rPr>
            </w:pPr>
            <w:r>
              <w:rPr>
                <w:rFonts w:hint="eastAsia"/>
                <w:color w:val="000000"/>
                <w:sz w:val="24"/>
              </w:rPr>
              <w:t>（造成</w:t>
            </w:r>
            <w:r>
              <w:rPr>
                <w:rFonts w:hint="eastAsia"/>
                <w:color w:val="000000"/>
                <w:sz w:val="24"/>
                <w:lang w:val="en-US" w:eastAsia="zh-CN"/>
              </w:rPr>
              <w:t>3</w:t>
            </w:r>
            <w:r>
              <w:rPr>
                <w:rFonts w:hint="eastAsia"/>
                <w:color w:val="000000"/>
                <w:sz w:val="24"/>
              </w:rPr>
              <w:t>人以上</w:t>
            </w:r>
            <w:r>
              <w:rPr>
                <w:rFonts w:hint="eastAsia"/>
                <w:color w:val="000000"/>
                <w:sz w:val="24"/>
                <w:lang w:val="en-US" w:eastAsia="zh-CN"/>
              </w:rPr>
              <w:t>10</w:t>
            </w:r>
            <w:r>
              <w:rPr>
                <w:rFonts w:hint="eastAsia"/>
                <w:color w:val="000000"/>
                <w:sz w:val="24"/>
              </w:rPr>
              <w:t>人以下死亡，或者</w:t>
            </w:r>
            <w:r>
              <w:rPr>
                <w:rFonts w:hint="eastAsia"/>
                <w:color w:val="000000"/>
                <w:sz w:val="24"/>
                <w:lang w:val="en-US" w:eastAsia="zh-CN"/>
              </w:rPr>
              <w:t>10</w:t>
            </w:r>
            <w:r>
              <w:rPr>
                <w:rFonts w:hint="eastAsia"/>
                <w:color w:val="000000"/>
                <w:sz w:val="24"/>
              </w:rPr>
              <w:t>人以上</w:t>
            </w:r>
            <w:r>
              <w:rPr>
                <w:rFonts w:hint="eastAsia"/>
                <w:color w:val="000000"/>
                <w:sz w:val="24"/>
                <w:lang w:val="en-US" w:eastAsia="zh-CN"/>
              </w:rPr>
              <w:t>50</w:t>
            </w:r>
            <w:r>
              <w:rPr>
                <w:rFonts w:hint="eastAsia"/>
                <w:color w:val="000000"/>
                <w:sz w:val="24"/>
              </w:rPr>
              <w:t>人以下重伤，或者</w:t>
            </w:r>
            <w:r>
              <w:rPr>
                <w:rFonts w:hint="eastAsia"/>
                <w:color w:val="000000"/>
                <w:sz w:val="24"/>
                <w:lang w:val="en-US" w:eastAsia="zh-CN"/>
              </w:rPr>
              <w:t>5</w:t>
            </w:r>
            <w:r>
              <w:rPr>
                <w:rFonts w:hint="eastAsia"/>
                <w:color w:val="000000"/>
                <w:sz w:val="24"/>
              </w:rPr>
              <w:t>00万元以上</w:t>
            </w:r>
            <w:r>
              <w:rPr>
                <w:rFonts w:hint="eastAsia"/>
                <w:color w:val="000000"/>
                <w:sz w:val="24"/>
                <w:lang w:val="en-US" w:eastAsia="zh-CN"/>
              </w:rPr>
              <w:t>1000万</w:t>
            </w:r>
            <w:r>
              <w:rPr>
                <w:rFonts w:hint="eastAsia"/>
                <w:color w:val="000000"/>
                <w:sz w:val="24"/>
              </w:rPr>
              <w:t>元以下直接经济损失的事故）；</w:t>
            </w:r>
          </w:p>
        </w:tc>
        <w:tc>
          <w:tcPr>
            <w:tcW w:w="1185" w:type="dxa"/>
            <w:vMerge w:val="continue"/>
            <w:noWrap w:val="0"/>
            <w:vAlign w:val="center"/>
          </w:tcPr>
          <w:p w14:paraId="58D98ED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p>
        </w:tc>
        <w:tc>
          <w:tcPr>
            <w:tcW w:w="1920" w:type="dxa"/>
            <w:vMerge w:val="continue"/>
            <w:noWrap w:val="0"/>
            <w:vAlign w:val="center"/>
          </w:tcPr>
          <w:p w14:paraId="0E6BC39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p>
        </w:tc>
      </w:tr>
      <w:tr w14:paraId="44516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dxa"/>
            <w:noWrap w:val="0"/>
            <w:vAlign w:val="center"/>
          </w:tcPr>
          <w:p w14:paraId="7BE852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r>
              <w:rPr>
                <w:rFonts w:hint="eastAsia"/>
                <w:color w:val="000000"/>
                <w:sz w:val="24"/>
              </w:rPr>
              <w:t>3</w:t>
            </w:r>
          </w:p>
        </w:tc>
        <w:tc>
          <w:tcPr>
            <w:tcW w:w="5208" w:type="dxa"/>
            <w:noWrap w:val="0"/>
            <w:vAlign w:val="center"/>
          </w:tcPr>
          <w:p w14:paraId="00F13F3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color w:val="000000"/>
                <w:sz w:val="24"/>
              </w:rPr>
            </w:pPr>
            <w:r>
              <w:rPr>
                <w:rFonts w:hint="eastAsia"/>
                <w:color w:val="000000"/>
                <w:sz w:val="24"/>
              </w:rPr>
              <w:t>a.较大级别事故，对人身安全、社会财产、社会秩序及生态环境造成较大损害</w:t>
            </w:r>
          </w:p>
          <w:p w14:paraId="78AC18E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color w:val="000000"/>
                <w:sz w:val="24"/>
              </w:rPr>
            </w:pPr>
            <w:r>
              <w:rPr>
                <w:rFonts w:hint="eastAsia"/>
                <w:color w:val="000000"/>
                <w:sz w:val="24"/>
              </w:rPr>
              <w:t>（造成</w:t>
            </w:r>
            <w:r>
              <w:rPr>
                <w:rFonts w:hint="eastAsia"/>
                <w:color w:val="000000"/>
                <w:sz w:val="24"/>
                <w:lang w:val="en-US" w:eastAsia="zh-CN"/>
              </w:rPr>
              <w:t>1</w:t>
            </w:r>
            <w:r>
              <w:rPr>
                <w:rFonts w:hint="eastAsia"/>
                <w:color w:val="000000"/>
                <w:sz w:val="24"/>
              </w:rPr>
              <w:t>人以上</w:t>
            </w:r>
            <w:r>
              <w:rPr>
                <w:rFonts w:hint="eastAsia"/>
                <w:color w:val="000000"/>
                <w:sz w:val="24"/>
                <w:lang w:val="en-US" w:eastAsia="zh-CN"/>
              </w:rPr>
              <w:t>3</w:t>
            </w:r>
            <w:r>
              <w:rPr>
                <w:rFonts w:hint="eastAsia"/>
                <w:color w:val="000000"/>
                <w:sz w:val="24"/>
              </w:rPr>
              <w:t>人以下死亡，或者</w:t>
            </w:r>
            <w:r>
              <w:rPr>
                <w:rFonts w:hint="eastAsia"/>
                <w:color w:val="000000"/>
                <w:sz w:val="24"/>
                <w:lang w:val="en-US" w:eastAsia="zh-CN"/>
              </w:rPr>
              <w:t>3</w:t>
            </w:r>
            <w:r>
              <w:rPr>
                <w:rFonts w:hint="eastAsia"/>
                <w:color w:val="000000"/>
                <w:sz w:val="24"/>
              </w:rPr>
              <w:t>人以上</w:t>
            </w:r>
            <w:r>
              <w:rPr>
                <w:rFonts w:hint="eastAsia"/>
                <w:color w:val="000000"/>
                <w:sz w:val="24"/>
                <w:lang w:val="en-US" w:eastAsia="zh-CN"/>
              </w:rPr>
              <w:t>1</w:t>
            </w:r>
            <w:r>
              <w:rPr>
                <w:rFonts w:hint="eastAsia"/>
                <w:color w:val="000000"/>
                <w:sz w:val="24"/>
              </w:rPr>
              <w:t>0人以下重伤，或者100万元以上500万元以下直接经济损失的事故）；</w:t>
            </w:r>
          </w:p>
        </w:tc>
        <w:tc>
          <w:tcPr>
            <w:tcW w:w="1185" w:type="dxa"/>
            <w:noWrap w:val="0"/>
            <w:vAlign w:val="center"/>
          </w:tcPr>
          <w:p w14:paraId="2FEC423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r>
              <w:rPr>
                <w:rFonts w:hint="eastAsia"/>
                <w:color w:val="000000"/>
                <w:sz w:val="24"/>
              </w:rPr>
              <w:t>Ⅱ级</w:t>
            </w:r>
          </w:p>
        </w:tc>
        <w:tc>
          <w:tcPr>
            <w:tcW w:w="1920" w:type="dxa"/>
            <w:noWrap w:val="0"/>
            <w:vAlign w:val="center"/>
          </w:tcPr>
          <w:p w14:paraId="1AC8CB2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r>
              <w:rPr>
                <w:rFonts w:hint="eastAsia"/>
                <w:color w:val="000000"/>
                <w:sz w:val="24"/>
              </w:rPr>
              <w:t>旅游企业及</w:t>
            </w:r>
            <w:r>
              <w:rPr>
                <w:rFonts w:hint="eastAsia"/>
                <w:bCs/>
                <w:color w:val="000000"/>
                <w:sz w:val="24"/>
                <w:lang w:val="en-US" w:eastAsia="zh-CN"/>
              </w:rPr>
              <w:t>庙前镇人民政府</w:t>
            </w:r>
          </w:p>
        </w:tc>
      </w:tr>
      <w:tr w14:paraId="58A2C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dxa"/>
            <w:noWrap w:val="0"/>
            <w:vAlign w:val="center"/>
          </w:tcPr>
          <w:p w14:paraId="4EDA138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r>
              <w:rPr>
                <w:rFonts w:hint="eastAsia"/>
                <w:color w:val="000000"/>
                <w:sz w:val="24"/>
              </w:rPr>
              <w:t>4</w:t>
            </w:r>
          </w:p>
        </w:tc>
        <w:tc>
          <w:tcPr>
            <w:tcW w:w="5208" w:type="dxa"/>
            <w:noWrap w:val="0"/>
            <w:vAlign w:val="center"/>
          </w:tcPr>
          <w:p w14:paraId="56D1E18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color w:val="000000"/>
                <w:sz w:val="24"/>
              </w:rPr>
            </w:pPr>
            <w:r>
              <w:rPr>
                <w:rFonts w:hint="eastAsia"/>
                <w:color w:val="000000"/>
                <w:sz w:val="24"/>
              </w:rPr>
              <w:t>a.一般级别事故，对人身安全、社会财产、社会秩序及生态环境造成的损害相对较小</w:t>
            </w:r>
          </w:p>
          <w:p w14:paraId="715EBD0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color w:val="000000"/>
                <w:sz w:val="24"/>
              </w:rPr>
            </w:pPr>
            <w:r>
              <w:rPr>
                <w:rFonts w:hint="eastAsia"/>
                <w:color w:val="000000"/>
                <w:sz w:val="24"/>
              </w:rPr>
              <w:t>（</w:t>
            </w:r>
            <w:r>
              <w:rPr>
                <w:rFonts w:hint="eastAsia"/>
                <w:color w:val="000000"/>
                <w:sz w:val="24"/>
                <w:lang w:val="en-US" w:eastAsia="zh-CN"/>
              </w:rPr>
              <w:t>无人员伤亡</w:t>
            </w:r>
            <w:r>
              <w:rPr>
                <w:rFonts w:hint="eastAsia"/>
                <w:color w:val="000000"/>
                <w:sz w:val="24"/>
              </w:rPr>
              <w:t>）；</w:t>
            </w:r>
          </w:p>
        </w:tc>
        <w:tc>
          <w:tcPr>
            <w:tcW w:w="1185" w:type="dxa"/>
            <w:noWrap w:val="0"/>
            <w:vAlign w:val="center"/>
          </w:tcPr>
          <w:p w14:paraId="6BE393F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r>
              <w:rPr>
                <w:rFonts w:hint="eastAsia"/>
                <w:color w:val="000000"/>
                <w:sz w:val="24"/>
              </w:rPr>
              <w:t>Ⅲ级</w:t>
            </w:r>
          </w:p>
        </w:tc>
        <w:tc>
          <w:tcPr>
            <w:tcW w:w="1920" w:type="dxa"/>
            <w:noWrap w:val="0"/>
            <w:vAlign w:val="center"/>
          </w:tcPr>
          <w:p w14:paraId="72D465A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r>
              <w:rPr>
                <w:rFonts w:hint="eastAsia"/>
                <w:color w:val="000000"/>
                <w:sz w:val="24"/>
                <w:lang w:val="en-US" w:eastAsia="zh-CN"/>
              </w:rPr>
              <w:t>体育、</w:t>
            </w:r>
            <w:r>
              <w:rPr>
                <w:rFonts w:hint="eastAsia"/>
                <w:color w:val="000000"/>
                <w:sz w:val="24"/>
              </w:rPr>
              <w:t>旅游</w:t>
            </w:r>
            <w:r>
              <w:rPr>
                <w:rFonts w:hint="eastAsia"/>
                <w:color w:val="000000"/>
                <w:sz w:val="24"/>
                <w:lang w:val="en-US" w:eastAsia="zh-CN"/>
              </w:rPr>
              <w:t>相关</w:t>
            </w:r>
            <w:r>
              <w:rPr>
                <w:rFonts w:hint="eastAsia"/>
                <w:color w:val="000000"/>
                <w:sz w:val="24"/>
              </w:rPr>
              <w:t>企业</w:t>
            </w:r>
          </w:p>
        </w:tc>
      </w:tr>
      <w:tr w14:paraId="4ED13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5" w:type="dxa"/>
            <w:gridSpan w:val="4"/>
            <w:noWrap w:val="0"/>
            <w:vAlign w:val="center"/>
          </w:tcPr>
          <w:p w14:paraId="2AF9654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color w:val="000000"/>
                <w:sz w:val="24"/>
              </w:rPr>
            </w:pPr>
            <w:r>
              <w:rPr>
                <w:rFonts w:hint="eastAsia"/>
                <w:color w:val="000000"/>
                <w:sz w:val="24"/>
              </w:rPr>
              <w:t>注：事故的级别划分可参照《生产安全事故报告和调查处理条例》国务院令第493号的相关规定</w:t>
            </w:r>
          </w:p>
        </w:tc>
      </w:tr>
    </w:tbl>
    <w:p w14:paraId="353577E6">
      <w:pPr>
        <w:pStyle w:val="6"/>
        <w:pageBreakBefore w:val="0"/>
        <w:widowControl w:val="0"/>
        <w:kinsoku/>
        <w:wordWrap/>
        <w:overflowPunct/>
        <w:topLinePunct w:val="0"/>
        <w:autoSpaceDE/>
        <w:autoSpaceDN/>
        <w:bidi w:val="0"/>
        <w:adjustRightInd/>
        <w:snapToGrid/>
        <w:spacing w:before="120" w:after="120" w:line="560" w:lineRule="exact"/>
        <w:textAlignment w:val="auto"/>
        <w:rPr>
          <w:rFonts w:hint="eastAsia" w:ascii="仿宋_GB2312" w:hAnsi="仿宋_GB2312" w:eastAsia="仿宋_GB2312" w:cs="仿宋_GB2312"/>
          <w:color w:val="000000"/>
          <w:sz w:val="32"/>
          <w:szCs w:val="32"/>
        </w:rPr>
      </w:pPr>
      <w:bookmarkStart w:id="12" w:name="_Toc26895"/>
      <w:r>
        <w:rPr>
          <w:rFonts w:hint="eastAsia" w:ascii="楷体_GB2312" w:hAnsi="楷体_GB2312" w:eastAsia="楷体_GB2312" w:cs="楷体_GB2312"/>
          <w:color w:val="000000"/>
          <w:sz w:val="32"/>
          <w:szCs w:val="32"/>
        </w:rPr>
        <w:t>5.2响应程序</w:t>
      </w:r>
      <w:bookmarkEnd w:id="12"/>
    </w:p>
    <w:p w14:paraId="4627581B">
      <w:pPr>
        <w:pageBreakBefore w:val="0"/>
        <w:widowControl w:val="0"/>
        <w:kinsoku/>
        <w:wordWrap/>
        <w:overflowPunct/>
        <w:topLinePunct w:val="0"/>
        <w:autoSpaceDE/>
        <w:autoSpaceDN/>
        <w:bidi w:val="0"/>
        <w:adjustRightInd/>
        <w:snapToGrid/>
        <w:spacing w:before="120" w:after="120" w:line="560"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FF0000"/>
          <w:sz w:val="32"/>
          <w:szCs w:val="32"/>
        </w:rPr>
        <w:t xml:space="preserve">  </w:t>
      </w:r>
      <w:r>
        <w:rPr>
          <w:rFonts w:hint="eastAsia" w:ascii="仿宋_GB2312" w:hAnsi="仿宋_GB2312" w:eastAsia="仿宋_GB2312" w:cs="仿宋_GB2312"/>
          <w:color w:val="FF0000"/>
          <w:sz w:val="32"/>
          <w:szCs w:val="32"/>
          <w:lang w:val="en-US" w:eastAsia="zh-CN"/>
        </w:rPr>
        <w:t xml:space="preserve">  </w:t>
      </w:r>
      <w:r>
        <w:rPr>
          <w:rFonts w:hint="eastAsia" w:ascii="仿宋_GB2312" w:hAnsi="仿宋_GB2312" w:eastAsia="仿宋_GB2312" w:cs="仿宋_GB2312"/>
          <w:color w:val="000000"/>
          <w:sz w:val="32"/>
          <w:szCs w:val="32"/>
        </w:rPr>
        <w:t>根据事态的发展，需要启动应急预案时，应急救援指挥中心应根据表5.1的内容确定应急响应级别，启动应急响应。应急救援指挥中心通知应急管理部门及各应急救援小组采取应急行动。应急响应程序见图5.2</w:t>
      </w:r>
    </w:p>
    <w:p w14:paraId="527461A4">
      <w:pPr>
        <w:pageBreakBefore w:val="0"/>
        <w:kinsoku/>
        <w:wordWrap/>
        <w:overflowPunct/>
        <w:topLinePunct w:val="0"/>
        <w:bidi w:val="0"/>
        <w:adjustRightInd/>
        <w:snapToGrid/>
        <w:spacing w:before="120" w:after="120" w:line="560" w:lineRule="exact"/>
        <w:rPr>
          <w:b/>
          <w:bCs/>
          <w:sz w:val="28"/>
          <w:szCs w:val="32"/>
        </w:rPr>
      </w:pPr>
      <w:r>
        <w:rPr>
          <w:sz w:val="28"/>
        </w:rPr>
        <mc:AlternateContent>
          <mc:Choice Requires="wps">
            <w:drawing>
              <wp:anchor distT="0" distB="0" distL="114300" distR="114300" simplePos="0" relativeHeight="251710464" behindDoc="0" locked="0" layoutInCell="1" allowOverlap="1">
                <wp:simplePos x="0" y="0"/>
                <wp:positionH relativeFrom="column">
                  <wp:posOffset>3647440</wp:posOffset>
                </wp:positionH>
                <wp:positionV relativeFrom="paragraph">
                  <wp:posOffset>160655</wp:posOffset>
                </wp:positionV>
                <wp:extent cx="1504950" cy="419100"/>
                <wp:effectExtent l="8255" t="8255" r="10795" b="10795"/>
                <wp:wrapNone/>
                <wp:docPr id="51" name="流程图: 过程 117"/>
                <wp:cNvGraphicFramePr/>
                <a:graphic xmlns:a="http://schemas.openxmlformats.org/drawingml/2006/main">
                  <a:graphicData uri="http://schemas.microsoft.com/office/word/2010/wordprocessingShape">
                    <wps:wsp>
                      <wps:cNvSpPr/>
                      <wps:spPr>
                        <a:xfrm>
                          <a:off x="0" y="0"/>
                          <a:ext cx="1504950" cy="419100"/>
                        </a:xfrm>
                        <a:prstGeom prst="flowChartProcess">
                          <a:avLst/>
                        </a:prstGeom>
                        <a:noFill/>
                        <a:ln w="15875" cap="flat" cmpd="sng">
                          <a:solidFill>
                            <a:srgbClr val="000000"/>
                          </a:solidFill>
                          <a:prstDash val="solid"/>
                          <a:miter/>
                          <a:headEnd type="none" w="med" len="med"/>
                          <a:tailEnd type="none" w="med" len="med"/>
                        </a:ln>
                      </wps:spPr>
                      <wps:txbx>
                        <w:txbxContent>
                          <w:p w14:paraId="777FF671">
                            <w:pPr>
                              <w:rPr>
                                <w:rFonts w:hint="eastAsia"/>
                                <w:b/>
                                <w:bCs/>
                              </w:rPr>
                            </w:pPr>
                            <w:r>
                              <w:rPr>
                                <w:rFonts w:hint="eastAsia"/>
                                <w:b/>
                                <w:bCs/>
                              </w:rPr>
                              <w:t>监测、预测与信息报告</w:t>
                            </w:r>
                          </w:p>
                        </w:txbxContent>
                      </wps:txbx>
                      <wps:bodyPr wrap="square" upright="1"/>
                    </wps:wsp>
                  </a:graphicData>
                </a:graphic>
              </wp:anchor>
            </w:drawing>
          </mc:Choice>
          <mc:Fallback>
            <w:pict>
              <v:shape id="流程图: 过程 117" o:spid="_x0000_s1026" o:spt="109" type="#_x0000_t109" style="position:absolute;left:0pt;margin-left:287.2pt;margin-top:12.65pt;height:33pt;width:118.5pt;z-index:251710464;mso-width-relative:page;mso-height-relative:page;" filled="f" stroked="t" coordsize="21600,21600" o:gfxdata="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t7zWkdkA&#10;AAAJAQAADwAAAAAAAAABACAAAAAiAAAAZHJzL2Rvd25yZXYueG1sUEsBAhQAFAAAAAgAh07iQHIr&#10;qrceAgAAKQQAAA4AAAAAAAAAAQAgAAAAKAEAAGRycy9lMm9Eb2MueG1sUEsFBgAAAAAGAAYAWQEA&#10;ALgFAAAAAA==&#10;">
                <v:fill on="f" focussize="0,0"/>
                <v:stroke weight="1.25pt" color="#000000" joinstyle="miter"/>
                <v:imagedata o:title=""/>
                <o:lock v:ext="edit" aspectratio="f"/>
                <v:textbox>
                  <w:txbxContent>
                    <w:p w14:paraId="777FF671">
                      <w:pPr>
                        <w:rPr>
                          <w:rFonts w:hint="eastAsia"/>
                          <w:b/>
                          <w:bCs/>
                        </w:rPr>
                      </w:pPr>
                      <w:r>
                        <w:rPr>
                          <w:rFonts w:hint="eastAsia"/>
                          <w:b/>
                          <w:bCs/>
                        </w:rPr>
                        <w:t>监测、预测与信息报告</w:t>
                      </w:r>
                    </w:p>
                  </w:txbxContent>
                </v:textbox>
              </v:shape>
            </w:pict>
          </mc:Fallback>
        </mc:AlternateContent>
      </w:r>
      <w:r>
        <w:rPr>
          <w:sz w:val="28"/>
        </w:rPr>
        <mc:AlternateContent>
          <mc:Choice Requires="wps">
            <w:drawing>
              <wp:anchor distT="0" distB="0" distL="114300" distR="114300" simplePos="0" relativeHeight="251721728" behindDoc="0" locked="0" layoutInCell="1" allowOverlap="1">
                <wp:simplePos x="0" y="0"/>
                <wp:positionH relativeFrom="column">
                  <wp:posOffset>2571115</wp:posOffset>
                </wp:positionH>
                <wp:positionV relativeFrom="paragraph">
                  <wp:posOffset>375920</wp:posOffset>
                </wp:positionV>
                <wp:extent cx="1047750" cy="635"/>
                <wp:effectExtent l="0" t="37465" r="0" b="38100"/>
                <wp:wrapNone/>
                <wp:docPr id="62" name="箭头 140"/>
                <wp:cNvGraphicFramePr/>
                <a:graphic xmlns:a="http://schemas.openxmlformats.org/drawingml/2006/main">
                  <a:graphicData uri="http://schemas.microsoft.com/office/word/2010/wordprocessingShape">
                    <wps:wsp>
                      <wps:cNvCnPr/>
                      <wps:spPr>
                        <a:xfrm>
                          <a:off x="0" y="0"/>
                          <a:ext cx="1047750" cy="6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箭头 140" o:spid="_x0000_s1026" o:spt="20" style="position:absolute;left:0pt;margin-left:202.45pt;margin-top:29.6pt;height:0.05pt;width:82.5pt;z-index:251721728;mso-width-relative:page;mso-height-relative:page;" filled="f" stroked="t" coordsize="21600,21600" o:gfxdata="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TuKq41wAAAAkBAAAPAAAAAAAAAAEAIAAAACIAAABkcnMvZG93bnJldi54bWxQSwECFAAU&#10;AAAACACHTuJAWCTvN/IBAADlAwAADgAAAAAAAAABACAAAAAmAQAAZHJzL2Uyb0RvYy54bWxQSwUG&#10;AAAAAAYABgBZAQAAigUAAAAA&#10;">
                <v:fill on="f" focussize="0,0"/>
                <v:stroke weight="1.25pt" color="#000000" joinstyle="round" endarrow="block"/>
                <v:imagedata o:title=""/>
                <o:lock v:ext="edit" aspectratio="f"/>
              </v:line>
            </w:pict>
          </mc:Fallback>
        </mc:AlternateContent>
      </w:r>
      <w:r>
        <w:rPr>
          <w:sz w:val="28"/>
        </w:rPr>
        <mc:AlternateContent>
          <mc:Choice Requires="wps">
            <w:drawing>
              <wp:anchor distT="0" distB="0" distL="114300" distR="114300" simplePos="0" relativeHeight="251699200" behindDoc="0" locked="0" layoutInCell="1" allowOverlap="1">
                <wp:simplePos x="0" y="0"/>
                <wp:positionH relativeFrom="column">
                  <wp:posOffset>456565</wp:posOffset>
                </wp:positionH>
                <wp:positionV relativeFrom="paragraph">
                  <wp:posOffset>-80645</wp:posOffset>
                </wp:positionV>
                <wp:extent cx="1104900" cy="704850"/>
                <wp:effectExtent l="24765" t="17145" r="51435" b="20955"/>
                <wp:wrapNone/>
                <wp:docPr id="40" name="爆炸形1 102"/>
                <wp:cNvGraphicFramePr/>
                <a:graphic xmlns:a="http://schemas.openxmlformats.org/drawingml/2006/main">
                  <a:graphicData uri="http://schemas.microsoft.com/office/word/2010/wordprocessingShape">
                    <wps:wsp>
                      <wps:cNvSpPr/>
                      <wps:spPr>
                        <a:xfrm>
                          <a:off x="0" y="0"/>
                          <a:ext cx="1104900" cy="704850"/>
                        </a:xfrm>
                        <a:prstGeom prst="irregularSeal1">
                          <a:avLst/>
                        </a:prstGeom>
                        <a:noFill/>
                        <a:ln w="12700" cap="flat" cmpd="sng">
                          <a:solidFill>
                            <a:srgbClr val="000000"/>
                          </a:solidFill>
                          <a:prstDash val="solid"/>
                          <a:miter/>
                          <a:headEnd type="none" w="med" len="med"/>
                          <a:tailEnd type="none" w="med" len="med"/>
                        </a:ln>
                      </wps:spPr>
                      <wps:txbx>
                        <w:txbxContent>
                          <w:p w14:paraId="22996DA1">
                            <w:pPr>
                              <w:rPr>
                                <w:rFonts w:hint="eastAsia"/>
                              </w:rPr>
                            </w:pPr>
                            <w:r>
                              <w:rPr>
                                <w:rFonts w:hint="eastAsia"/>
                              </w:rPr>
                              <w:t xml:space="preserve">  事故</w:t>
                            </w:r>
                          </w:p>
                        </w:txbxContent>
                      </wps:txbx>
                      <wps:bodyPr wrap="square" upright="1"/>
                    </wps:wsp>
                  </a:graphicData>
                </a:graphic>
              </wp:anchor>
            </w:drawing>
          </mc:Choice>
          <mc:Fallback>
            <w:pict>
              <v:shape id="爆炸形1 102" o:spid="_x0000_s1026" o:spt="71" type="#_x0000_t71" style="position:absolute;left:0pt;margin-left:35.95pt;margin-top:-6.35pt;height:55.5pt;width:87pt;z-index:251699200;mso-width-relative:page;mso-height-relative:page;" filled="f" stroked="t" coordsize="21600,21600" o:gfxdata="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afTz7ZAAAACQEAAA8AAAAA&#10;AAAAAQAgAAAAIgAAAGRycy9kb3ducmV2LnhtbFBLAQIUABQAAAAIAIdO4kCyUpvUEwIAACAEAAAO&#10;AAAAAAAAAAEAIAAAACgBAABkcnMvZTJvRG9jLnhtbFBLBQYAAAAABgAGAFkBAACtBQAAAAA=&#10;">
                <v:fill on="f" focussize="0,0"/>
                <v:stroke weight="1pt" color="#000000" joinstyle="miter"/>
                <v:imagedata o:title=""/>
                <o:lock v:ext="edit" aspectratio="f"/>
                <v:textbox>
                  <w:txbxContent>
                    <w:p w14:paraId="22996DA1">
                      <w:pPr>
                        <w:rPr>
                          <w:rFonts w:hint="eastAsia"/>
                        </w:rPr>
                      </w:pPr>
                      <w:r>
                        <w:rPr>
                          <w:rFonts w:hint="eastAsia"/>
                        </w:rPr>
                        <w:t xml:space="preserve">  事故</w:t>
                      </w:r>
                    </w:p>
                  </w:txbxContent>
                </v:textbox>
              </v:shape>
            </w:pict>
          </mc:Fallback>
        </mc:AlternateContent>
      </w:r>
    </w:p>
    <w:p w14:paraId="00551197">
      <w:pPr>
        <w:pageBreakBefore w:val="0"/>
        <w:kinsoku/>
        <w:wordWrap/>
        <w:overflowPunct/>
        <w:topLinePunct w:val="0"/>
        <w:bidi w:val="0"/>
        <w:adjustRightInd/>
        <w:snapToGrid/>
        <w:spacing w:line="560" w:lineRule="exact"/>
        <w:rPr>
          <w:b/>
          <w:bCs/>
          <w:sz w:val="28"/>
          <w:szCs w:val="32"/>
        </w:rPr>
      </w:pPr>
      <w:r>
        <w:rPr>
          <w:sz w:val="28"/>
        </w:rPr>
        <mc:AlternateContent>
          <mc:Choice Requires="wps">
            <w:drawing>
              <wp:anchor distT="0" distB="0" distL="114300" distR="114300" simplePos="0" relativeHeight="251724800" behindDoc="0" locked="0" layoutInCell="1" allowOverlap="1">
                <wp:simplePos x="0" y="0"/>
                <wp:positionH relativeFrom="column">
                  <wp:posOffset>4466590</wp:posOffset>
                </wp:positionH>
                <wp:positionV relativeFrom="paragraph">
                  <wp:posOffset>183515</wp:posOffset>
                </wp:positionV>
                <wp:extent cx="635" cy="1781175"/>
                <wp:effectExtent l="37465" t="0" r="38100" b="9525"/>
                <wp:wrapNone/>
                <wp:docPr id="65" name="箭头 148"/>
                <wp:cNvGraphicFramePr/>
                <a:graphic xmlns:a="http://schemas.openxmlformats.org/drawingml/2006/main">
                  <a:graphicData uri="http://schemas.microsoft.com/office/word/2010/wordprocessingShape">
                    <wps:wsp>
                      <wps:cNvCnPr/>
                      <wps:spPr>
                        <a:xfrm>
                          <a:off x="0" y="0"/>
                          <a:ext cx="635" cy="178117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箭头 148" o:spid="_x0000_s1026" o:spt="20" style="position:absolute;left:0pt;margin-left:351.7pt;margin-top:14.45pt;height:140.25pt;width:0.05pt;z-index:251724800;mso-width-relative:page;mso-height-relative:page;" filled="f" stroked="t" coordsize="21600,21600" o:gfxdata="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S7D6a2AAAAAoBAAAPAAAAAAAAAAEAIAAAACIAAABkcnMvZG93bnJldi54bWxQSwECFAAU&#10;AAAACACHTuJAnXOqavEBAADlAwAADgAAAAAAAAABACAAAAAnAQAAZHJzL2Uyb0RvYy54bWxQSwUG&#10;AAAAAAYABgBZAQAAigUAAAAA&#10;">
                <v:fill on="f" focussize="0,0"/>
                <v:stroke weight="1.25pt" color="#000000" joinstyle="round" endarrow="block"/>
                <v:imagedata o:title=""/>
                <o:lock v:ext="edit" aspectratio="f"/>
              </v:line>
            </w:pict>
          </mc:Fallback>
        </mc:AlternateContent>
      </w:r>
      <w:r>
        <w:rPr>
          <w:sz w:val="28"/>
        </w:rPr>
        <mc:AlternateContent>
          <mc:Choice Requires="wps">
            <w:drawing>
              <wp:anchor distT="0" distB="0" distL="114300" distR="114300" simplePos="0" relativeHeight="251723776" behindDoc="0" locked="0" layoutInCell="1" allowOverlap="1">
                <wp:simplePos x="0" y="0"/>
                <wp:positionH relativeFrom="column">
                  <wp:posOffset>3971290</wp:posOffset>
                </wp:positionH>
                <wp:positionV relativeFrom="paragraph">
                  <wp:posOffset>179705</wp:posOffset>
                </wp:positionV>
                <wp:extent cx="635" cy="561975"/>
                <wp:effectExtent l="7620" t="0" r="10795" b="9525"/>
                <wp:wrapNone/>
                <wp:docPr id="64" name="直线 146"/>
                <wp:cNvGraphicFramePr/>
                <a:graphic xmlns:a="http://schemas.openxmlformats.org/drawingml/2006/main">
                  <a:graphicData uri="http://schemas.microsoft.com/office/word/2010/wordprocessingShape">
                    <wps:wsp>
                      <wps:cNvCnPr/>
                      <wps:spPr>
                        <a:xfrm flipV="1">
                          <a:off x="0" y="0"/>
                          <a:ext cx="635" cy="56197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直线 146" o:spid="_x0000_s1026" o:spt="20" style="position:absolute;left:0pt;flip:y;margin-left:312.7pt;margin-top:14.15pt;height:44.25pt;width:0.05pt;z-index:251723776;mso-width-relative:page;mso-height-relative:page;" filled="f" stroked="t" coordsize="21600,21600" o:gfxdata="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WbDvs1gAAAAoBAAAPAAAAAAAAAAEAIAAAACIAAABkcnMvZG93bnJldi54bWxQSwECFAAU&#10;AAAACACHTuJAMR/w1fMBAADqAwAADgAAAAAAAAABACAAAAAlAQAAZHJzL2Uyb0RvYy54bWxQSwUG&#10;AAAAAAYABgBZAQAAigUAAAAA&#10;">
                <v:fill on="f" focussize="0,0"/>
                <v:stroke weight="1.25pt" color="#000000" joinstyle="round"/>
                <v:imagedata o:title=""/>
                <o:lock v:ext="edit" aspectratio="f"/>
              </v:line>
            </w:pict>
          </mc:Fallback>
        </mc:AlternateContent>
      </w:r>
      <w:r>
        <w:rPr>
          <w:sz w:val="28"/>
        </w:rPr>
        <mc:AlternateContent>
          <mc:Choice Requires="wps">
            <w:drawing>
              <wp:anchor distT="0" distB="0" distL="114300" distR="114300" simplePos="0" relativeHeight="251700224" behindDoc="0" locked="0" layoutInCell="1" allowOverlap="1">
                <wp:simplePos x="0" y="0"/>
                <wp:positionH relativeFrom="column">
                  <wp:posOffset>989965</wp:posOffset>
                </wp:positionH>
                <wp:positionV relativeFrom="paragraph">
                  <wp:posOffset>216535</wp:posOffset>
                </wp:positionV>
                <wp:extent cx="635" cy="314325"/>
                <wp:effectExtent l="37465" t="0" r="38100" b="9525"/>
                <wp:wrapNone/>
                <wp:docPr id="41" name="箭头 104"/>
                <wp:cNvGraphicFramePr/>
                <a:graphic xmlns:a="http://schemas.openxmlformats.org/drawingml/2006/main">
                  <a:graphicData uri="http://schemas.microsoft.com/office/word/2010/wordprocessingShape">
                    <wps:wsp>
                      <wps:cNvCnPr/>
                      <wps:spPr>
                        <a:xfrm>
                          <a:off x="0" y="0"/>
                          <a:ext cx="635" cy="3143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箭头 104" o:spid="_x0000_s1026" o:spt="20" style="position:absolute;left:0pt;margin-left:77.95pt;margin-top:17.05pt;height:24.75pt;width:0.05pt;z-index:251700224;mso-width-relative:page;mso-height-relative:page;" filled="f" stroked="t" coordsize="21600,21600" o:gfxdata="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0Rhaq1wAAAAkBAAAPAAAAAAAAAAEAIAAAACIAAABkcnMvZG93bnJldi54bWxQSwECFAAU&#10;AAAACACHTuJAX3aLVfIBAADkAwAADgAAAAAAAAABACAAAAAmAQAAZHJzL2Uyb0RvYy54bWxQSwUG&#10;AAAAAAYABgBZAQAAigUAAAAA&#10;">
                <v:fill on="f" focussize="0,0"/>
                <v:stroke weight="1.25pt" color="#000000" joinstyle="round" endarrow="block"/>
                <v:imagedata o:title=""/>
                <o:lock v:ext="edit" aspectratio="f"/>
              </v:line>
            </w:pict>
          </mc:Fallback>
        </mc:AlternateContent>
      </w:r>
    </w:p>
    <w:p w14:paraId="786798D0">
      <w:pPr>
        <w:pageBreakBefore w:val="0"/>
        <w:kinsoku/>
        <w:wordWrap/>
        <w:overflowPunct/>
        <w:topLinePunct w:val="0"/>
        <w:bidi w:val="0"/>
        <w:adjustRightInd/>
        <w:snapToGrid/>
        <w:spacing w:line="560" w:lineRule="exact"/>
        <w:rPr>
          <w:b/>
          <w:bCs/>
          <w:sz w:val="28"/>
          <w:szCs w:val="32"/>
        </w:rPr>
      </w:pPr>
      <w:r>
        <w:rPr>
          <w:sz w:val="28"/>
        </w:rPr>
        <mc:AlternateContent>
          <mc:Choice Requires="wps">
            <w:drawing>
              <wp:anchor distT="0" distB="0" distL="114300" distR="114300" simplePos="0" relativeHeight="251722752" behindDoc="0" locked="0" layoutInCell="1" allowOverlap="1">
                <wp:simplePos x="0" y="0"/>
                <wp:positionH relativeFrom="column">
                  <wp:posOffset>1723390</wp:posOffset>
                </wp:positionH>
                <wp:positionV relativeFrom="paragraph">
                  <wp:posOffset>345440</wp:posOffset>
                </wp:positionV>
                <wp:extent cx="2257425" cy="635"/>
                <wp:effectExtent l="0" t="37465" r="9525" b="38100"/>
                <wp:wrapNone/>
                <wp:docPr id="63" name="箭头 144"/>
                <wp:cNvGraphicFramePr/>
                <a:graphic xmlns:a="http://schemas.openxmlformats.org/drawingml/2006/main">
                  <a:graphicData uri="http://schemas.microsoft.com/office/word/2010/wordprocessingShape">
                    <wps:wsp>
                      <wps:cNvCnPr/>
                      <wps:spPr>
                        <a:xfrm flipH="1">
                          <a:off x="0" y="0"/>
                          <a:ext cx="2257425" cy="63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箭头 144" o:spid="_x0000_s1026" o:spt="20" style="position:absolute;left:0pt;flip:x;margin-left:135.7pt;margin-top:27.2pt;height:0.05pt;width:177.75pt;z-index:251722752;mso-width-relative:page;mso-height-relative:page;" filled="f" stroked="t" coordsize="21600,21600" o:gfxdata="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Xp57hdgAAAAJAQAADwAAAAAAAAABACAAAAAiAAAAZHJzL2Rvd25yZXYu&#10;eG1sUEsBAhQAFAAAAAgAh07iQMMGtZr7AQAA7wMAAA4AAAAAAAAAAQAgAAAAJwEAAGRycy9lMm9E&#10;b2MueG1sUEsFBgAAAAAGAAYAWQEAAJQFAAAAAA==&#10;">
                <v:fill on="f" focussize="0,0"/>
                <v:stroke weight="1.25pt" color="#000000" joinstyle="round" endarrow="block"/>
                <v:imagedata o:title=""/>
                <o:lock v:ext="edit" aspectratio="f"/>
              </v:line>
            </w:pict>
          </mc:Fallback>
        </mc:AlternateContent>
      </w:r>
      <w:r>
        <w:rPr>
          <w:sz w:val="28"/>
        </w:rPr>
        <mc:AlternateContent>
          <mc:Choice Requires="wps">
            <w:drawing>
              <wp:anchor distT="0" distB="0" distL="114300" distR="114300" simplePos="0" relativeHeight="251701248" behindDoc="0" locked="0" layoutInCell="1" allowOverlap="1">
                <wp:simplePos x="0" y="0"/>
                <wp:positionH relativeFrom="column">
                  <wp:posOffset>332740</wp:posOffset>
                </wp:positionH>
                <wp:positionV relativeFrom="paragraph">
                  <wp:posOffset>153670</wp:posOffset>
                </wp:positionV>
                <wp:extent cx="1371600" cy="381000"/>
                <wp:effectExtent l="7620" t="7620" r="11430" b="11430"/>
                <wp:wrapNone/>
                <wp:docPr id="42" name="流程图: 过程 106"/>
                <wp:cNvGraphicFramePr/>
                <a:graphic xmlns:a="http://schemas.openxmlformats.org/drawingml/2006/main">
                  <a:graphicData uri="http://schemas.microsoft.com/office/word/2010/wordprocessingShape">
                    <wps:wsp>
                      <wps:cNvSpPr/>
                      <wps:spPr>
                        <a:xfrm>
                          <a:off x="0" y="0"/>
                          <a:ext cx="1371600" cy="381000"/>
                        </a:xfrm>
                        <a:prstGeom prst="flowChartProcess">
                          <a:avLst/>
                        </a:prstGeom>
                        <a:noFill/>
                        <a:ln w="15875" cap="flat" cmpd="sng">
                          <a:solidFill>
                            <a:srgbClr val="000000"/>
                          </a:solidFill>
                          <a:prstDash val="solid"/>
                          <a:miter/>
                          <a:headEnd type="none" w="med" len="med"/>
                          <a:tailEnd type="none" w="med" len="med"/>
                        </a:ln>
                      </wps:spPr>
                      <wps:txbx>
                        <w:txbxContent>
                          <w:p w14:paraId="5325E562">
                            <w:pPr>
                              <w:rPr>
                                <w:rFonts w:hint="eastAsia"/>
                                <w:b/>
                                <w:bCs/>
                              </w:rPr>
                            </w:pPr>
                            <w:r>
                              <w:rPr>
                                <w:rFonts w:hint="eastAsia"/>
                              </w:rPr>
                              <w:t xml:space="preserve">    </w:t>
                            </w:r>
                            <w:r>
                              <w:rPr>
                                <w:rFonts w:hint="eastAsia"/>
                                <w:b/>
                                <w:bCs/>
                              </w:rPr>
                              <w:t>应急响应</w:t>
                            </w:r>
                          </w:p>
                        </w:txbxContent>
                      </wps:txbx>
                      <wps:bodyPr wrap="square" upright="1"/>
                    </wps:wsp>
                  </a:graphicData>
                </a:graphic>
              </wp:anchor>
            </w:drawing>
          </mc:Choice>
          <mc:Fallback>
            <w:pict>
              <v:shape id="流程图: 过程 106" o:spid="_x0000_s1026" o:spt="109" type="#_x0000_t109" style="position:absolute;left:0pt;margin-left:26.2pt;margin-top:12.1pt;height:30pt;width:108pt;z-index:251701248;mso-width-relative:page;mso-height-relative:page;" filled="f" stroked="t" coordsize="21600,21600" o:gfxdata="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MVnd57XAAAA&#10;CAEAAA8AAAAAAAAAAQAgAAAAIgAAAGRycy9kb3ducmV2LnhtbFBLAQIUABQAAAAIAIdO4kCU8ffo&#10;HgIAACkEAAAOAAAAAAAAAAEAIAAAACYBAABkcnMvZTJvRG9jLnhtbFBLBQYAAAAABgAGAFkBAAC2&#10;BQAAAAA=&#10;">
                <v:fill on="f" focussize="0,0"/>
                <v:stroke weight="1.25pt" color="#000000" joinstyle="miter"/>
                <v:imagedata o:title=""/>
                <o:lock v:ext="edit" aspectratio="f"/>
                <v:textbox>
                  <w:txbxContent>
                    <w:p w14:paraId="5325E562">
                      <w:pPr>
                        <w:rPr>
                          <w:rFonts w:hint="eastAsia"/>
                          <w:b/>
                          <w:bCs/>
                        </w:rPr>
                      </w:pPr>
                      <w:r>
                        <w:rPr>
                          <w:rFonts w:hint="eastAsia"/>
                        </w:rPr>
                        <w:t xml:space="preserve">    </w:t>
                      </w:r>
                      <w:r>
                        <w:rPr>
                          <w:rFonts w:hint="eastAsia"/>
                          <w:b/>
                          <w:bCs/>
                        </w:rPr>
                        <w:t>应急响应</w:t>
                      </w:r>
                    </w:p>
                  </w:txbxContent>
                </v:textbox>
              </v:shape>
            </w:pict>
          </mc:Fallback>
        </mc:AlternateContent>
      </w:r>
    </w:p>
    <w:p w14:paraId="78972FED">
      <w:pPr>
        <w:pageBreakBefore w:val="0"/>
        <w:kinsoku/>
        <w:wordWrap/>
        <w:overflowPunct/>
        <w:topLinePunct w:val="0"/>
        <w:bidi w:val="0"/>
        <w:adjustRightInd/>
        <w:snapToGrid/>
        <w:spacing w:line="560" w:lineRule="exact"/>
        <w:rPr>
          <w:b/>
          <w:bCs/>
          <w:sz w:val="28"/>
          <w:szCs w:val="32"/>
        </w:rPr>
      </w:pPr>
      <w:r>
        <w:rPr>
          <w:sz w:val="28"/>
        </w:rPr>
        <mc:AlternateContent>
          <mc:Choice Requires="wps">
            <w:drawing>
              <wp:anchor distT="0" distB="0" distL="114300" distR="114300" simplePos="0" relativeHeight="251714560" behindDoc="0" locked="0" layoutInCell="1" allowOverlap="1">
                <wp:simplePos x="0" y="0"/>
                <wp:positionH relativeFrom="column">
                  <wp:posOffset>999490</wp:posOffset>
                </wp:positionH>
                <wp:positionV relativeFrom="paragraph">
                  <wp:posOffset>166370</wp:posOffset>
                </wp:positionV>
                <wp:extent cx="635" cy="219075"/>
                <wp:effectExtent l="37465" t="0" r="38100" b="9525"/>
                <wp:wrapNone/>
                <wp:docPr id="55" name="箭头 123"/>
                <wp:cNvGraphicFramePr/>
                <a:graphic xmlns:a="http://schemas.openxmlformats.org/drawingml/2006/main">
                  <a:graphicData uri="http://schemas.microsoft.com/office/word/2010/wordprocessingShape">
                    <wps:wsp>
                      <wps:cNvCnPr/>
                      <wps:spPr>
                        <a:xfrm>
                          <a:off x="0" y="0"/>
                          <a:ext cx="635" cy="21907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箭头 123" o:spid="_x0000_s1026" o:spt="20" style="position:absolute;left:0pt;margin-left:78.7pt;margin-top:13.1pt;height:17.25pt;width:0.05pt;z-index:251714560;mso-width-relative:page;mso-height-relative:page;" filled="f" stroked="t" coordsize="21600,21600" o:gfxdata="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Tu72qNYAAAAJAQAADwAAAAAAAAABACAAAAAiAAAAZHJzL2Rvd25yZXYueG1sUEsBAhQAFAAA&#10;AAgAh07iQFj1oGXxAQAA5AMAAA4AAAAAAAAAAQAgAAAAJQEAAGRycy9lMm9Eb2MueG1sUEsFBgAA&#10;AAAGAAYAWQEAAIgFAAAAAA==&#10;">
                <v:fill on="f" focussize="0,0"/>
                <v:stroke weight="1.25pt" color="#000000" joinstyle="round" endarrow="block"/>
                <v:imagedata o:title=""/>
                <o:lock v:ext="edit" aspectratio="f"/>
              </v:line>
            </w:pict>
          </mc:Fallback>
        </mc:AlternateContent>
      </w:r>
      <w:r>
        <w:rPr>
          <w:sz w:val="28"/>
        </w:rPr>
        <mc:AlternateContent>
          <mc:Choice Requires="wps">
            <w:drawing>
              <wp:anchor distT="0" distB="0" distL="114300" distR="114300" simplePos="0" relativeHeight="251702272" behindDoc="0" locked="0" layoutInCell="1" allowOverlap="1">
                <wp:simplePos x="0" y="0"/>
                <wp:positionH relativeFrom="column">
                  <wp:posOffset>332740</wp:posOffset>
                </wp:positionH>
                <wp:positionV relativeFrom="paragraph">
                  <wp:posOffset>386080</wp:posOffset>
                </wp:positionV>
                <wp:extent cx="1371600" cy="381000"/>
                <wp:effectExtent l="7620" t="7620" r="11430" b="11430"/>
                <wp:wrapNone/>
                <wp:docPr id="43" name="流程图: 过程 106"/>
                <wp:cNvGraphicFramePr/>
                <a:graphic xmlns:a="http://schemas.openxmlformats.org/drawingml/2006/main">
                  <a:graphicData uri="http://schemas.microsoft.com/office/word/2010/wordprocessingShape">
                    <wps:wsp>
                      <wps:cNvSpPr/>
                      <wps:spPr>
                        <a:xfrm>
                          <a:off x="0" y="0"/>
                          <a:ext cx="1371600" cy="381000"/>
                        </a:xfrm>
                        <a:prstGeom prst="flowChartProcess">
                          <a:avLst/>
                        </a:prstGeom>
                        <a:noFill/>
                        <a:ln w="15875" cap="flat" cmpd="sng">
                          <a:solidFill>
                            <a:srgbClr val="000000"/>
                          </a:solidFill>
                          <a:prstDash val="solid"/>
                          <a:miter/>
                          <a:headEnd type="none" w="med" len="med"/>
                          <a:tailEnd type="none" w="med" len="med"/>
                        </a:ln>
                      </wps:spPr>
                      <wps:txbx>
                        <w:txbxContent>
                          <w:p w14:paraId="6479FE87">
                            <w:pPr>
                              <w:rPr>
                                <w:rFonts w:hint="eastAsia"/>
                                <w:b/>
                                <w:bCs/>
                              </w:rPr>
                            </w:pPr>
                            <w:r>
                              <w:rPr>
                                <w:rFonts w:hint="eastAsia"/>
                              </w:rPr>
                              <w:t xml:space="preserve">    </w:t>
                            </w:r>
                            <w:r>
                              <w:rPr>
                                <w:rFonts w:hint="eastAsia"/>
                                <w:b/>
                                <w:bCs/>
                              </w:rPr>
                              <w:t>应急处置</w:t>
                            </w:r>
                          </w:p>
                        </w:txbxContent>
                      </wps:txbx>
                      <wps:bodyPr wrap="square" upright="1"/>
                    </wps:wsp>
                  </a:graphicData>
                </a:graphic>
              </wp:anchor>
            </w:drawing>
          </mc:Choice>
          <mc:Fallback>
            <w:pict>
              <v:shape id="流程图: 过程 106" o:spid="_x0000_s1026" o:spt="109" type="#_x0000_t109" style="position:absolute;left:0pt;margin-left:26.2pt;margin-top:30.4pt;height:30pt;width:108pt;z-index:251702272;mso-width-relative:page;mso-height-relative:page;" filled="f" stroked="t" coordsize="21600,21600" o:gfxdata="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es8k1NYAAAAJ&#10;AQAADwAAAAAAAAABACAAAAAiAAAAZHJzL2Rvd25yZXYueG1sUEsBAhQAFAAAAAgAh07iQCw4S5Ie&#10;AgAAKQQAAA4AAAAAAAAAAQAgAAAAJQEAAGRycy9lMm9Eb2MueG1sUEsFBgAAAAAGAAYAWQEAALUF&#10;AAAAAA==&#10;">
                <v:fill on="f" focussize="0,0"/>
                <v:stroke weight="1.25pt" color="#000000" joinstyle="miter"/>
                <v:imagedata o:title=""/>
                <o:lock v:ext="edit" aspectratio="f"/>
                <v:textbox>
                  <w:txbxContent>
                    <w:p w14:paraId="6479FE87">
                      <w:pPr>
                        <w:rPr>
                          <w:rFonts w:hint="eastAsia"/>
                          <w:b/>
                          <w:bCs/>
                        </w:rPr>
                      </w:pPr>
                      <w:r>
                        <w:rPr>
                          <w:rFonts w:hint="eastAsia"/>
                        </w:rPr>
                        <w:t xml:space="preserve">    </w:t>
                      </w:r>
                      <w:r>
                        <w:rPr>
                          <w:rFonts w:hint="eastAsia"/>
                          <w:b/>
                          <w:bCs/>
                        </w:rPr>
                        <w:t>应急处置</w:t>
                      </w:r>
                    </w:p>
                  </w:txbxContent>
                </v:textbox>
              </v:shape>
            </w:pict>
          </mc:Fallback>
        </mc:AlternateContent>
      </w:r>
    </w:p>
    <w:p w14:paraId="41652200">
      <w:pPr>
        <w:pageBreakBefore w:val="0"/>
        <w:kinsoku/>
        <w:wordWrap/>
        <w:overflowPunct/>
        <w:topLinePunct w:val="0"/>
        <w:bidi w:val="0"/>
        <w:adjustRightInd/>
        <w:snapToGrid/>
        <w:spacing w:line="560" w:lineRule="exact"/>
        <w:rPr>
          <w:b/>
          <w:bCs/>
          <w:sz w:val="28"/>
          <w:szCs w:val="32"/>
        </w:rPr>
      </w:pPr>
      <w:r>
        <w:rPr>
          <w:sz w:val="28"/>
        </w:rPr>
        <mc:AlternateContent>
          <mc:Choice Requires="wps">
            <w:drawing>
              <wp:anchor distT="0" distB="0" distL="114300" distR="114300" simplePos="0" relativeHeight="251727872" behindDoc="0" locked="0" layoutInCell="1" allowOverlap="1">
                <wp:simplePos x="0" y="0"/>
                <wp:positionH relativeFrom="column">
                  <wp:posOffset>5200015</wp:posOffset>
                </wp:positionH>
                <wp:positionV relativeFrom="paragraph">
                  <wp:posOffset>290195</wp:posOffset>
                </wp:positionV>
                <wp:extent cx="635" cy="485775"/>
                <wp:effectExtent l="37465" t="0" r="38100" b="9525"/>
                <wp:wrapNone/>
                <wp:docPr id="68" name="箭头 152"/>
                <wp:cNvGraphicFramePr/>
                <a:graphic xmlns:a="http://schemas.openxmlformats.org/drawingml/2006/main">
                  <a:graphicData uri="http://schemas.microsoft.com/office/word/2010/wordprocessingShape">
                    <wps:wsp>
                      <wps:cNvCnPr/>
                      <wps:spPr>
                        <a:xfrm>
                          <a:off x="0" y="0"/>
                          <a:ext cx="635" cy="48577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箭头 152" o:spid="_x0000_s1026" o:spt="20" style="position:absolute;left:0pt;margin-left:409.45pt;margin-top:22.85pt;height:38.25pt;width:0.05pt;z-index:251727872;mso-width-relative:page;mso-height-relative:page;" filled="f" stroked="t" coordsize="21600,21600" o:gfxdata="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hoPr92AAAAAoBAAAPAAAAAAAAAAEAIAAAACIAAABkcnMvZG93bnJldi54bWxQSwECFAAU&#10;AAAACACHTuJA/uHIXPEBAADkAwAADgAAAAAAAAABACAAAAAnAQAAZHJzL2Uyb0RvYy54bWxQSwUG&#10;AAAAAAYABgBZAQAAigUAAAAA&#10;">
                <v:fill on="f" focussize="0,0"/>
                <v:stroke weight="1.25pt" color="#000000" joinstyle="round" endarrow="block"/>
                <v:imagedata o:title=""/>
                <o:lock v:ext="edit" aspectratio="f"/>
              </v:line>
            </w:pict>
          </mc:Fallback>
        </mc:AlternateContent>
      </w:r>
      <w:r>
        <w:rPr>
          <w:sz w:val="28"/>
        </w:rPr>
        <mc:AlternateContent>
          <mc:Choice Requires="wps">
            <w:drawing>
              <wp:anchor distT="0" distB="0" distL="114300" distR="114300" simplePos="0" relativeHeight="251726848" behindDoc="0" locked="0" layoutInCell="1" allowOverlap="1">
                <wp:simplePos x="0" y="0"/>
                <wp:positionH relativeFrom="column">
                  <wp:posOffset>3695065</wp:posOffset>
                </wp:positionH>
                <wp:positionV relativeFrom="paragraph">
                  <wp:posOffset>290195</wp:posOffset>
                </wp:positionV>
                <wp:extent cx="635" cy="485775"/>
                <wp:effectExtent l="37465" t="0" r="38100" b="9525"/>
                <wp:wrapNone/>
                <wp:docPr id="67" name="箭头 152"/>
                <wp:cNvGraphicFramePr/>
                <a:graphic xmlns:a="http://schemas.openxmlformats.org/drawingml/2006/main">
                  <a:graphicData uri="http://schemas.microsoft.com/office/word/2010/wordprocessingShape">
                    <wps:wsp>
                      <wps:cNvCnPr/>
                      <wps:spPr>
                        <a:xfrm>
                          <a:off x="0" y="0"/>
                          <a:ext cx="635" cy="48577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箭头 152" o:spid="_x0000_s1026" o:spt="20" style="position:absolute;left:0pt;margin-left:290.95pt;margin-top:22.85pt;height:38.25pt;width:0.05pt;z-index:251726848;mso-width-relative:page;mso-height-relative:page;" filled="f" stroked="t" coordsize="21600,21600" o:gfxdata="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w1sPu2AAAAAoBAAAPAAAAAAAAAAEAIAAAACIAAABkcnMvZG93bnJldi54bWxQSwECFAAU&#10;AAAACACHTuJAjEdWvvEBAADkAwAADgAAAAAAAAABACAAAAAnAQAAZHJzL2Uyb0RvYy54bWxQSwUG&#10;AAAAAAYABgBZAQAAigUAAAAA&#10;">
                <v:fill on="f" focussize="0,0"/>
                <v:stroke weight="1.25pt" color="#000000" joinstyle="round" endarrow="block"/>
                <v:imagedata o:title=""/>
                <o:lock v:ext="edit" aspectratio="f"/>
              </v:line>
            </w:pict>
          </mc:Fallback>
        </mc:AlternateContent>
      </w:r>
      <w:r>
        <w:rPr>
          <w:sz w:val="28"/>
        </w:rPr>
        <mc:AlternateContent>
          <mc:Choice Requires="wps">
            <w:drawing>
              <wp:anchor distT="0" distB="0" distL="114300" distR="114300" simplePos="0" relativeHeight="251725824" behindDoc="0" locked="0" layoutInCell="1" allowOverlap="1">
                <wp:simplePos x="0" y="0"/>
                <wp:positionH relativeFrom="column">
                  <wp:posOffset>3695065</wp:posOffset>
                </wp:positionH>
                <wp:positionV relativeFrom="paragraph">
                  <wp:posOffset>280670</wp:posOffset>
                </wp:positionV>
                <wp:extent cx="1495425" cy="635"/>
                <wp:effectExtent l="0" t="0" r="0" b="0"/>
                <wp:wrapNone/>
                <wp:docPr id="66" name="直线 150"/>
                <wp:cNvGraphicFramePr/>
                <a:graphic xmlns:a="http://schemas.openxmlformats.org/drawingml/2006/main">
                  <a:graphicData uri="http://schemas.microsoft.com/office/word/2010/wordprocessingShape">
                    <wps:wsp>
                      <wps:cNvCnPr/>
                      <wps:spPr>
                        <a:xfrm>
                          <a:off x="0" y="0"/>
                          <a:ext cx="1495425" cy="63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直线 150" o:spid="_x0000_s1026" o:spt="20" style="position:absolute;left:0pt;margin-left:290.95pt;margin-top:22.1pt;height:0.05pt;width:117.75pt;z-index:251725824;mso-width-relative:page;mso-height-relative:page;" filled="f" stroked="t" coordsize="21600,21600" o:gfxdata="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5vfCUNkAAAAJAQAADwAAAAAAAAABACAAAAAiAAAAZHJzL2Rvd25yZXYueG1sUEsBAhQAFAAAAAgA&#10;h07iQOmjMPPrAQAA4QMAAA4AAAAAAAAAAQAgAAAAKAEAAGRycy9lMm9Eb2MueG1sUEsFBgAAAAAG&#10;AAYAWQEAAIUFAAAAAA==&#10;">
                <v:fill on="f" focussize="0,0"/>
                <v:stroke weight="1.25pt" color="#000000" joinstyle="round"/>
                <v:imagedata o:title=""/>
                <o:lock v:ext="edit" aspectratio="f"/>
              </v:line>
            </w:pict>
          </mc:Fallback>
        </mc:AlternateContent>
      </w:r>
      <w:r>
        <w:rPr>
          <w:sz w:val="28"/>
        </w:rPr>
        <mc:AlternateContent>
          <mc:Choice Requires="wps">
            <w:drawing>
              <wp:anchor distT="0" distB="0" distL="114300" distR="114300" simplePos="0" relativeHeight="251715584" behindDoc="0" locked="0" layoutInCell="1" allowOverlap="1">
                <wp:simplePos x="0" y="0"/>
                <wp:positionH relativeFrom="column">
                  <wp:posOffset>999490</wp:posOffset>
                </wp:positionH>
                <wp:positionV relativeFrom="paragraph">
                  <wp:posOffset>379730</wp:posOffset>
                </wp:positionV>
                <wp:extent cx="635" cy="257175"/>
                <wp:effectExtent l="37465" t="0" r="38100" b="9525"/>
                <wp:wrapNone/>
                <wp:docPr id="56" name="箭头 125"/>
                <wp:cNvGraphicFramePr/>
                <a:graphic xmlns:a="http://schemas.openxmlformats.org/drawingml/2006/main">
                  <a:graphicData uri="http://schemas.microsoft.com/office/word/2010/wordprocessingShape">
                    <wps:wsp>
                      <wps:cNvCnPr/>
                      <wps:spPr>
                        <a:xfrm>
                          <a:off x="0" y="0"/>
                          <a:ext cx="635" cy="25717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箭头 125" o:spid="_x0000_s1026" o:spt="20" style="position:absolute;left:0pt;margin-left:78.7pt;margin-top:29.9pt;height:20.25pt;width:0.05pt;z-index:251715584;mso-width-relative:page;mso-height-relative:page;" filled="f" stroked="t" coordsize="21600,21600" o:gfxdata="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JMCYO9YAAAAKAQAADwAAAAAAAAABACAAAAAiAAAAZHJzL2Rvd25yZXYueG1sUEsBAhQA&#10;FAAAAAgAh07iQAAEJLr0AQAA5AMAAA4AAAAAAAAAAQAgAAAAJQEAAGRycy9lMm9Eb2MueG1sUEsF&#10;BgAAAAAGAAYAWQEAAIsFAAAAAA==&#10;">
                <v:fill on="f" focussize="0,0"/>
                <v:stroke weight="1.25pt" color="#000000" joinstyle="round" endarrow="block"/>
                <v:imagedata o:title=""/>
                <o:lock v:ext="edit" aspectratio="f"/>
              </v:line>
            </w:pict>
          </mc:Fallback>
        </mc:AlternateContent>
      </w:r>
    </w:p>
    <w:p w14:paraId="4A55B369">
      <w:pPr>
        <w:pageBreakBefore w:val="0"/>
        <w:kinsoku/>
        <w:wordWrap/>
        <w:overflowPunct/>
        <w:topLinePunct w:val="0"/>
        <w:bidi w:val="0"/>
        <w:adjustRightInd/>
        <w:snapToGrid/>
        <w:spacing w:line="560" w:lineRule="exact"/>
        <w:rPr>
          <w:b/>
          <w:bCs/>
          <w:sz w:val="28"/>
          <w:szCs w:val="32"/>
        </w:rPr>
      </w:pPr>
      <w:r>
        <w:rPr>
          <w:sz w:val="28"/>
        </w:rPr>
        <mc:AlternateContent>
          <mc:Choice Requires="wps">
            <w:drawing>
              <wp:anchor distT="0" distB="0" distL="114300" distR="114300" simplePos="0" relativeHeight="251703296" behindDoc="0" locked="0" layoutInCell="1" allowOverlap="1">
                <wp:simplePos x="0" y="0"/>
                <wp:positionH relativeFrom="column">
                  <wp:posOffset>342265</wp:posOffset>
                </wp:positionH>
                <wp:positionV relativeFrom="paragraph">
                  <wp:posOffset>231775</wp:posOffset>
                </wp:positionV>
                <wp:extent cx="1371600" cy="381000"/>
                <wp:effectExtent l="7620" t="7620" r="11430" b="11430"/>
                <wp:wrapNone/>
                <wp:docPr id="44" name="流程图: 过程 106"/>
                <wp:cNvGraphicFramePr/>
                <a:graphic xmlns:a="http://schemas.openxmlformats.org/drawingml/2006/main">
                  <a:graphicData uri="http://schemas.microsoft.com/office/word/2010/wordprocessingShape">
                    <wps:wsp>
                      <wps:cNvSpPr/>
                      <wps:spPr>
                        <a:xfrm>
                          <a:off x="0" y="0"/>
                          <a:ext cx="1371600" cy="381000"/>
                        </a:xfrm>
                        <a:prstGeom prst="flowChartProcess">
                          <a:avLst/>
                        </a:prstGeom>
                        <a:noFill/>
                        <a:ln w="15875" cap="flat" cmpd="sng">
                          <a:solidFill>
                            <a:srgbClr val="000000"/>
                          </a:solidFill>
                          <a:prstDash val="solid"/>
                          <a:miter/>
                          <a:headEnd type="none" w="med" len="med"/>
                          <a:tailEnd type="none" w="med" len="med"/>
                        </a:ln>
                      </wps:spPr>
                      <wps:txbx>
                        <w:txbxContent>
                          <w:p w14:paraId="347EB252">
                            <w:pPr>
                              <w:rPr>
                                <w:rFonts w:hint="eastAsia"/>
                              </w:rPr>
                            </w:pPr>
                            <w:r>
                              <w:rPr>
                                <w:rFonts w:hint="eastAsia"/>
                              </w:rPr>
                              <w:t xml:space="preserve">  </w:t>
                            </w:r>
                            <w:r>
                              <w:rPr>
                                <w:rFonts w:hint="eastAsia"/>
                                <w:b/>
                                <w:bCs/>
                              </w:rPr>
                              <w:t>现场指挥与协调</w:t>
                            </w:r>
                          </w:p>
                        </w:txbxContent>
                      </wps:txbx>
                      <wps:bodyPr wrap="square" upright="1"/>
                    </wps:wsp>
                  </a:graphicData>
                </a:graphic>
              </wp:anchor>
            </w:drawing>
          </mc:Choice>
          <mc:Fallback>
            <w:pict>
              <v:shape id="流程图: 过程 106" o:spid="_x0000_s1026" o:spt="109" type="#_x0000_t109" style="position:absolute;left:0pt;margin-left:26.95pt;margin-top:18.25pt;height:30pt;width:108pt;z-index:251703296;mso-width-relative:page;mso-height-relative:page;" filled="f" stroked="t" coordsize="21600,21600" o:gfxdata="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AyAIO3XAAAA&#10;CAEAAA8AAAAAAAAAAQAgAAAAIgAAAGRycy9kb3ducmV2LnhtbFBLAQIUABQAAAAIAIdO4kBFQgws&#10;HgIAACkEAAAOAAAAAAAAAAEAIAAAACYBAABkcnMvZTJvRG9jLnhtbFBLBQYAAAAABgAGAFkBAAC2&#10;BQAAAAA=&#10;">
                <v:fill on="f" focussize="0,0"/>
                <v:stroke weight="1.25pt" color="#000000" joinstyle="miter"/>
                <v:imagedata o:title=""/>
                <o:lock v:ext="edit" aspectratio="f"/>
                <v:textbox>
                  <w:txbxContent>
                    <w:p w14:paraId="347EB252">
                      <w:pPr>
                        <w:rPr>
                          <w:rFonts w:hint="eastAsia"/>
                        </w:rPr>
                      </w:pPr>
                      <w:r>
                        <w:rPr>
                          <w:rFonts w:hint="eastAsia"/>
                        </w:rPr>
                        <w:t xml:space="preserve">  </w:t>
                      </w:r>
                      <w:r>
                        <w:rPr>
                          <w:rFonts w:hint="eastAsia"/>
                          <w:b/>
                          <w:bCs/>
                        </w:rPr>
                        <w:t>现场指挥与协调</w:t>
                      </w:r>
                    </w:p>
                  </w:txbxContent>
                </v:textbox>
              </v:shape>
            </w:pict>
          </mc:Fallback>
        </mc:AlternateContent>
      </w:r>
    </w:p>
    <w:p w14:paraId="0F9B4CC5">
      <w:pPr>
        <w:pageBreakBefore w:val="0"/>
        <w:kinsoku/>
        <w:wordWrap/>
        <w:overflowPunct/>
        <w:topLinePunct w:val="0"/>
        <w:bidi w:val="0"/>
        <w:adjustRightInd/>
        <w:snapToGrid/>
        <w:spacing w:line="560" w:lineRule="exact"/>
        <w:rPr>
          <w:b/>
          <w:bCs/>
          <w:sz w:val="28"/>
          <w:szCs w:val="32"/>
        </w:rPr>
      </w:pPr>
      <w:r>
        <w:rPr>
          <w:sz w:val="28"/>
        </w:rPr>
        <mc:AlternateContent>
          <mc:Choice Requires="wps">
            <w:drawing>
              <wp:anchor distT="0" distB="0" distL="114300" distR="114300" simplePos="0" relativeHeight="251712512" behindDoc="0" locked="0" layoutInCell="1" allowOverlap="1">
                <wp:simplePos x="0" y="0"/>
                <wp:positionH relativeFrom="column">
                  <wp:posOffset>4277360</wp:posOffset>
                </wp:positionH>
                <wp:positionV relativeFrom="paragraph">
                  <wp:posOffset>4445</wp:posOffset>
                </wp:positionV>
                <wp:extent cx="380365" cy="2957830"/>
                <wp:effectExtent l="7620" t="7620" r="12065" b="25400"/>
                <wp:wrapNone/>
                <wp:docPr id="53" name="流程图: 过程 119"/>
                <wp:cNvGraphicFramePr/>
                <a:graphic xmlns:a="http://schemas.openxmlformats.org/drawingml/2006/main">
                  <a:graphicData uri="http://schemas.microsoft.com/office/word/2010/wordprocessingShape">
                    <wps:wsp>
                      <wps:cNvSpPr/>
                      <wps:spPr>
                        <a:xfrm>
                          <a:off x="0" y="0"/>
                          <a:ext cx="380365" cy="2957830"/>
                        </a:xfrm>
                        <a:prstGeom prst="flowChartProcess">
                          <a:avLst/>
                        </a:prstGeom>
                        <a:noFill/>
                        <a:ln w="15875" cap="flat" cmpd="sng">
                          <a:solidFill>
                            <a:srgbClr val="000000"/>
                          </a:solidFill>
                          <a:prstDash val="solid"/>
                          <a:miter/>
                          <a:headEnd type="none" w="med" len="med"/>
                          <a:tailEnd type="none" w="med" len="med"/>
                        </a:ln>
                      </wps:spPr>
                      <wps:txbx>
                        <w:txbxContent>
                          <w:p w14:paraId="620E8D21">
                            <w:pPr>
                              <w:rPr>
                                <w:rFonts w:hint="eastAsia"/>
                                <w:b/>
                                <w:bCs/>
                              </w:rPr>
                            </w:pPr>
                            <w:r>
                              <w:rPr>
                                <w:rFonts w:hint="eastAsia"/>
                                <w:b/>
                                <w:bCs/>
                              </w:rPr>
                              <w:t>上报</w:t>
                            </w:r>
                            <w:r>
                              <w:rPr>
                                <w:rFonts w:hint="eastAsia"/>
                                <w:b/>
                                <w:bCs/>
                                <w:lang w:val="en-US" w:eastAsia="zh-CN"/>
                              </w:rPr>
                              <w:t>镇</w:t>
                            </w:r>
                            <w:r>
                              <w:rPr>
                                <w:rFonts w:hint="eastAsia"/>
                                <w:b/>
                                <w:bCs/>
                              </w:rPr>
                              <w:t>县政府有关安全主管部门</w:t>
                            </w:r>
                          </w:p>
                        </w:txbxContent>
                      </wps:txbx>
                      <wps:bodyPr wrap="square" upright="1"/>
                    </wps:wsp>
                  </a:graphicData>
                </a:graphic>
              </wp:anchor>
            </w:drawing>
          </mc:Choice>
          <mc:Fallback>
            <w:pict>
              <v:shape id="流程图: 过程 119" o:spid="_x0000_s1026" o:spt="109" type="#_x0000_t109" style="position:absolute;left:0pt;margin-left:336.8pt;margin-top:0.35pt;height:232.9pt;width:29.95pt;z-index:251712512;mso-width-relative:page;mso-height-relative:page;" filled="f" stroked="t" coordsize="21600,21600" o:gfxdata="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KsrA6PY&#10;AAAACAEAAA8AAAAAAAAAAQAgAAAAIgAAAGRycy9kb3ducmV2LnhtbFBLAQIUABQAAAAIAIdO4kAx&#10;risoIAIAACkEAAAOAAAAAAAAAAEAIAAAACcBAABkcnMvZTJvRG9jLnhtbFBLBQYAAAAABgAGAFkB&#10;AAC5BQAAAAA=&#10;">
                <v:fill on="f" focussize="0,0"/>
                <v:stroke weight="1.25pt" color="#000000" joinstyle="miter"/>
                <v:imagedata o:title=""/>
                <o:lock v:ext="edit" aspectratio="f"/>
                <v:textbox>
                  <w:txbxContent>
                    <w:p w14:paraId="620E8D21">
                      <w:pPr>
                        <w:rPr>
                          <w:rFonts w:hint="eastAsia"/>
                          <w:b/>
                          <w:bCs/>
                        </w:rPr>
                      </w:pPr>
                      <w:r>
                        <w:rPr>
                          <w:rFonts w:hint="eastAsia"/>
                          <w:b/>
                          <w:bCs/>
                        </w:rPr>
                        <w:t>上报</w:t>
                      </w:r>
                      <w:r>
                        <w:rPr>
                          <w:rFonts w:hint="eastAsia"/>
                          <w:b/>
                          <w:bCs/>
                          <w:lang w:val="en-US" w:eastAsia="zh-CN"/>
                        </w:rPr>
                        <w:t>镇</w:t>
                      </w:r>
                      <w:r>
                        <w:rPr>
                          <w:rFonts w:hint="eastAsia"/>
                          <w:b/>
                          <w:bCs/>
                        </w:rPr>
                        <w:t>县政府有关安全主管部门</w:t>
                      </w:r>
                    </w:p>
                  </w:txbxContent>
                </v:textbox>
              </v:shape>
            </w:pict>
          </mc:Fallback>
        </mc:AlternateContent>
      </w:r>
      <w:r>
        <w:rPr>
          <w:sz w:val="28"/>
        </w:rPr>
        <mc:AlternateContent>
          <mc:Choice Requires="wps">
            <w:drawing>
              <wp:anchor distT="0" distB="0" distL="114300" distR="114300" simplePos="0" relativeHeight="251713536" behindDoc="0" locked="0" layoutInCell="1" allowOverlap="1">
                <wp:simplePos x="0" y="0"/>
                <wp:positionH relativeFrom="column">
                  <wp:posOffset>4991735</wp:posOffset>
                </wp:positionH>
                <wp:positionV relativeFrom="paragraph">
                  <wp:posOffset>12065</wp:posOffset>
                </wp:positionV>
                <wp:extent cx="399415" cy="2920365"/>
                <wp:effectExtent l="8255" t="7620" r="11430" b="24765"/>
                <wp:wrapNone/>
                <wp:docPr id="54" name="流程图: 过程 119"/>
                <wp:cNvGraphicFramePr/>
                <a:graphic xmlns:a="http://schemas.openxmlformats.org/drawingml/2006/main">
                  <a:graphicData uri="http://schemas.microsoft.com/office/word/2010/wordprocessingShape">
                    <wps:wsp>
                      <wps:cNvSpPr/>
                      <wps:spPr>
                        <a:xfrm>
                          <a:off x="0" y="0"/>
                          <a:ext cx="399415" cy="2920365"/>
                        </a:xfrm>
                        <a:prstGeom prst="flowChartProcess">
                          <a:avLst/>
                        </a:prstGeom>
                        <a:noFill/>
                        <a:ln w="15875" cap="flat" cmpd="sng">
                          <a:solidFill>
                            <a:srgbClr val="000000"/>
                          </a:solidFill>
                          <a:prstDash val="solid"/>
                          <a:miter/>
                          <a:headEnd type="none" w="med" len="med"/>
                          <a:tailEnd type="none" w="med" len="med"/>
                        </a:ln>
                      </wps:spPr>
                      <wps:txbx>
                        <w:txbxContent>
                          <w:p w14:paraId="240B1E9A">
                            <w:pPr>
                              <w:rPr>
                                <w:rFonts w:hint="eastAsia"/>
                                <w:b/>
                                <w:bCs/>
                              </w:rPr>
                            </w:pPr>
                            <w:r>
                              <w:rPr>
                                <w:rFonts w:hint="eastAsia"/>
                                <w:b/>
                                <w:bCs/>
                              </w:rPr>
                              <w:t>上报</w:t>
                            </w:r>
                          </w:p>
                          <w:p w14:paraId="6ADBD235">
                            <w:pPr>
                              <w:rPr>
                                <w:rFonts w:hint="eastAsia"/>
                                <w:b/>
                                <w:bCs/>
                              </w:rPr>
                            </w:pPr>
                            <w:r>
                              <w:rPr>
                                <w:rFonts w:hint="eastAsia"/>
                                <w:b/>
                                <w:bCs/>
                                <w:lang w:val="en-US" w:eastAsia="zh-CN"/>
                              </w:rPr>
                              <w:t>连城县</w:t>
                            </w:r>
                            <w:r>
                              <w:rPr>
                                <w:rFonts w:hint="eastAsia"/>
                                <w:b/>
                                <w:bCs/>
                              </w:rPr>
                              <w:t>旅游局应急部门</w:t>
                            </w:r>
                          </w:p>
                        </w:txbxContent>
                      </wps:txbx>
                      <wps:bodyPr wrap="square" upright="1"/>
                    </wps:wsp>
                  </a:graphicData>
                </a:graphic>
              </wp:anchor>
            </w:drawing>
          </mc:Choice>
          <mc:Fallback>
            <w:pict>
              <v:shape id="流程图: 过程 119" o:spid="_x0000_s1026" o:spt="109" type="#_x0000_t109" style="position:absolute;left:0pt;margin-left:393.05pt;margin-top:0.95pt;height:229.95pt;width:31.45pt;z-index:251713536;mso-width-relative:page;mso-height-relative:page;" filled="f" stroked="t" coordsize="21600,21600" o:gfxdata="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MjWfTHY&#10;AAAACQEAAA8AAAAAAAAAAQAgAAAAIgAAAGRycy9kb3ducmV2LnhtbFBLAQIUABQAAAAIAIdO4kCv&#10;/IzAIAIAACkEAAAOAAAAAAAAAAEAIAAAACcBAABkcnMvZTJvRG9jLnhtbFBLBQYAAAAABgAGAFkB&#10;AAC5BQAAAAA=&#10;">
                <v:fill on="f" focussize="0,0"/>
                <v:stroke weight="1.25pt" color="#000000" joinstyle="miter"/>
                <v:imagedata o:title=""/>
                <o:lock v:ext="edit" aspectratio="f"/>
                <v:textbox>
                  <w:txbxContent>
                    <w:p w14:paraId="240B1E9A">
                      <w:pPr>
                        <w:rPr>
                          <w:rFonts w:hint="eastAsia"/>
                          <w:b/>
                          <w:bCs/>
                        </w:rPr>
                      </w:pPr>
                      <w:r>
                        <w:rPr>
                          <w:rFonts w:hint="eastAsia"/>
                          <w:b/>
                          <w:bCs/>
                        </w:rPr>
                        <w:t>上报</w:t>
                      </w:r>
                    </w:p>
                    <w:p w14:paraId="6ADBD235">
                      <w:pPr>
                        <w:rPr>
                          <w:rFonts w:hint="eastAsia"/>
                          <w:b/>
                          <w:bCs/>
                        </w:rPr>
                      </w:pPr>
                      <w:r>
                        <w:rPr>
                          <w:rFonts w:hint="eastAsia"/>
                          <w:b/>
                          <w:bCs/>
                          <w:lang w:val="en-US" w:eastAsia="zh-CN"/>
                        </w:rPr>
                        <w:t>连城县</w:t>
                      </w:r>
                      <w:r>
                        <w:rPr>
                          <w:rFonts w:hint="eastAsia"/>
                          <w:b/>
                          <w:bCs/>
                        </w:rPr>
                        <w:t>旅游局应急部门</w:t>
                      </w:r>
                    </w:p>
                  </w:txbxContent>
                </v:textbox>
              </v:shape>
            </w:pict>
          </mc:Fallback>
        </mc:AlternateContent>
      </w:r>
      <w:r>
        <w:rPr>
          <w:sz w:val="28"/>
        </w:rPr>
        <mc:AlternateContent>
          <mc:Choice Requires="wps">
            <w:drawing>
              <wp:anchor distT="0" distB="0" distL="114300" distR="114300" simplePos="0" relativeHeight="251711488" behindDoc="0" locked="0" layoutInCell="1" allowOverlap="1">
                <wp:simplePos x="0" y="0"/>
                <wp:positionH relativeFrom="column">
                  <wp:posOffset>3543300</wp:posOffset>
                </wp:positionH>
                <wp:positionV relativeFrom="paragraph">
                  <wp:posOffset>6350</wp:posOffset>
                </wp:positionV>
                <wp:extent cx="408940" cy="2966720"/>
                <wp:effectExtent l="7620" t="7620" r="21590" b="16510"/>
                <wp:wrapNone/>
                <wp:docPr id="52" name="流程图: 过程 119"/>
                <wp:cNvGraphicFramePr/>
                <a:graphic xmlns:a="http://schemas.openxmlformats.org/drawingml/2006/main">
                  <a:graphicData uri="http://schemas.microsoft.com/office/word/2010/wordprocessingShape">
                    <wps:wsp>
                      <wps:cNvSpPr/>
                      <wps:spPr>
                        <a:xfrm>
                          <a:off x="0" y="0"/>
                          <a:ext cx="408940" cy="2966720"/>
                        </a:xfrm>
                        <a:prstGeom prst="flowChartProcess">
                          <a:avLst/>
                        </a:prstGeom>
                        <a:noFill/>
                        <a:ln w="15875" cap="flat" cmpd="sng">
                          <a:solidFill>
                            <a:srgbClr val="000000"/>
                          </a:solidFill>
                          <a:prstDash val="solid"/>
                          <a:miter/>
                          <a:headEnd type="none" w="med" len="med"/>
                          <a:tailEnd type="none" w="med" len="med"/>
                        </a:ln>
                      </wps:spPr>
                      <wps:txbx>
                        <w:txbxContent>
                          <w:p w14:paraId="4A93B595">
                            <w:pPr>
                              <w:rPr>
                                <w:rFonts w:hint="eastAsia"/>
                                <w:b/>
                                <w:bCs/>
                              </w:rPr>
                            </w:pPr>
                            <w:r>
                              <w:rPr>
                                <w:rFonts w:hint="eastAsia"/>
                                <w:b/>
                                <w:bCs/>
                              </w:rPr>
                              <w:t>通报</w:t>
                            </w:r>
                          </w:p>
                          <w:p w14:paraId="246BC850">
                            <w:pPr>
                              <w:rPr>
                                <w:rFonts w:hint="eastAsia"/>
                                <w:b/>
                                <w:bCs/>
                              </w:rPr>
                            </w:pPr>
                            <w:r>
                              <w:rPr>
                                <w:rFonts w:hint="eastAsia"/>
                                <w:b/>
                                <w:bCs/>
                                <w:lang w:val="en-US" w:eastAsia="zh-CN"/>
                              </w:rPr>
                              <w:t>庙前镇</w:t>
                            </w:r>
                            <w:r>
                              <w:rPr>
                                <w:rFonts w:hint="eastAsia"/>
                                <w:b/>
                                <w:bCs/>
                              </w:rPr>
                              <w:t>应急部门</w:t>
                            </w:r>
                          </w:p>
                        </w:txbxContent>
                      </wps:txbx>
                      <wps:bodyPr wrap="square" upright="1"/>
                    </wps:wsp>
                  </a:graphicData>
                </a:graphic>
              </wp:anchor>
            </w:drawing>
          </mc:Choice>
          <mc:Fallback>
            <w:pict>
              <v:shape id="流程图: 过程 119" o:spid="_x0000_s1026" o:spt="109" type="#_x0000_t109" style="position:absolute;left:0pt;margin-left:279pt;margin-top:0.5pt;height:233.6pt;width:32.2pt;z-index:251711488;mso-width-relative:page;mso-height-relative:page;" filled="f" stroked="t" coordsize="21600,21600" o:gfxdata="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sHza1&#10;2AAAAAkBAAAPAAAAAAAAAAEAIAAAACIAAABkcnMvZG93bnJldi54bWxQSwECFAAUAAAACACHTuJA&#10;647mxyECAAApBAAADgAAAAAAAAABACAAAAAnAQAAZHJzL2Uyb0RvYy54bWxQSwUGAAAAAAYABgBZ&#10;AQAAugUAAAAA&#10;">
                <v:fill on="f" focussize="0,0"/>
                <v:stroke weight="1.25pt" color="#000000" joinstyle="miter"/>
                <v:imagedata o:title=""/>
                <o:lock v:ext="edit" aspectratio="f"/>
                <v:textbox>
                  <w:txbxContent>
                    <w:p w14:paraId="4A93B595">
                      <w:pPr>
                        <w:rPr>
                          <w:rFonts w:hint="eastAsia"/>
                          <w:b/>
                          <w:bCs/>
                        </w:rPr>
                      </w:pPr>
                      <w:r>
                        <w:rPr>
                          <w:rFonts w:hint="eastAsia"/>
                          <w:b/>
                          <w:bCs/>
                        </w:rPr>
                        <w:t>通报</w:t>
                      </w:r>
                    </w:p>
                    <w:p w14:paraId="246BC850">
                      <w:pPr>
                        <w:rPr>
                          <w:rFonts w:hint="eastAsia"/>
                          <w:b/>
                          <w:bCs/>
                        </w:rPr>
                      </w:pPr>
                      <w:r>
                        <w:rPr>
                          <w:rFonts w:hint="eastAsia"/>
                          <w:b/>
                          <w:bCs/>
                          <w:lang w:val="en-US" w:eastAsia="zh-CN"/>
                        </w:rPr>
                        <w:t>庙前镇</w:t>
                      </w:r>
                      <w:r>
                        <w:rPr>
                          <w:rFonts w:hint="eastAsia"/>
                          <w:b/>
                          <w:bCs/>
                        </w:rPr>
                        <w:t>应急部门</w:t>
                      </w:r>
                    </w:p>
                  </w:txbxContent>
                </v:textbox>
              </v:shape>
            </w:pict>
          </mc:Fallback>
        </mc:AlternateContent>
      </w:r>
      <w:r>
        <w:rPr>
          <w:sz w:val="28"/>
        </w:rPr>
        <mc:AlternateContent>
          <mc:Choice Requires="wps">
            <w:drawing>
              <wp:anchor distT="0" distB="0" distL="114300" distR="114300" simplePos="0" relativeHeight="251716608" behindDoc="0" locked="0" layoutInCell="1" allowOverlap="1">
                <wp:simplePos x="0" y="0"/>
                <wp:positionH relativeFrom="column">
                  <wp:posOffset>999490</wp:posOffset>
                </wp:positionH>
                <wp:positionV relativeFrom="paragraph">
                  <wp:posOffset>223520</wp:posOffset>
                </wp:positionV>
                <wp:extent cx="635" cy="276225"/>
                <wp:effectExtent l="37465" t="0" r="38100" b="9525"/>
                <wp:wrapNone/>
                <wp:docPr id="57" name="箭头 129"/>
                <wp:cNvGraphicFramePr/>
                <a:graphic xmlns:a="http://schemas.openxmlformats.org/drawingml/2006/main">
                  <a:graphicData uri="http://schemas.microsoft.com/office/word/2010/wordprocessingShape">
                    <wps:wsp>
                      <wps:cNvCnPr/>
                      <wps:spPr>
                        <a:xfrm>
                          <a:off x="0" y="0"/>
                          <a:ext cx="635" cy="27622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箭头 129" o:spid="_x0000_s1026" o:spt="20" style="position:absolute;left:0pt;margin-left:78.7pt;margin-top:17.6pt;height:21.75pt;width:0.05pt;z-index:251716608;mso-width-relative:page;mso-height-relative:page;" filled="f" stroked="t" coordsize="21600,21600" o:gfxdata="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OB5Hn3WAAAACQEAAA8AAAAAAAAAAQAgAAAAIgAAAGRycy9kb3ducmV2LnhtbFBLAQIUABQA&#10;AAAIAIdO4kA+u7VA8gEAAOQDAAAOAAAAAAAAAAEAIAAAACUBAABkcnMvZTJvRG9jLnhtbFBLBQYA&#10;AAAABgAGAFkBAACJBQAAAAA=&#10;">
                <v:fill on="f" focussize="0,0"/>
                <v:stroke weight="1.25pt" color="#000000" joinstyle="round" endarrow="block"/>
                <v:imagedata o:title=""/>
                <o:lock v:ext="edit" aspectratio="f"/>
              </v:line>
            </w:pict>
          </mc:Fallback>
        </mc:AlternateContent>
      </w:r>
    </w:p>
    <w:p w14:paraId="2E2CB269">
      <w:pPr>
        <w:pageBreakBefore w:val="0"/>
        <w:kinsoku/>
        <w:wordWrap/>
        <w:overflowPunct/>
        <w:topLinePunct w:val="0"/>
        <w:bidi w:val="0"/>
        <w:adjustRightInd/>
        <w:snapToGrid/>
        <w:spacing w:line="560" w:lineRule="exact"/>
        <w:rPr>
          <w:b/>
          <w:bCs/>
          <w:sz w:val="28"/>
          <w:szCs w:val="32"/>
        </w:rPr>
      </w:pPr>
      <w:r>
        <w:rPr>
          <w:sz w:val="28"/>
        </w:rPr>
        <mc:AlternateContent>
          <mc:Choice Requires="wps">
            <w:drawing>
              <wp:anchor distT="0" distB="0" distL="114300" distR="114300" simplePos="0" relativeHeight="251704320" behindDoc="0" locked="0" layoutInCell="1" allowOverlap="1">
                <wp:simplePos x="0" y="0"/>
                <wp:positionH relativeFrom="column">
                  <wp:posOffset>342265</wp:posOffset>
                </wp:positionH>
                <wp:positionV relativeFrom="paragraph">
                  <wp:posOffset>96520</wp:posOffset>
                </wp:positionV>
                <wp:extent cx="1371600" cy="381000"/>
                <wp:effectExtent l="7620" t="7620" r="11430" b="11430"/>
                <wp:wrapNone/>
                <wp:docPr id="45" name="流程图: 过程 106"/>
                <wp:cNvGraphicFramePr/>
                <a:graphic xmlns:a="http://schemas.openxmlformats.org/drawingml/2006/main">
                  <a:graphicData uri="http://schemas.microsoft.com/office/word/2010/wordprocessingShape">
                    <wps:wsp>
                      <wps:cNvSpPr/>
                      <wps:spPr>
                        <a:xfrm>
                          <a:off x="0" y="0"/>
                          <a:ext cx="1371600" cy="381000"/>
                        </a:xfrm>
                        <a:prstGeom prst="flowChartProcess">
                          <a:avLst/>
                        </a:prstGeom>
                        <a:noFill/>
                        <a:ln w="15875" cap="flat" cmpd="sng">
                          <a:solidFill>
                            <a:srgbClr val="000000"/>
                          </a:solidFill>
                          <a:prstDash val="solid"/>
                          <a:miter/>
                          <a:headEnd type="none" w="med" len="med"/>
                          <a:tailEnd type="none" w="med" len="med"/>
                        </a:ln>
                      </wps:spPr>
                      <wps:txbx>
                        <w:txbxContent>
                          <w:p w14:paraId="578635DE">
                            <w:pPr>
                              <w:jc w:val="center"/>
                              <w:rPr>
                                <w:rFonts w:hint="eastAsia"/>
                                <w:b/>
                                <w:bCs/>
                              </w:rPr>
                            </w:pPr>
                            <w:r>
                              <w:rPr>
                                <w:rFonts w:hint="eastAsia"/>
                                <w:b/>
                                <w:bCs/>
                              </w:rPr>
                              <w:t>扩大应急</w:t>
                            </w:r>
                          </w:p>
                        </w:txbxContent>
                      </wps:txbx>
                      <wps:bodyPr wrap="square" upright="1"/>
                    </wps:wsp>
                  </a:graphicData>
                </a:graphic>
              </wp:anchor>
            </w:drawing>
          </mc:Choice>
          <mc:Fallback>
            <w:pict>
              <v:shape id="流程图: 过程 106" o:spid="_x0000_s1026" o:spt="109" type="#_x0000_t109" style="position:absolute;left:0pt;margin-left:26.95pt;margin-top:7.6pt;height:30pt;width:108pt;z-index:251704320;mso-width-relative:page;mso-height-relative:page;" filled="f" stroked="t" coordsize="21600,21600" o:gfxdata="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LGryR3XAAAA&#10;CAEAAA8AAAAAAAAAAQAgAAAAIgAAAGRycy9kb3ducmV2LnhtbFBLAQIUABQAAAAIAIdO4kD9i7BW&#10;HgIAACkEAAAOAAAAAAAAAAEAIAAAACYBAABkcnMvZTJvRG9jLnhtbFBLBQYAAAAABgAGAFkBAAC2&#10;BQAAAAA=&#10;">
                <v:fill on="f" focussize="0,0"/>
                <v:stroke weight="1.25pt" color="#000000" joinstyle="miter"/>
                <v:imagedata o:title=""/>
                <o:lock v:ext="edit" aspectratio="f"/>
                <v:textbox>
                  <w:txbxContent>
                    <w:p w14:paraId="578635DE">
                      <w:pPr>
                        <w:jc w:val="center"/>
                        <w:rPr>
                          <w:rFonts w:hint="eastAsia"/>
                          <w:b/>
                          <w:bCs/>
                        </w:rPr>
                      </w:pPr>
                      <w:r>
                        <w:rPr>
                          <w:rFonts w:hint="eastAsia"/>
                          <w:b/>
                          <w:bCs/>
                        </w:rPr>
                        <w:t>扩大应急</w:t>
                      </w:r>
                    </w:p>
                  </w:txbxContent>
                </v:textbox>
              </v:shape>
            </w:pict>
          </mc:Fallback>
        </mc:AlternateContent>
      </w:r>
    </w:p>
    <w:p w14:paraId="7A7AE5D3">
      <w:pPr>
        <w:pageBreakBefore w:val="0"/>
        <w:kinsoku/>
        <w:wordWrap/>
        <w:overflowPunct/>
        <w:topLinePunct w:val="0"/>
        <w:bidi w:val="0"/>
        <w:adjustRightInd/>
        <w:snapToGrid/>
        <w:spacing w:line="560" w:lineRule="exact"/>
        <w:rPr>
          <w:b/>
          <w:bCs/>
          <w:sz w:val="28"/>
          <w:szCs w:val="32"/>
        </w:rPr>
      </w:pPr>
      <w:r>
        <w:rPr>
          <w:sz w:val="28"/>
        </w:rPr>
        <mc:AlternateContent>
          <mc:Choice Requires="wps">
            <w:drawing>
              <wp:anchor distT="0" distB="0" distL="114300" distR="114300" simplePos="0" relativeHeight="251717632" behindDoc="0" locked="0" layoutInCell="1" allowOverlap="1">
                <wp:simplePos x="0" y="0"/>
                <wp:positionH relativeFrom="column">
                  <wp:posOffset>999490</wp:posOffset>
                </wp:positionH>
                <wp:positionV relativeFrom="paragraph">
                  <wp:posOffset>88265</wp:posOffset>
                </wp:positionV>
                <wp:extent cx="635" cy="285750"/>
                <wp:effectExtent l="37465" t="0" r="38100" b="0"/>
                <wp:wrapNone/>
                <wp:docPr id="58" name="箭头 131"/>
                <wp:cNvGraphicFramePr/>
                <a:graphic xmlns:a="http://schemas.openxmlformats.org/drawingml/2006/main">
                  <a:graphicData uri="http://schemas.microsoft.com/office/word/2010/wordprocessingShape">
                    <wps:wsp>
                      <wps:cNvCnPr/>
                      <wps:spPr>
                        <a:xfrm>
                          <a:off x="0" y="0"/>
                          <a:ext cx="635" cy="28575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箭头 131" o:spid="_x0000_s1026" o:spt="20" style="position:absolute;left:0pt;margin-left:78.7pt;margin-top:6.95pt;height:22.5pt;width:0.05pt;z-index:251717632;mso-width-relative:page;mso-height-relative:page;" filled="f" stroked="t" coordsize="21600,21600" o:gfxdata="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nidFbdcAAAAJAQAADwAAAAAAAAABACAAAAAiAAAAZHJzL2Rvd25yZXYueG1sUEsBAhQA&#10;FAAAAAgAh07iQK+mCsPzAQAA5AMAAA4AAAAAAAAAAQAgAAAAJgEAAGRycy9lMm9Eb2MueG1sUEsF&#10;BgAAAAAGAAYAWQEAAIsFAAAAAA==&#10;">
                <v:fill on="f" focussize="0,0"/>
                <v:stroke weight="1.25pt" color="#000000" joinstyle="round" endarrow="block"/>
                <v:imagedata o:title=""/>
                <o:lock v:ext="edit" aspectratio="f"/>
              </v:line>
            </w:pict>
          </mc:Fallback>
        </mc:AlternateContent>
      </w:r>
      <w:r>
        <w:rPr>
          <w:sz w:val="28"/>
        </w:rPr>
        <mc:AlternateContent>
          <mc:Choice Requires="wps">
            <w:drawing>
              <wp:anchor distT="0" distB="0" distL="114300" distR="114300" simplePos="0" relativeHeight="251705344" behindDoc="0" locked="0" layoutInCell="1" allowOverlap="1">
                <wp:simplePos x="0" y="0"/>
                <wp:positionH relativeFrom="column">
                  <wp:posOffset>332740</wp:posOffset>
                </wp:positionH>
                <wp:positionV relativeFrom="paragraph">
                  <wp:posOffset>376555</wp:posOffset>
                </wp:positionV>
                <wp:extent cx="1371600" cy="381000"/>
                <wp:effectExtent l="7620" t="7620" r="11430" b="11430"/>
                <wp:wrapNone/>
                <wp:docPr id="46" name="流程图: 过程 106"/>
                <wp:cNvGraphicFramePr/>
                <a:graphic xmlns:a="http://schemas.openxmlformats.org/drawingml/2006/main">
                  <a:graphicData uri="http://schemas.microsoft.com/office/word/2010/wordprocessingShape">
                    <wps:wsp>
                      <wps:cNvSpPr/>
                      <wps:spPr>
                        <a:xfrm>
                          <a:off x="0" y="0"/>
                          <a:ext cx="1371600" cy="381000"/>
                        </a:xfrm>
                        <a:prstGeom prst="flowChartProcess">
                          <a:avLst/>
                        </a:prstGeom>
                        <a:noFill/>
                        <a:ln w="15875" cap="flat" cmpd="sng">
                          <a:solidFill>
                            <a:srgbClr val="000000"/>
                          </a:solidFill>
                          <a:prstDash val="solid"/>
                          <a:miter/>
                          <a:headEnd type="none" w="med" len="med"/>
                          <a:tailEnd type="none" w="med" len="med"/>
                        </a:ln>
                      </wps:spPr>
                      <wps:txbx>
                        <w:txbxContent>
                          <w:p w14:paraId="5B2B619A">
                            <w:pPr>
                              <w:rPr>
                                <w:rFonts w:hint="eastAsia"/>
                                <w:b/>
                                <w:bCs/>
                              </w:rPr>
                            </w:pPr>
                            <w:r>
                              <w:rPr>
                                <w:rFonts w:hint="eastAsia"/>
                              </w:rPr>
                              <w:t xml:space="preserve">   </w:t>
                            </w:r>
                            <w:r>
                              <w:rPr>
                                <w:rFonts w:hint="eastAsia"/>
                                <w:b/>
                                <w:bCs/>
                              </w:rPr>
                              <w:t xml:space="preserve">  应急结束</w:t>
                            </w:r>
                          </w:p>
                        </w:txbxContent>
                      </wps:txbx>
                      <wps:bodyPr wrap="square" upright="1"/>
                    </wps:wsp>
                  </a:graphicData>
                </a:graphic>
              </wp:anchor>
            </w:drawing>
          </mc:Choice>
          <mc:Fallback>
            <w:pict>
              <v:shape id="流程图: 过程 106" o:spid="_x0000_s1026" o:spt="109" type="#_x0000_t109" style="position:absolute;left:0pt;margin-left:26.2pt;margin-top:29.65pt;height:30pt;width:108pt;z-index:251705344;mso-width-relative:page;mso-height-relative:page;" filled="f" stroked="t" coordsize="21600,21600" o:gfxdata="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NCyxJLXAAAA&#10;CQEAAA8AAAAAAAAAAQAgAAAAIgAAAGRycy9kb3ducmV2LnhtbFBLAQIUABQAAAAIAIdO4kA10XXZ&#10;HgIAACkEAAAOAAAAAAAAAAEAIAAAACYBAABkcnMvZTJvRG9jLnhtbFBLBQYAAAAABgAGAFkBAAC2&#10;BQAAAAA=&#10;">
                <v:fill on="f" focussize="0,0"/>
                <v:stroke weight="1.25pt" color="#000000" joinstyle="miter"/>
                <v:imagedata o:title=""/>
                <o:lock v:ext="edit" aspectratio="f"/>
                <v:textbox>
                  <w:txbxContent>
                    <w:p w14:paraId="5B2B619A">
                      <w:pPr>
                        <w:rPr>
                          <w:rFonts w:hint="eastAsia"/>
                          <w:b/>
                          <w:bCs/>
                        </w:rPr>
                      </w:pPr>
                      <w:r>
                        <w:rPr>
                          <w:rFonts w:hint="eastAsia"/>
                        </w:rPr>
                        <w:t xml:space="preserve">   </w:t>
                      </w:r>
                      <w:r>
                        <w:rPr>
                          <w:rFonts w:hint="eastAsia"/>
                          <w:b/>
                          <w:bCs/>
                        </w:rPr>
                        <w:t xml:space="preserve">  应急结束</w:t>
                      </w:r>
                    </w:p>
                  </w:txbxContent>
                </v:textbox>
              </v:shape>
            </w:pict>
          </mc:Fallback>
        </mc:AlternateContent>
      </w:r>
    </w:p>
    <w:p w14:paraId="0FD9AC44">
      <w:pPr>
        <w:pageBreakBefore w:val="0"/>
        <w:kinsoku/>
        <w:wordWrap/>
        <w:overflowPunct/>
        <w:topLinePunct w:val="0"/>
        <w:bidi w:val="0"/>
        <w:adjustRightInd/>
        <w:snapToGrid/>
        <w:spacing w:line="560" w:lineRule="exact"/>
        <w:rPr>
          <w:b/>
          <w:bCs/>
          <w:sz w:val="28"/>
          <w:szCs w:val="32"/>
        </w:rPr>
      </w:pPr>
      <w:r>
        <w:rPr>
          <w:sz w:val="28"/>
        </w:rPr>
        <mc:AlternateContent>
          <mc:Choice Requires="wps">
            <w:drawing>
              <wp:anchor distT="0" distB="0" distL="114300" distR="114300" simplePos="0" relativeHeight="251718656" behindDoc="0" locked="0" layoutInCell="1" allowOverlap="1">
                <wp:simplePos x="0" y="0"/>
                <wp:positionH relativeFrom="column">
                  <wp:posOffset>999490</wp:posOffset>
                </wp:positionH>
                <wp:positionV relativeFrom="paragraph">
                  <wp:posOffset>375920</wp:posOffset>
                </wp:positionV>
                <wp:extent cx="635" cy="285750"/>
                <wp:effectExtent l="37465" t="0" r="38100" b="0"/>
                <wp:wrapNone/>
                <wp:docPr id="59" name="箭头 134"/>
                <wp:cNvGraphicFramePr/>
                <a:graphic xmlns:a="http://schemas.openxmlformats.org/drawingml/2006/main">
                  <a:graphicData uri="http://schemas.microsoft.com/office/word/2010/wordprocessingShape">
                    <wps:wsp>
                      <wps:cNvCnPr/>
                      <wps:spPr>
                        <a:xfrm>
                          <a:off x="0" y="0"/>
                          <a:ext cx="635" cy="28575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箭头 134" o:spid="_x0000_s1026" o:spt="20" style="position:absolute;left:0pt;margin-left:78.7pt;margin-top:29.6pt;height:22.5pt;width:0.05pt;z-index:251718656;mso-width-relative:page;mso-height-relative:page;" filled="f" stroked="t" coordsize="21600,21600" o:gfxdata="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CQuoKTXAAAACgEAAA8AAAAAAAAAAQAgAAAAIgAAAGRycy9kb3ducmV2LnhtbFBLAQIU&#10;ABQAAAAIAIdO4kBoucq69AEAAOQDAAAOAAAAAAAAAAEAIAAAACYBAABkcnMvZTJvRG9jLnhtbFBL&#10;BQYAAAAABgAGAFkBAACMBQAAAAA=&#10;">
                <v:fill on="f" focussize="0,0"/>
                <v:stroke weight="1.25pt" color="#000000" joinstyle="round" endarrow="block"/>
                <v:imagedata o:title=""/>
                <o:lock v:ext="edit" aspectratio="f"/>
              </v:line>
            </w:pict>
          </mc:Fallback>
        </mc:AlternateContent>
      </w:r>
    </w:p>
    <w:p w14:paraId="0368978D">
      <w:pPr>
        <w:pageBreakBefore w:val="0"/>
        <w:kinsoku/>
        <w:wordWrap/>
        <w:overflowPunct/>
        <w:topLinePunct w:val="0"/>
        <w:bidi w:val="0"/>
        <w:adjustRightInd/>
        <w:snapToGrid/>
        <w:spacing w:line="560" w:lineRule="exact"/>
        <w:rPr>
          <w:b/>
          <w:bCs/>
          <w:sz w:val="28"/>
          <w:szCs w:val="32"/>
        </w:rPr>
      </w:pPr>
      <w:r>
        <w:rPr>
          <w:sz w:val="28"/>
        </w:rPr>
        <mc:AlternateContent>
          <mc:Choice Requires="wps">
            <w:drawing>
              <wp:anchor distT="0" distB="0" distL="114300" distR="114300" simplePos="0" relativeHeight="251706368" behindDoc="0" locked="0" layoutInCell="1" allowOverlap="1">
                <wp:simplePos x="0" y="0"/>
                <wp:positionH relativeFrom="column">
                  <wp:posOffset>323215</wp:posOffset>
                </wp:positionH>
                <wp:positionV relativeFrom="paragraph">
                  <wp:posOffset>260350</wp:posOffset>
                </wp:positionV>
                <wp:extent cx="1371600" cy="381000"/>
                <wp:effectExtent l="7620" t="7620" r="11430" b="11430"/>
                <wp:wrapNone/>
                <wp:docPr id="47" name="流程图: 过程 106"/>
                <wp:cNvGraphicFramePr/>
                <a:graphic xmlns:a="http://schemas.openxmlformats.org/drawingml/2006/main">
                  <a:graphicData uri="http://schemas.microsoft.com/office/word/2010/wordprocessingShape">
                    <wps:wsp>
                      <wps:cNvSpPr/>
                      <wps:spPr>
                        <a:xfrm>
                          <a:off x="0" y="0"/>
                          <a:ext cx="1371600" cy="381000"/>
                        </a:xfrm>
                        <a:prstGeom prst="flowChartProcess">
                          <a:avLst/>
                        </a:prstGeom>
                        <a:noFill/>
                        <a:ln w="15875" cap="flat" cmpd="sng">
                          <a:solidFill>
                            <a:srgbClr val="000000"/>
                          </a:solidFill>
                          <a:prstDash val="solid"/>
                          <a:miter/>
                          <a:headEnd type="none" w="med" len="med"/>
                          <a:tailEnd type="none" w="med" len="med"/>
                        </a:ln>
                      </wps:spPr>
                      <wps:txbx>
                        <w:txbxContent>
                          <w:p w14:paraId="0E7FA089">
                            <w:pPr>
                              <w:rPr>
                                <w:rFonts w:hint="eastAsia"/>
                                <w:b/>
                                <w:bCs/>
                              </w:rPr>
                            </w:pPr>
                            <w:r>
                              <w:rPr>
                                <w:rFonts w:hint="eastAsia"/>
                              </w:rPr>
                              <w:t xml:space="preserve">    </w:t>
                            </w:r>
                            <w:r>
                              <w:rPr>
                                <w:rFonts w:hint="eastAsia"/>
                                <w:b/>
                                <w:bCs/>
                              </w:rPr>
                              <w:t xml:space="preserve"> 善后处理</w:t>
                            </w:r>
                          </w:p>
                        </w:txbxContent>
                      </wps:txbx>
                      <wps:bodyPr wrap="square" upright="1"/>
                    </wps:wsp>
                  </a:graphicData>
                </a:graphic>
              </wp:anchor>
            </w:drawing>
          </mc:Choice>
          <mc:Fallback>
            <w:pict>
              <v:shape id="流程图: 过程 106" o:spid="_x0000_s1026" o:spt="109" type="#_x0000_t109" style="position:absolute;left:0pt;margin-left:25.45pt;margin-top:20.5pt;height:30pt;width:108pt;z-index:251706368;mso-width-relative:page;mso-height-relative:page;" filled="f" stroked="t" coordsize="21600,21600" o:gfxdata="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jr5CBtYAAAAJ&#10;AQAADwAAAAAAAAABACAAAAAiAAAAZHJzL2Rvd25yZXYueG1sUEsBAhQAFAAAAAgAh07iQI0YyaMe&#10;AgAAKQQAAA4AAAAAAAAAAQAgAAAAJQEAAGRycy9lMm9Eb2MueG1sUEsFBgAAAAAGAAYAWQEAALUF&#10;AAAAAA==&#10;">
                <v:fill on="f" focussize="0,0"/>
                <v:stroke weight="1.25pt" color="#000000" joinstyle="miter"/>
                <v:imagedata o:title=""/>
                <o:lock v:ext="edit" aspectratio="f"/>
                <v:textbox>
                  <w:txbxContent>
                    <w:p w14:paraId="0E7FA089">
                      <w:pPr>
                        <w:rPr>
                          <w:rFonts w:hint="eastAsia"/>
                          <w:b/>
                          <w:bCs/>
                        </w:rPr>
                      </w:pPr>
                      <w:r>
                        <w:rPr>
                          <w:rFonts w:hint="eastAsia"/>
                        </w:rPr>
                        <w:t xml:space="preserve">    </w:t>
                      </w:r>
                      <w:r>
                        <w:rPr>
                          <w:rFonts w:hint="eastAsia"/>
                          <w:b/>
                          <w:bCs/>
                        </w:rPr>
                        <w:t xml:space="preserve"> 善后处理</w:t>
                      </w:r>
                    </w:p>
                  </w:txbxContent>
                </v:textbox>
              </v:shape>
            </w:pict>
          </mc:Fallback>
        </mc:AlternateContent>
      </w:r>
    </w:p>
    <w:p w14:paraId="6D5A5307">
      <w:pPr>
        <w:pageBreakBefore w:val="0"/>
        <w:kinsoku/>
        <w:wordWrap/>
        <w:overflowPunct/>
        <w:topLinePunct w:val="0"/>
        <w:bidi w:val="0"/>
        <w:adjustRightInd/>
        <w:snapToGrid/>
        <w:spacing w:line="560" w:lineRule="exact"/>
        <w:rPr>
          <w:b/>
          <w:bCs/>
          <w:sz w:val="28"/>
          <w:szCs w:val="32"/>
        </w:rPr>
      </w:pPr>
      <w:r>
        <w:rPr>
          <w:sz w:val="28"/>
        </w:rPr>
        <mc:AlternateContent>
          <mc:Choice Requires="wps">
            <w:drawing>
              <wp:anchor distT="0" distB="0" distL="114300" distR="114300" simplePos="0" relativeHeight="251719680" behindDoc="0" locked="0" layoutInCell="1" allowOverlap="1">
                <wp:simplePos x="0" y="0"/>
                <wp:positionH relativeFrom="column">
                  <wp:posOffset>980440</wp:posOffset>
                </wp:positionH>
                <wp:positionV relativeFrom="paragraph">
                  <wp:posOffset>250190</wp:posOffset>
                </wp:positionV>
                <wp:extent cx="635" cy="304800"/>
                <wp:effectExtent l="37465" t="0" r="38100" b="0"/>
                <wp:wrapNone/>
                <wp:docPr id="60" name="箭头 136"/>
                <wp:cNvGraphicFramePr/>
                <a:graphic xmlns:a="http://schemas.openxmlformats.org/drawingml/2006/main">
                  <a:graphicData uri="http://schemas.microsoft.com/office/word/2010/wordprocessingShape">
                    <wps:wsp>
                      <wps:cNvCnPr/>
                      <wps:spPr>
                        <a:xfrm>
                          <a:off x="0" y="0"/>
                          <a:ext cx="635" cy="30480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箭头 136" o:spid="_x0000_s1026" o:spt="20" style="position:absolute;left:0pt;margin-left:77.2pt;margin-top:19.7pt;height:24pt;width:0.05pt;z-index:251719680;mso-width-relative:page;mso-height-relative:page;" filled="f" stroked="t" coordsize="21600,21600" o:gfxdata="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yXXiqNcAAAAJAQAADwAAAAAAAAABACAAAAAiAAAAZHJzL2Rvd25yZXYueG1sUEsBAhQA&#10;FAAAAAgAh07iQOUk7TDzAQAA5AMAAA4AAAAAAAAAAQAgAAAAJgEAAGRycy9lMm9Eb2MueG1sUEsF&#10;BgAAAAAGAAYAWQEAAIsFAAAAAA==&#10;">
                <v:fill on="f" focussize="0,0"/>
                <v:stroke weight="1.25pt" color="#000000" joinstyle="round" endarrow="block"/>
                <v:imagedata o:title=""/>
                <o:lock v:ext="edit" aspectratio="f"/>
              </v:line>
            </w:pict>
          </mc:Fallback>
        </mc:AlternateContent>
      </w:r>
    </w:p>
    <w:p w14:paraId="4AEAD5D4">
      <w:pPr>
        <w:pageBreakBefore w:val="0"/>
        <w:kinsoku/>
        <w:wordWrap/>
        <w:overflowPunct/>
        <w:topLinePunct w:val="0"/>
        <w:bidi w:val="0"/>
        <w:adjustRightInd/>
        <w:snapToGrid/>
        <w:spacing w:line="560" w:lineRule="exact"/>
        <w:rPr>
          <w:b/>
          <w:bCs/>
          <w:sz w:val="28"/>
          <w:szCs w:val="32"/>
        </w:rPr>
      </w:pPr>
      <w:r>
        <w:rPr>
          <w:sz w:val="28"/>
        </w:rPr>
        <mc:AlternateContent>
          <mc:Choice Requires="wps">
            <w:drawing>
              <wp:anchor distT="0" distB="0" distL="114300" distR="114300" simplePos="0" relativeHeight="251707392" behindDoc="0" locked="0" layoutInCell="1" allowOverlap="1">
                <wp:simplePos x="0" y="0"/>
                <wp:positionH relativeFrom="column">
                  <wp:posOffset>313690</wp:posOffset>
                </wp:positionH>
                <wp:positionV relativeFrom="paragraph">
                  <wp:posOffset>144145</wp:posOffset>
                </wp:positionV>
                <wp:extent cx="1371600" cy="381000"/>
                <wp:effectExtent l="7620" t="7620" r="11430" b="11430"/>
                <wp:wrapNone/>
                <wp:docPr id="48" name="流程图: 过程 106"/>
                <wp:cNvGraphicFramePr/>
                <a:graphic xmlns:a="http://schemas.openxmlformats.org/drawingml/2006/main">
                  <a:graphicData uri="http://schemas.microsoft.com/office/word/2010/wordprocessingShape">
                    <wps:wsp>
                      <wps:cNvSpPr/>
                      <wps:spPr>
                        <a:xfrm>
                          <a:off x="0" y="0"/>
                          <a:ext cx="1371600" cy="381000"/>
                        </a:xfrm>
                        <a:prstGeom prst="flowChartProcess">
                          <a:avLst/>
                        </a:prstGeom>
                        <a:noFill/>
                        <a:ln w="15875" cap="flat" cmpd="sng">
                          <a:solidFill>
                            <a:srgbClr val="000000"/>
                          </a:solidFill>
                          <a:prstDash val="solid"/>
                          <a:miter/>
                          <a:headEnd type="none" w="med" len="med"/>
                          <a:tailEnd type="none" w="med" len="med"/>
                        </a:ln>
                      </wps:spPr>
                      <wps:txbx>
                        <w:txbxContent>
                          <w:p w14:paraId="3CA86485">
                            <w:pPr>
                              <w:rPr>
                                <w:rFonts w:hint="eastAsia"/>
                                <w:b/>
                                <w:bCs/>
                              </w:rPr>
                            </w:pPr>
                            <w:r>
                              <w:rPr>
                                <w:rFonts w:hint="eastAsia"/>
                              </w:rPr>
                              <w:t xml:space="preserve">   </w:t>
                            </w:r>
                            <w:r>
                              <w:rPr>
                                <w:rFonts w:hint="eastAsia"/>
                                <w:b/>
                                <w:bCs/>
                              </w:rPr>
                              <w:t xml:space="preserve">  调查评估</w:t>
                            </w:r>
                          </w:p>
                        </w:txbxContent>
                      </wps:txbx>
                      <wps:bodyPr wrap="square" upright="1"/>
                    </wps:wsp>
                  </a:graphicData>
                </a:graphic>
              </wp:anchor>
            </w:drawing>
          </mc:Choice>
          <mc:Fallback>
            <w:pict>
              <v:shape id="流程图: 过程 106" o:spid="_x0000_s1026" o:spt="109" type="#_x0000_t109" style="position:absolute;left:0pt;margin-left:24.7pt;margin-top:11.35pt;height:30pt;width:108pt;z-index:251707392;mso-width-relative:page;mso-height-relative:page;" filled="f" stroked="t" coordsize="21600,21600" o:gfxdata="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EjQFWvXAAAA&#10;CAEAAA8AAAAAAAAAAQAgAAAAIgAAAGRycy9kb3ducmV2LnhtbFBLAQIUABQAAAAIAIdO4kCmI4p+&#10;HgIAACkEAAAOAAAAAAAAAAEAIAAAACYBAABkcnMvZTJvRG9jLnhtbFBLBQYAAAAABgAGAFkBAAC2&#10;BQAAAAA=&#10;">
                <v:fill on="f" focussize="0,0"/>
                <v:stroke weight="1.25pt" color="#000000" joinstyle="miter"/>
                <v:imagedata o:title=""/>
                <o:lock v:ext="edit" aspectratio="f"/>
                <v:textbox>
                  <w:txbxContent>
                    <w:p w14:paraId="3CA86485">
                      <w:pPr>
                        <w:rPr>
                          <w:rFonts w:hint="eastAsia"/>
                          <w:b/>
                          <w:bCs/>
                        </w:rPr>
                      </w:pPr>
                      <w:r>
                        <w:rPr>
                          <w:rFonts w:hint="eastAsia"/>
                        </w:rPr>
                        <w:t xml:space="preserve">   </w:t>
                      </w:r>
                      <w:r>
                        <w:rPr>
                          <w:rFonts w:hint="eastAsia"/>
                          <w:b/>
                          <w:bCs/>
                        </w:rPr>
                        <w:t xml:space="preserve">  调查评估</w:t>
                      </w:r>
                    </w:p>
                  </w:txbxContent>
                </v:textbox>
              </v:shape>
            </w:pict>
          </mc:Fallback>
        </mc:AlternateContent>
      </w:r>
    </w:p>
    <w:p w14:paraId="5F263B8C">
      <w:pPr>
        <w:pageBreakBefore w:val="0"/>
        <w:kinsoku/>
        <w:wordWrap/>
        <w:overflowPunct/>
        <w:topLinePunct w:val="0"/>
        <w:bidi w:val="0"/>
        <w:adjustRightInd/>
        <w:snapToGrid/>
        <w:spacing w:line="560" w:lineRule="exact"/>
        <w:rPr>
          <w:b/>
          <w:bCs/>
          <w:sz w:val="28"/>
          <w:szCs w:val="32"/>
        </w:rPr>
      </w:pPr>
      <w:r>
        <w:rPr>
          <w:sz w:val="28"/>
        </w:rPr>
        <mc:AlternateContent>
          <mc:Choice Requires="wps">
            <w:drawing>
              <wp:anchor distT="0" distB="0" distL="114300" distR="114300" simplePos="0" relativeHeight="251720704" behindDoc="0" locked="0" layoutInCell="1" allowOverlap="1">
                <wp:simplePos x="0" y="0"/>
                <wp:positionH relativeFrom="column">
                  <wp:posOffset>970915</wp:posOffset>
                </wp:positionH>
                <wp:positionV relativeFrom="paragraph">
                  <wp:posOffset>143510</wp:posOffset>
                </wp:positionV>
                <wp:extent cx="635" cy="285750"/>
                <wp:effectExtent l="37465" t="0" r="38100" b="0"/>
                <wp:wrapNone/>
                <wp:docPr id="61" name="箭头 138"/>
                <wp:cNvGraphicFramePr/>
                <a:graphic xmlns:a="http://schemas.openxmlformats.org/drawingml/2006/main">
                  <a:graphicData uri="http://schemas.microsoft.com/office/word/2010/wordprocessingShape">
                    <wps:wsp>
                      <wps:cNvCnPr/>
                      <wps:spPr>
                        <a:xfrm>
                          <a:off x="0" y="0"/>
                          <a:ext cx="635" cy="285750"/>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箭头 138" o:spid="_x0000_s1026" o:spt="20" style="position:absolute;left:0pt;margin-left:76.45pt;margin-top:11.3pt;height:22.5pt;width:0.05pt;z-index:251720704;mso-width-relative:page;mso-height-relative:page;" filled="f" stroked="t" coordsize="21600,21600" o:gfxdata="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NndrInXAAAACQEAAA8AAAAAAAAAAQAgAAAAIgAAAGRycy9kb3ducmV2LnhtbFBLAQIU&#10;ABQAAAAIAIdO4kB3aVIR9AEAAOQDAAAOAAAAAAAAAAEAIAAAACYBAABkcnMvZTJvRG9jLnhtbFBL&#10;BQYAAAAABgAGAFkBAACMBQAAAAA=&#10;">
                <v:fill on="f" focussize="0,0"/>
                <v:stroke weight="1.25pt" color="#000000" joinstyle="round" endarrow="block"/>
                <v:imagedata o:title=""/>
                <o:lock v:ext="edit" aspectratio="f"/>
              </v:line>
            </w:pict>
          </mc:Fallback>
        </mc:AlternateContent>
      </w:r>
    </w:p>
    <w:p w14:paraId="3721BA41">
      <w:pPr>
        <w:pageBreakBefore w:val="0"/>
        <w:kinsoku/>
        <w:wordWrap/>
        <w:overflowPunct/>
        <w:topLinePunct w:val="0"/>
        <w:bidi w:val="0"/>
        <w:adjustRightInd/>
        <w:snapToGrid/>
        <w:spacing w:line="560" w:lineRule="exact"/>
        <w:rPr>
          <w:b/>
          <w:bCs/>
          <w:sz w:val="28"/>
          <w:szCs w:val="32"/>
        </w:rPr>
      </w:pPr>
      <w:r>
        <w:rPr>
          <w:sz w:val="28"/>
        </w:rPr>
        <mc:AlternateContent>
          <mc:Choice Requires="wps">
            <w:drawing>
              <wp:anchor distT="0" distB="0" distL="114300" distR="114300" simplePos="0" relativeHeight="251708416" behindDoc="0" locked="0" layoutInCell="1" allowOverlap="1">
                <wp:simplePos x="0" y="0"/>
                <wp:positionH relativeFrom="column">
                  <wp:posOffset>323215</wp:posOffset>
                </wp:positionH>
                <wp:positionV relativeFrom="paragraph">
                  <wp:posOffset>37465</wp:posOffset>
                </wp:positionV>
                <wp:extent cx="1371600" cy="381000"/>
                <wp:effectExtent l="7620" t="7620" r="11430" b="11430"/>
                <wp:wrapNone/>
                <wp:docPr id="49" name="流程图: 过程 106"/>
                <wp:cNvGraphicFramePr/>
                <a:graphic xmlns:a="http://schemas.openxmlformats.org/drawingml/2006/main">
                  <a:graphicData uri="http://schemas.microsoft.com/office/word/2010/wordprocessingShape">
                    <wps:wsp>
                      <wps:cNvSpPr/>
                      <wps:spPr>
                        <a:xfrm>
                          <a:off x="0" y="0"/>
                          <a:ext cx="1371600" cy="381000"/>
                        </a:xfrm>
                        <a:prstGeom prst="flowChartProcess">
                          <a:avLst/>
                        </a:prstGeom>
                        <a:noFill/>
                        <a:ln w="15875" cap="flat" cmpd="sng">
                          <a:solidFill>
                            <a:srgbClr val="000000"/>
                          </a:solidFill>
                          <a:prstDash val="solid"/>
                          <a:miter/>
                          <a:headEnd type="none" w="med" len="med"/>
                          <a:tailEnd type="none" w="med" len="med"/>
                        </a:ln>
                      </wps:spPr>
                      <wps:txbx>
                        <w:txbxContent>
                          <w:p w14:paraId="17F66842">
                            <w:pPr>
                              <w:rPr>
                                <w:rFonts w:hint="eastAsia"/>
                                <w:b/>
                                <w:bCs/>
                              </w:rPr>
                            </w:pPr>
                            <w:r>
                              <w:rPr>
                                <w:rFonts w:hint="eastAsia"/>
                              </w:rPr>
                              <w:t xml:space="preserve">    </w:t>
                            </w:r>
                            <w:r>
                              <w:rPr>
                                <w:rFonts w:hint="eastAsia"/>
                                <w:b/>
                                <w:bCs/>
                              </w:rPr>
                              <w:t xml:space="preserve"> 恢复重建</w:t>
                            </w:r>
                          </w:p>
                        </w:txbxContent>
                      </wps:txbx>
                      <wps:bodyPr wrap="square" upright="1"/>
                    </wps:wsp>
                  </a:graphicData>
                </a:graphic>
              </wp:anchor>
            </w:drawing>
          </mc:Choice>
          <mc:Fallback>
            <w:pict>
              <v:shape id="流程图: 过程 106" o:spid="_x0000_s1026" o:spt="109" type="#_x0000_t109" style="position:absolute;left:0pt;margin-left:25.45pt;margin-top:2.95pt;height:30pt;width:108pt;z-index:251708416;mso-width-relative:page;mso-height-relative:page;" filled="f" stroked="t" coordsize="21600,21600" o:gfxdata="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FYF7QbUAAAABwEA&#10;AA8AAAAAAAAAAQAgAAAAIgAAAGRycy9kb3ducmV2LnhtbFBLAQIUABQAAAAIAIdO4kAe6jYEHgIA&#10;ACkEAAAOAAAAAAAAAAEAIAAAACMBAABkcnMvZTJvRG9jLnhtbFBLBQYAAAAABgAGAFkBAACzBQAA&#10;AAA=&#10;">
                <v:fill on="f" focussize="0,0"/>
                <v:stroke weight="1.25pt" color="#000000" joinstyle="miter"/>
                <v:imagedata o:title=""/>
                <o:lock v:ext="edit" aspectratio="f"/>
                <v:textbox>
                  <w:txbxContent>
                    <w:p w14:paraId="17F66842">
                      <w:pPr>
                        <w:rPr>
                          <w:rFonts w:hint="eastAsia"/>
                          <w:b/>
                          <w:bCs/>
                        </w:rPr>
                      </w:pPr>
                      <w:r>
                        <w:rPr>
                          <w:rFonts w:hint="eastAsia"/>
                        </w:rPr>
                        <w:t xml:space="preserve">    </w:t>
                      </w:r>
                      <w:r>
                        <w:rPr>
                          <w:rFonts w:hint="eastAsia"/>
                          <w:b/>
                          <w:bCs/>
                        </w:rPr>
                        <w:t xml:space="preserve"> 恢复重建</w:t>
                      </w:r>
                    </w:p>
                  </w:txbxContent>
                </v:textbox>
              </v:shape>
            </w:pict>
          </mc:Fallback>
        </mc:AlternateContent>
      </w:r>
    </w:p>
    <w:p w14:paraId="02AE7827">
      <w:pPr>
        <w:pageBreakBefore w:val="0"/>
        <w:kinsoku/>
        <w:wordWrap/>
        <w:overflowPunct/>
        <w:topLinePunct w:val="0"/>
        <w:bidi w:val="0"/>
        <w:adjustRightInd/>
        <w:snapToGrid/>
        <w:spacing w:line="560" w:lineRule="exact"/>
        <w:rPr>
          <w:b/>
          <w:bCs/>
          <w:sz w:val="28"/>
          <w:szCs w:val="32"/>
        </w:rPr>
      </w:pPr>
      <w:r>
        <w:rPr>
          <w:sz w:val="28"/>
        </w:rPr>
        <mc:AlternateContent>
          <mc:Choice Requires="wps">
            <w:drawing>
              <wp:anchor distT="0" distB="0" distL="114300" distR="114300" simplePos="0" relativeHeight="251728896" behindDoc="0" locked="0" layoutInCell="1" allowOverlap="1">
                <wp:simplePos x="0" y="0"/>
                <wp:positionH relativeFrom="column">
                  <wp:posOffset>989965</wp:posOffset>
                </wp:positionH>
                <wp:positionV relativeFrom="paragraph">
                  <wp:posOffset>25400</wp:posOffset>
                </wp:positionV>
                <wp:extent cx="635" cy="409575"/>
                <wp:effectExtent l="37465" t="0" r="38100" b="9525"/>
                <wp:wrapNone/>
                <wp:docPr id="69" name="箭头 155"/>
                <wp:cNvGraphicFramePr/>
                <a:graphic xmlns:a="http://schemas.openxmlformats.org/drawingml/2006/main">
                  <a:graphicData uri="http://schemas.microsoft.com/office/word/2010/wordprocessingShape">
                    <wps:wsp>
                      <wps:cNvCnPr/>
                      <wps:spPr>
                        <a:xfrm>
                          <a:off x="0" y="0"/>
                          <a:ext cx="635" cy="409575"/>
                        </a:xfrm>
                        <a:prstGeom prst="line">
                          <a:avLst/>
                        </a:prstGeom>
                        <a:ln w="15875" cap="flat" cmpd="sng">
                          <a:solidFill>
                            <a:srgbClr val="000000"/>
                          </a:solidFill>
                          <a:prstDash val="solid"/>
                          <a:headEnd type="none" w="med" len="med"/>
                          <a:tailEnd type="triangle" w="med" len="med"/>
                        </a:ln>
                      </wps:spPr>
                      <wps:bodyPr upright="1"/>
                    </wps:wsp>
                  </a:graphicData>
                </a:graphic>
              </wp:anchor>
            </w:drawing>
          </mc:Choice>
          <mc:Fallback>
            <w:pict>
              <v:line id="箭头 155" o:spid="_x0000_s1026" o:spt="20" style="position:absolute;left:0pt;margin-left:77.95pt;margin-top:2pt;height:32.25pt;width:0.05pt;z-index:251728896;mso-width-relative:page;mso-height-relative:page;" filled="f" stroked="t" coordsize="21600,21600" o:gfxdata="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0TVdP1QAAAAgBAAAPAAAAAAAAAAEAIAAAACIAAABkcnMvZG93bnJldi54bWxQSwECFAAU&#10;AAAACACHTuJAXLYqW/QBAADkAwAADgAAAAAAAAABACAAAAAkAQAAZHJzL2Uyb0RvYy54bWxQSwUG&#10;AAAAAAYABgBZAQAAigUAAAAA&#10;">
                <v:fill on="f" focussize="0,0"/>
                <v:stroke weight="1.25pt" color="#000000" joinstyle="round" endarrow="block"/>
                <v:imagedata o:title=""/>
                <o:lock v:ext="edit" aspectratio="f"/>
              </v:line>
            </w:pict>
          </mc:Fallback>
        </mc:AlternateContent>
      </w:r>
    </w:p>
    <w:p w14:paraId="73C4D1F2">
      <w:pPr>
        <w:pageBreakBefore w:val="0"/>
        <w:kinsoku/>
        <w:wordWrap/>
        <w:overflowPunct/>
        <w:topLinePunct w:val="0"/>
        <w:bidi w:val="0"/>
        <w:adjustRightInd/>
        <w:snapToGrid/>
        <w:spacing w:line="560" w:lineRule="exact"/>
        <w:rPr>
          <w:rFonts w:hint="eastAsia"/>
          <w:sz w:val="28"/>
        </w:rPr>
      </w:pPr>
      <w:r>
        <w:rPr>
          <w:sz w:val="28"/>
        </w:rPr>
        <mc:AlternateContent>
          <mc:Choice Requires="wps">
            <w:drawing>
              <wp:anchor distT="0" distB="0" distL="114300" distR="114300" simplePos="0" relativeHeight="251709440" behindDoc="0" locked="0" layoutInCell="1" allowOverlap="1">
                <wp:simplePos x="0" y="0"/>
                <wp:positionH relativeFrom="column">
                  <wp:posOffset>323215</wp:posOffset>
                </wp:positionH>
                <wp:positionV relativeFrom="paragraph">
                  <wp:posOffset>29845</wp:posOffset>
                </wp:positionV>
                <wp:extent cx="1371600" cy="381000"/>
                <wp:effectExtent l="7620" t="7620" r="11430" b="11430"/>
                <wp:wrapNone/>
                <wp:docPr id="50" name="流程图: 过程 106"/>
                <wp:cNvGraphicFramePr/>
                <a:graphic xmlns:a="http://schemas.openxmlformats.org/drawingml/2006/main">
                  <a:graphicData uri="http://schemas.microsoft.com/office/word/2010/wordprocessingShape">
                    <wps:wsp>
                      <wps:cNvSpPr/>
                      <wps:spPr>
                        <a:xfrm>
                          <a:off x="0" y="0"/>
                          <a:ext cx="1371600" cy="381000"/>
                        </a:xfrm>
                        <a:prstGeom prst="flowChartProcess">
                          <a:avLst/>
                        </a:prstGeom>
                        <a:noFill/>
                        <a:ln w="15875" cap="flat" cmpd="sng">
                          <a:solidFill>
                            <a:srgbClr val="000000"/>
                          </a:solidFill>
                          <a:prstDash val="solid"/>
                          <a:miter/>
                          <a:headEnd type="none" w="med" len="med"/>
                          <a:tailEnd type="none" w="med" len="med"/>
                        </a:ln>
                      </wps:spPr>
                      <wps:txbx>
                        <w:txbxContent>
                          <w:p w14:paraId="3BD9275E">
                            <w:pPr>
                              <w:rPr>
                                <w:rFonts w:hint="eastAsia"/>
                                <w:b/>
                                <w:bCs/>
                              </w:rPr>
                            </w:pPr>
                            <w:r>
                              <w:rPr>
                                <w:rFonts w:hint="eastAsia"/>
                              </w:rPr>
                              <w:t xml:space="preserve">  </w:t>
                            </w:r>
                            <w:r>
                              <w:rPr>
                                <w:rFonts w:hint="eastAsia"/>
                                <w:b/>
                                <w:bCs/>
                              </w:rPr>
                              <w:t>信息发布和通报</w:t>
                            </w:r>
                          </w:p>
                        </w:txbxContent>
                      </wps:txbx>
                      <wps:bodyPr wrap="square" upright="1"/>
                    </wps:wsp>
                  </a:graphicData>
                </a:graphic>
              </wp:anchor>
            </w:drawing>
          </mc:Choice>
          <mc:Fallback>
            <w:pict>
              <v:shape id="流程图: 过程 106" o:spid="_x0000_s1026" o:spt="109" type="#_x0000_t109" style="position:absolute;left:0pt;margin-left:25.45pt;margin-top:2.35pt;height:30pt;width:108pt;z-index:251709440;mso-width-relative:page;mso-height-relative:page;" filled="f" stroked="t" coordsize="21600,21600" o:gfxdata="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Et5Z87VAAAABwEA&#10;AA8AAAAAAAAAAQAgAAAAIgAAAGRycy9kb3ducmV2LnhtbFBLAQIUABQAAAAIAIdO4kCT5U7YHQIA&#10;ACkEAAAOAAAAAAAAAAEAIAAAACQBAABkcnMvZTJvRG9jLnhtbFBLBQYAAAAABgAGAFkBAACzBQAA&#10;AAA=&#10;">
                <v:fill on="f" focussize="0,0"/>
                <v:stroke weight="1.25pt" color="#000000" joinstyle="miter"/>
                <v:imagedata o:title=""/>
                <o:lock v:ext="edit" aspectratio="f"/>
                <v:textbox>
                  <w:txbxContent>
                    <w:p w14:paraId="3BD9275E">
                      <w:pPr>
                        <w:rPr>
                          <w:rFonts w:hint="eastAsia"/>
                          <w:b/>
                          <w:bCs/>
                        </w:rPr>
                      </w:pPr>
                      <w:r>
                        <w:rPr>
                          <w:rFonts w:hint="eastAsia"/>
                        </w:rPr>
                        <w:t xml:space="preserve">  </w:t>
                      </w:r>
                      <w:r>
                        <w:rPr>
                          <w:rFonts w:hint="eastAsia"/>
                          <w:b/>
                          <w:bCs/>
                        </w:rPr>
                        <w:t>信息发布和通报</w:t>
                      </w:r>
                    </w:p>
                  </w:txbxContent>
                </v:textbox>
              </v:shape>
            </w:pict>
          </mc:Fallback>
        </mc:AlternateContent>
      </w:r>
      <w:r>
        <w:rPr>
          <w:rFonts w:hint="eastAsia"/>
          <w:sz w:val="28"/>
        </w:rPr>
        <w:t xml:space="preserve">                           </w:t>
      </w:r>
    </w:p>
    <w:p w14:paraId="01AC98EE">
      <w:pPr>
        <w:keepNext w:val="0"/>
        <w:keepLines w:val="0"/>
        <w:pageBreakBefore w:val="0"/>
        <w:widowControl w:val="0"/>
        <w:kinsoku/>
        <w:wordWrap/>
        <w:overflowPunct/>
        <w:topLinePunct w:val="0"/>
        <w:autoSpaceDE/>
        <w:autoSpaceDN/>
        <w:bidi w:val="0"/>
        <w:adjustRightInd/>
        <w:snapToGrid/>
        <w:spacing w:line="560" w:lineRule="exact"/>
        <w:ind w:left="560" w:hanging="560" w:hangingChars="200"/>
        <w:textAlignment w:val="auto"/>
        <w:rPr>
          <w:rFonts w:hint="eastAsia"/>
          <w:b/>
          <w:bCs/>
          <w:sz w:val="32"/>
          <w:szCs w:val="32"/>
        </w:rPr>
      </w:pPr>
      <w:r>
        <w:rPr>
          <w:rFonts w:hint="eastAsia"/>
          <w:sz w:val="28"/>
        </w:rPr>
        <w:t xml:space="preserve">                       </w:t>
      </w:r>
      <w:r>
        <w:rPr>
          <w:rFonts w:hint="eastAsia"/>
          <w:b/>
          <w:bCs/>
          <w:sz w:val="32"/>
          <w:szCs w:val="32"/>
        </w:rPr>
        <w:t>图5.2-1应急响应程序</w:t>
      </w:r>
    </w:p>
    <w:p w14:paraId="78CB3C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庙前镇</w:t>
      </w:r>
      <w:r>
        <w:rPr>
          <w:rFonts w:hint="eastAsia" w:ascii="仿宋_GB2312" w:hAnsi="仿宋_GB2312" w:eastAsia="仿宋_GB2312" w:cs="仿宋_GB2312"/>
          <w:sz w:val="32"/>
          <w:szCs w:val="32"/>
        </w:rPr>
        <w:t>应急管理部门接到事故报告后，按照预警的条件发出预警信息，同时上报给</w:t>
      </w:r>
      <w:r>
        <w:rPr>
          <w:rFonts w:hint="eastAsia" w:ascii="仿宋_GB2312" w:hAnsi="仿宋_GB2312" w:eastAsia="仿宋_GB2312" w:cs="仿宋_GB2312"/>
          <w:sz w:val="32"/>
          <w:szCs w:val="32"/>
          <w:lang w:val="en-US" w:eastAsia="zh-CN"/>
        </w:rPr>
        <w:t>庙前镇</w:t>
      </w:r>
      <w:r>
        <w:rPr>
          <w:rFonts w:hint="eastAsia" w:ascii="仿宋_GB2312" w:hAnsi="仿宋_GB2312" w:eastAsia="仿宋_GB2312" w:cs="仿宋_GB2312"/>
          <w:sz w:val="32"/>
          <w:szCs w:val="32"/>
        </w:rPr>
        <w:t>应急救援指挥中心。</w:t>
      </w:r>
    </w:p>
    <w:p w14:paraId="4592B1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庙前镇</w:t>
      </w:r>
      <w:r>
        <w:rPr>
          <w:rFonts w:hint="eastAsia" w:ascii="仿宋_GB2312" w:hAnsi="仿宋_GB2312" w:eastAsia="仿宋_GB2312" w:cs="仿宋_GB2312"/>
          <w:bCs/>
          <w:color w:val="000000"/>
          <w:sz w:val="32"/>
          <w:szCs w:val="32"/>
          <w:lang w:val="en-US" w:eastAsia="zh-CN"/>
        </w:rPr>
        <w:t>体育、</w:t>
      </w:r>
      <w:r>
        <w:rPr>
          <w:rFonts w:hint="eastAsia" w:ascii="仿宋_GB2312" w:hAnsi="仿宋_GB2312" w:eastAsia="仿宋_GB2312" w:cs="仿宋_GB2312"/>
          <w:sz w:val="32"/>
          <w:szCs w:val="32"/>
        </w:rPr>
        <w:t>旅游行业事故发生单位，应本着“尽量减少人员伤亡、减少财产损失、控制事故扩大”的原则，按照Ⅲ级应急响应，立即启动企业自身的应急预案，开展先期处置。</w:t>
      </w:r>
    </w:p>
    <w:p w14:paraId="5805ED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庙前镇</w:t>
      </w:r>
      <w:r>
        <w:rPr>
          <w:rFonts w:hint="eastAsia" w:ascii="仿宋_GB2312" w:hAnsi="仿宋_GB2312" w:eastAsia="仿宋_GB2312" w:cs="仿宋_GB2312"/>
          <w:sz w:val="32"/>
          <w:szCs w:val="32"/>
        </w:rPr>
        <w:t>应急管理部门应及时跟踪事故动态，当事故发生单位企业的应急预案不能有效控制事态发展时，应考虑扩大应急范围，报告</w:t>
      </w:r>
      <w:r>
        <w:rPr>
          <w:rFonts w:hint="eastAsia" w:ascii="仿宋_GB2312" w:hAnsi="仿宋_GB2312" w:eastAsia="仿宋_GB2312" w:cs="仿宋_GB2312"/>
          <w:sz w:val="32"/>
          <w:szCs w:val="32"/>
          <w:lang w:val="en-US" w:eastAsia="zh-CN"/>
        </w:rPr>
        <w:t>庙前镇</w:t>
      </w:r>
      <w:r>
        <w:rPr>
          <w:rFonts w:hint="eastAsia" w:ascii="仿宋_GB2312" w:hAnsi="仿宋_GB2312" w:eastAsia="仿宋_GB2312" w:cs="仿宋_GB2312"/>
          <w:sz w:val="32"/>
          <w:szCs w:val="32"/>
        </w:rPr>
        <w:t>应急救援指挥中心，请求启动Ⅱ级应急响应，由</w:t>
      </w:r>
      <w:r>
        <w:rPr>
          <w:rFonts w:hint="eastAsia" w:ascii="仿宋_GB2312" w:hAnsi="仿宋_GB2312" w:eastAsia="仿宋_GB2312" w:cs="仿宋_GB2312"/>
          <w:sz w:val="32"/>
          <w:szCs w:val="32"/>
          <w:lang w:val="en-US" w:eastAsia="zh-CN"/>
        </w:rPr>
        <w:t>庙前镇</w:t>
      </w:r>
      <w:r>
        <w:rPr>
          <w:rFonts w:hint="eastAsia" w:ascii="仿宋_GB2312" w:hAnsi="仿宋_GB2312" w:eastAsia="仿宋_GB2312" w:cs="仿宋_GB2312"/>
          <w:bCs/>
          <w:color w:val="000000"/>
          <w:sz w:val="32"/>
          <w:szCs w:val="32"/>
        </w:rPr>
        <w:t>牵头协调</w:t>
      </w:r>
      <w:r>
        <w:rPr>
          <w:rFonts w:hint="eastAsia" w:ascii="仿宋_GB2312" w:hAnsi="仿宋_GB2312" w:eastAsia="仿宋_GB2312" w:cs="仿宋_GB2312"/>
          <w:sz w:val="32"/>
          <w:szCs w:val="32"/>
        </w:rPr>
        <w:t>，调动周边有条件的企业进行应急的支援。</w:t>
      </w:r>
    </w:p>
    <w:p w14:paraId="3E8C25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庙前镇</w:t>
      </w:r>
      <w:r>
        <w:rPr>
          <w:rFonts w:hint="eastAsia" w:ascii="仿宋_GB2312" w:hAnsi="仿宋_GB2312" w:eastAsia="仿宋_GB2312" w:cs="仿宋_GB2312"/>
          <w:sz w:val="32"/>
          <w:szCs w:val="32"/>
        </w:rPr>
        <w:t>应急救援指挥中心决定启动Ⅱ级应急响应，指令及时传达到</w:t>
      </w:r>
      <w:r>
        <w:rPr>
          <w:rFonts w:hint="eastAsia" w:ascii="仿宋_GB2312" w:hAnsi="仿宋_GB2312" w:eastAsia="仿宋_GB2312" w:cs="仿宋_GB2312"/>
          <w:bCs/>
          <w:sz w:val="32"/>
          <w:szCs w:val="32"/>
        </w:rPr>
        <w:t>连</w:t>
      </w:r>
      <w:r>
        <w:rPr>
          <w:rFonts w:hint="eastAsia" w:ascii="仿宋_GB2312" w:hAnsi="仿宋_GB2312" w:eastAsia="仿宋_GB2312" w:cs="仿宋_GB2312"/>
          <w:sz w:val="32"/>
          <w:szCs w:val="32"/>
          <w:lang w:val="en-US" w:eastAsia="zh-CN"/>
        </w:rPr>
        <w:t>庙前镇</w:t>
      </w:r>
      <w:r>
        <w:rPr>
          <w:rFonts w:hint="eastAsia" w:ascii="仿宋_GB2312" w:hAnsi="仿宋_GB2312" w:eastAsia="仿宋_GB2312" w:cs="仿宋_GB2312"/>
          <w:sz w:val="32"/>
          <w:szCs w:val="32"/>
        </w:rPr>
        <w:t>各个应急小组，同时由通信保障工作组通知所有旅游企业做好准备，为现场救援随时提供应急支援。</w:t>
      </w:r>
    </w:p>
    <w:p w14:paraId="689BB7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庙前镇</w:t>
      </w:r>
      <w:r>
        <w:rPr>
          <w:rFonts w:hint="eastAsia" w:ascii="仿宋_GB2312" w:hAnsi="仿宋_GB2312" w:eastAsia="仿宋_GB2312" w:cs="仿宋_GB2312"/>
          <w:sz w:val="32"/>
          <w:szCs w:val="32"/>
        </w:rPr>
        <w:t>应急管理部门应调动相关资源，指挥各专业小组开展现场应急处置工作，处置过程中，各专业小组应随时将各自的应急处置情况向应急管理部门报告。应急管理部门应将事故应急处置情况实时上报给应急救援指挥中心。</w:t>
      </w:r>
    </w:p>
    <w:p w14:paraId="6325D8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（6）应急管理部门应</w:t>
      </w:r>
      <w:r>
        <w:rPr>
          <w:rFonts w:hint="eastAsia" w:ascii="仿宋_GB2312" w:hAnsi="仿宋_GB2312" w:eastAsia="仿宋_GB2312" w:cs="仿宋_GB2312"/>
          <w:sz w:val="32"/>
          <w:szCs w:val="32"/>
        </w:rPr>
        <w:t>及时对事故的处置情况和应急资源（包括救援设备、救援力量、救援物资）进行评估，以判断现场应急资源是否足够，是否需要请求社会救援力量的支援，是否启动相关应急预案。</w:t>
      </w:r>
    </w:p>
    <w:p w14:paraId="5306AF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color w:val="000000"/>
          <w:sz w:val="28"/>
          <w:szCs w:val="28"/>
        </w:rPr>
      </w:pP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en-US" w:eastAsia="zh-CN"/>
        </w:rPr>
        <w:t>庙前镇</w:t>
      </w:r>
      <w:r>
        <w:rPr>
          <w:rFonts w:hint="eastAsia" w:ascii="仿宋_GB2312" w:hAnsi="仿宋_GB2312" w:eastAsia="仿宋_GB2312" w:cs="仿宋_GB2312"/>
          <w:sz w:val="32"/>
          <w:szCs w:val="32"/>
        </w:rPr>
        <w:t>应急救援指挥中心根据现场信息或请求，决定是否启动Ⅰ级应急响应，请求外部力量的支援。若决定启动Ⅰ级应急响应，则通信保障工作组应向</w:t>
      </w:r>
      <w:r>
        <w:rPr>
          <w:rFonts w:hint="eastAsia" w:ascii="仿宋_GB2312" w:hAnsi="仿宋_GB2312" w:eastAsia="仿宋_GB2312" w:cs="仿宋_GB2312"/>
          <w:sz w:val="32"/>
          <w:szCs w:val="32"/>
          <w:lang w:val="en-US" w:eastAsia="zh-CN"/>
        </w:rPr>
        <w:t>庙前镇、连城县</w:t>
      </w:r>
      <w:r>
        <w:rPr>
          <w:rFonts w:hint="eastAsia" w:ascii="仿宋_GB2312" w:hAnsi="仿宋_GB2312" w:eastAsia="仿宋_GB2312" w:cs="仿宋_GB2312"/>
          <w:sz w:val="32"/>
          <w:szCs w:val="32"/>
        </w:rPr>
        <w:t>政府主管部门报告，请求应急支援。同时应急管理部门及抢险工作组应引导外部救援力量进入现场救援。若现有应急资源</w:t>
      </w:r>
      <w:r>
        <w:rPr>
          <w:rFonts w:hint="eastAsia" w:ascii="仿宋_GB2312" w:hAnsi="仿宋_GB2312" w:eastAsia="仿宋_GB2312" w:cs="仿宋_GB2312"/>
          <w:color w:val="000000"/>
          <w:sz w:val="32"/>
          <w:szCs w:val="32"/>
        </w:rPr>
        <w:t>和救援力量足够控制和处置事故，则按照救援程序直至应急终止。</w:t>
      </w:r>
    </w:p>
    <w:p w14:paraId="263FE1AF">
      <w:pPr>
        <w:pageBreakBefore w:val="0"/>
        <w:kinsoku/>
        <w:wordWrap/>
        <w:overflowPunct/>
        <w:topLinePunct w:val="0"/>
        <w:bidi w:val="0"/>
        <w:adjustRightInd/>
        <w:snapToGrid/>
        <w:spacing w:line="560" w:lineRule="exact"/>
        <w:rPr>
          <w:sz w:val="28"/>
          <w:szCs w:val="28"/>
        </w:rPr>
      </w:pPr>
      <w:r>
        <w:rPr>
          <w:sz w:val="28"/>
        </w:rPr>
        <mc:AlternateContent>
          <mc:Choice Requires="wps">
            <w:drawing>
              <wp:anchor distT="0" distB="0" distL="114300" distR="114300" simplePos="0" relativeHeight="251738112" behindDoc="0" locked="0" layoutInCell="1" allowOverlap="1">
                <wp:simplePos x="0" y="0"/>
                <wp:positionH relativeFrom="column">
                  <wp:posOffset>1515110</wp:posOffset>
                </wp:positionH>
                <wp:positionV relativeFrom="paragraph">
                  <wp:posOffset>376555</wp:posOffset>
                </wp:positionV>
                <wp:extent cx="1266825" cy="381000"/>
                <wp:effectExtent l="4445" t="4445" r="5080" b="14605"/>
                <wp:wrapNone/>
                <wp:docPr id="78" name="流程图: 过程 90"/>
                <wp:cNvGraphicFramePr/>
                <a:graphic xmlns:a="http://schemas.openxmlformats.org/drawingml/2006/main">
                  <a:graphicData uri="http://schemas.microsoft.com/office/word/2010/wordprocessingShape">
                    <wps:wsp>
                      <wps:cNvSpPr/>
                      <wps:spPr>
                        <a:xfrm>
                          <a:off x="0" y="0"/>
                          <a:ext cx="1266825" cy="381000"/>
                        </a:xfrm>
                        <a:prstGeom prst="flowChartProcess">
                          <a:avLst/>
                        </a:prstGeom>
                        <a:noFill/>
                        <a:ln w="9525" cap="flat" cmpd="sng">
                          <a:solidFill>
                            <a:srgbClr val="000000"/>
                          </a:solidFill>
                          <a:prstDash val="solid"/>
                          <a:miter/>
                          <a:headEnd type="none" w="med" len="med"/>
                          <a:tailEnd type="none" w="med" len="med"/>
                        </a:ln>
                      </wps:spPr>
                      <wps:txbx>
                        <w:txbxContent>
                          <w:p w14:paraId="5F0945E4">
                            <w:pPr>
                              <w:rPr>
                                <w:rFonts w:hint="eastAsia"/>
                              </w:rPr>
                            </w:pPr>
                            <w:r>
                              <w:rPr>
                                <w:rFonts w:hint="eastAsia"/>
                              </w:rPr>
                              <w:t xml:space="preserve"> 启动</w:t>
                            </w:r>
                            <w:r>
                              <w:rPr>
                                <w:rFonts w:hint="eastAsia"/>
                                <w:lang w:val="en-US" w:eastAsia="zh-CN"/>
                              </w:rPr>
                              <w:t>庙前镇</w:t>
                            </w:r>
                            <w:r>
                              <w:rPr>
                                <w:rFonts w:hint="eastAsia"/>
                              </w:rPr>
                              <w:t>预案</w:t>
                            </w:r>
                          </w:p>
                        </w:txbxContent>
                      </wps:txbx>
                      <wps:bodyPr wrap="square" upright="1"/>
                    </wps:wsp>
                  </a:graphicData>
                </a:graphic>
              </wp:anchor>
            </w:drawing>
          </mc:Choice>
          <mc:Fallback>
            <w:pict>
              <v:shape id="流程图: 过程 90" o:spid="_x0000_s1026" o:spt="109" type="#_x0000_t109" style="position:absolute;left:0pt;margin-left:119.3pt;margin-top:29.65pt;height:30pt;width:99.75pt;z-index:251738112;mso-width-relative:page;mso-height-relative:page;" filled="f" stroked="t" coordsize="21600,21600" o:gfxdata="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i+n5udgAAAAK&#10;AQAADwAAAAAAAAABACAAAAAiAAAAZHJzL2Rvd25yZXYueG1sUEsBAhQAFAAAAAgAh07iQHsPlUwc&#10;AgAAJwQAAA4AAAAAAAAAAQAgAAAAJwEAAGRycy9lMm9Eb2MueG1sUEsFBgAAAAAGAAYAWQEAALUF&#10;AAAAAA==&#10;">
                <v:fill on="f" focussize="0,0"/>
                <v:stroke color="#000000" joinstyle="miter"/>
                <v:imagedata o:title=""/>
                <o:lock v:ext="edit" aspectratio="f"/>
                <v:textbox>
                  <w:txbxContent>
                    <w:p w14:paraId="5F0945E4">
                      <w:pPr>
                        <w:rPr>
                          <w:rFonts w:hint="eastAsia"/>
                        </w:rPr>
                      </w:pPr>
                      <w:r>
                        <w:rPr>
                          <w:rFonts w:hint="eastAsia"/>
                        </w:rPr>
                        <w:t xml:space="preserve"> 启动</w:t>
                      </w:r>
                      <w:r>
                        <w:rPr>
                          <w:rFonts w:hint="eastAsia"/>
                          <w:lang w:val="en-US" w:eastAsia="zh-CN"/>
                        </w:rPr>
                        <w:t>庙前镇</w:t>
                      </w:r>
                      <w:r>
                        <w:rPr>
                          <w:rFonts w:hint="eastAsia"/>
                        </w:rPr>
                        <w:t>预案</w:t>
                      </w:r>
                    </w:p>
                  </w:txbxContent>
                </v:textbox>
              </v:shape>
            </w:pict>
          </mc:Fallback>
        </mc:AlternateContent>
      </w:r>
      <w:r>
        <w:rPr>
          <w:sz w:val="28"/>
        </w:rPr>
        <mc:AlternateContent>
          <mc:Choice Requires="wps">
            <w:drawing>
              <wp:anchor distT="0" distB="0" distL="114300" distR="114300" simplePos="0" relativeHeight="251737088" behindDoc="0" locked="0" layoutInCell="1" allowOverlap="1">
                <wp:simplePos x="0" y="0"/>
                <wp:positionH relativeFrom="column">
                  <wp:posOffset>3915410</wp:posOffset>
                </wp:positionH>
                <wp:positionV relativeFrom="paragraph">
                  <wp:posOffset>395605</wp:posOffset>
                </wp:positionV>
                <wp:extent cx="1266825" cy="381000"/>
                <wp:effectExtent l="4445" t="4445" r="5080" b="14605"/>
                <wp:wrapNone/>
                <wp:docPr id="77" name="流程图: 过程 90"/>
                <wp:cNvGraphicFramePr/>
                <a:graphic xmlns:a="http://schemas.openxmlformats.org/drawingml/2006/main">
                  <a:graphicData uri="http://schemas.microsoft.com/office/word/2010/wordprocessingShape">
                    <wps:wsp>
                      <wps:cNvSpPr/>
                      <wps:spPr>
                        <a:xfrm>
                          <a:off x="0" y="0"/>
                          <a:ext cx="1266825" cy="381000"/>
                        </a:xfrm>
                        <a:prstGeom prst="flowChartProcess">
                          <a:avLst/>
                        </a:prstGeom>
                        <a:noFill/>
                        <a:ln w="9525" cap="flat" cmpd="sng">
                          <a:solidFill>
                            <a:srgbClr val="000000"/>
                          </a:solidFill>
                          <a:prstDash val="solid"/>
                          <a:miter/>
                          <a:headEnd type="none" w="med" len="med"/>
                          <a:tailEnd type="none" w="med" len="med"/>
                        </a:ln>
                      </wps:spPr>
                      <wps:txbx>
                        <w:txbxContent>
                          <w:p w14:paraId="6CE97CEC">
                            <w:pPr>
                              <w:rPr>
                                <w:rFonts w:hint="eastAsia"/>
                              </w:rPr>
                            </w:pPr>
                            <w:r>
                              <w:rPr>
                                <w:rFonts w:hint="eastAsia"/>
                              </w:rPr>
                              <w:t xml:space="preserve">   </w:t>
                            </w:r>
                            <w:r>
                              <w:rPr>
                                <w:rFonts w:hint="eastAsia"/>
                                <w:lang w:val="en-US" w:eastAsia="zh-CN"/>
                              </w:rPr>
                              <w:t>庙前镇</w:t>
                            </w:r>
                            <w:r>
                              <w:rPr>
                                <w:rFonts w:hint="eastAsia"/>
                              </w:rPr>
                              <w:t>政府</w:t>
                            </w:r>
                          </w:p>
                        </w:txbxContent>
                      </wps:txbx>
                      <wps:bodyPr wrap="square" upright="1"/>
                    </wps:wsp>
                  </a:graphicData>
                </a:graphic>
              </wp:anchor>
            </w:drawing>
          </mc:Choice>
          <mc:Fallback>
            <w:pict>
              <v:shape id="流程图: 过程 90" o:spid="_x0000_s1026" o:spt="109" type="#_x0000_t109" style="position:absolute;left:0pt;margin-left:308.3pt;margin-top:31.15pt;height:30pt;width:99.75pt;z-index:251737088;mso-width-relative:page;mso-height-relative:page;" filled="f" stroked="t" coordsize="21600,21600" o:gfxdata="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HYKBGXWAAAACgEA&#10;AA8AAAAAAAAAAQAgAAAAIgAAAGRycy9kb3ducmV2LnhtbFBLAQIUABQAAAAIAIdO4kCZNPQPHAIA&#10;ACcEAAAOAAAAAAAAAAEAIAAAACUBAABkcnMvZTJvRG9jLnhtbFBLBQYAAAAABgAGAFkBAACzBQAA&#10;AAA=&#10;">
                <v:fill on="f" focussize="0,0"/>
                <v:stroke color="#000000" joinstyle="miter"/>
                <v:imagedata o:title=""/>
                <o:lock v:ext="edit" aspectratio="f"/>
                <v:textbox>
                  <w:txbxContent>
                    <w:p w14:paraId="6CE97CEC">
                      <w:pPr>
                        <w:rPr>
                          <w:rFonts w:hint="eastAsia"/>
                        </w:rPr>
                      </w:pPr>
                      <w:r>
                        <w:rPr>
                          <w:rFonts w:hint="eastAsia"/>
                        </w:rPr>
                        <w:t xml:space="preserve">   </w:t>
                      </w:r>
                      <w:r>
                        <w:rPr>
                          <w:rFonts w:hint="eastAsia"/>
                          <w:lang w:val="en-US" w:eastAsia="zh-CN"/>
                        </w:rPr>
                        <w:t>庙前镇</w:t>
                      </w:r>
                      <w:r>
                        <w:rPr>
                          <w:rFonts w:hint="eastAsia"/>
                        </w:rPr>
                        <w:t>政府</w:t>
                      </w:r>
                    </w:p>
                  </w:txbxContent>
                </v:textbox>
              </v:shape>
            </w:pict>
          </mc:Fallback>
        </mc:AlternateContent>
      </w:r>
    </w:p>
    <w:p w14:paraId="00B45544">
      <w:pPr>
        <w:pageBreakBefore w:val="0"/>
        <w:kinsoku/>
        <w:wordWrap/>
        <w:overflowPunct/>
        <w:topLinePunct w:val="0"/>
        <w:bidi w:val="0"/>
        <w:adjustRightInd/>
        <w:snapToGrid/>
        <w:spacing w:line="560" w:lineRule="exact"/>
        <w:rPr>
          <w:sz w:val="28"/>
          <w:szCs w:val="28"/>
        </w:rPr>
      </w:pPr>
      <w:r>
        <w:rPr>
          <w:sz w:val="28"/>
        </w:rPr>
        <mc:AlternateContent>
          <mc:Choice Requires="wps">
            <w:drawing>
              <wp:anchor distT="0" distB="0" distL="114300" distR="114300" simplePos="0" relativeHeight="251756544" behindDoc="0" locked="0" layoutInCell="1" allowOverlap="1">
                <wp:simplePos x="0" y="0"/>
                <wp:positionH relativeFrom="column">
                  <wp:posOffset>2134235</wp:posOffset>
                </wp:positionH>
                <wp:positionV relativeFrom="paragraph">
                  <wp:posOffset>368300</wp:posOffset>
                </wp:positionV>
                <wp:extent cx="635" cy="285750"/>
                <wp:effectExtent l="37465" t="0" r="38100" b="0"/>
                <wp:wrapNone/>
                <wp:docPr id="96" name="箭头 126"/>
                <wp:cNvGraphicFramePr/>
                <a:graphic xmlns:a="http://schemas.openxmlformats.org/drawingml/2006/main">
                  <a:graphicData uri="http://schemas.microsoft.com/office/word/2010/wordprocessingShape">
                    <wps:wsp>
                      <wps:cNvCnPr/>
                      <wps:spPr>
                        <a:xfrm>
                          <a:off x="0" y="0"/>
                          <a:ext cx="635" cy="285750"/>
                        </a:xfrm>
                        <a:prstGeom prst="line">
                          <a:avLst/>
                        </a:prstGeom>
                        <a:ln w="12700" cap="flat" cmpd="sng">
                          <a:solidFill>
                            <a:srgbClr val="000000"/>
                          </a:solidFill>
                          <a:prstDash val="solid"/>
                          <a:headEnd type="none" w="med" len="med"/>
                          <a:tailEnd type="triangle" w="med" len="med"/>
                        </a:ln>
                      </wps:spPr>
                      <wps:bodyPr upright="1"/>
                    </wps:wsp>
                  </a:graphicData>
                </a:graphic>
              </wp:anchor>
            </w:drawing>
          </mc:Choice>
          <mc:Fallback>
            <w:pict>
              <v:line id="箭头 126" o:spid="_x0000_s1026" o:spt="20" style="position:absolute;left:0pt;margin-left:168.05pt;margin-top:29pt;height:22.5pt;width:0.05pt;z-index:251756544;mso-width-relative:page;mso-height-relative:page;" filled="f" stroked="t" coordsize="21600,21600" o:gfxdata="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O2dC2/XAAAACgEAAA8AAAAAAAAAAQAgAAAAIgAAAGRycy9kb3ducmV2LnhtbFBLAQIU&#10;ABQAAAAIAIdO4kCVVkIo9AEAAOQDAAAOAAAAAAAAAAEAIAAAACYBAABkcnMvZTJvRG9jLnhtbFBL&#10;BQYAAAAABgAGAFkBAACMBQAAAAA=&#10;">
                <v:fill on="f" focussize="0,0"/>
                <v:stroke weight="1pt" color="#000000" joinstyle="round" endarrow="block"/>
                <v:imagedata o:title=""/>
                <o:lock v:ext="edit" aspectratio="f"/>
              </v:line>
            </w:pict>
          </mc:Fallback>
        </mc:AlternateContent>
      </w:r>
      <w:r>
        <w:rPr>
          <w:sz w:val="28"/>
        </w:rPr>
        <mc:AlternateContent>
          <mc:Choice Requires="wps">
            <w:drawing>
              <wp:anchor distT="0" distB="0" distL="114300" distR="114300" simplePos="0" relativeHeight="251755520" behindDoc="0" locked="0" layoutInCell="1" allowOverlap="1">
                <wp:simplePos x="0" y="0"/>
                <wp:positionH relativeFrom="column">
                  <wp:posOffset>2781935</wp:posOffset>
                </wp:positionH>
                <wp:positionV relativeFrom="paragraph">
                  <wp:posOffset>168275</wp:posOffset>
                </wp:positionV>
                <wp:extent cx="1133475" cy="635"/>
                <wp:effectExtent l="0" t="37465" r="9525" b="38100"/>
                <wp:wrapNone/>
                <wp:docPr id="95" name="箭头 124"/>
                <wp:cNvGraphicFramePr/>
                <a:graphic xmlns:a="http://schemas.openxmlformats.org/drawingml/2006/main">
                  <a:graphicData uri="http://schemas.microsoft.com/office/word/2010/wordprocessingShape">
                    <wps:wsp>
                      <wps:cNvCnPr/>
                      <wps:spPr>
                        <a:xfrm flipH="1">
                          <a:off x="0" y="0"/>
                          <a:ext cx="1133475"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124" o:spid="_x0000_s1026" o:spt="20" style="position:absolute;left:0pt;flip:x;margin-left:219.05pt;margin-top:13.25pt;height:0.05pt;width:89.25pt;z-index:251755520;mso-width-relative:page;mso-height-relative:page;" filled="f" stroked="t" coordsize="21600,21600" o:gfxdata="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GYboIfZAAAACQEAAA8AAAAAAAAAAQAgAAAAIgAAAGRycy9kb3ducmV2Lnht&#10;bFBLAQIUABQAAAAIAIdO4kDVBPO9+AEAAO4DAAAOAAAAAAAAAAEAIAAAACgBAABkcnMvZTJvRG9j&#10;LnhtbFBLBQYAAAAABgAGAFkBAACSBQAAAAA=&#10;">
                <v:fill on="f" focussize="0,0"/>
                <v:stroke color="#000000" joinstyle="round" endarrow="block"/>
                <v:imagedata o:title=""/>
                <o:lock v:ext="edit" aspectratio="f"/>
              </v:line>
            </w:pict>
          </mc:Fallback>
        </mc:AlternateContent>
      </w:r>
      <w:r>
        <w:rPr>
          <w:sz w:val="28"/>
        </w:rPr>
        <mc:AlternateContent>
          <mc:Choice Requires="wps">
            <w:drawing>
              <wp:anchor distT="0" distB="0" distL="114300" distR="114300" simplePos="0" relativeHeight="251754496" behindDoc="0" locked="0" layoutInCell="1" allowOverlap="1">
                <wp:simplePos x="0" y="0"/>
                <wp:positionH relativeFrom="column">
                  <wp:posOffset>4534535</wp:posOffset>
                </wp:positionH>
                <wp:positionV relativeFrom="paragraph">
                  <wp:posOffset>387350</wp:posOffset>
                </wp:positionV>
                <wp:extent cx="635" cy="266700"/>
                <wp:effectExtent l="37465" t="0" r="38100" b="0"/>
                <wp:wrapNone/>
                <wp:docPr id="94" name="箭头 122"/>
                <wp:cNvGraphicFramePr/>
                <a:graphic xmlns:a="http://schemas.openxmlformats.org/drawingml/2006/main">
                  <a:graphicData uri="http://schemas.microsoft.com/office/word/2010/wordprocessingShape">
                    <wps:wsp>
                      <wps:cNvCnPr/>
                      <wps:spPr>
                        <a:xfrm flipV="1">
                          <a:off x="0" y="0"/>
                          <a:ext cx="635" cy="26670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122" o:spid="_x0000_s1026" o:spt="20" style="position:absolute;left:0pt;flip:y;margin-left:357.05pt;margin-top:30.5pt;height:21pt;width:0.05pt;z-index:251754496;mso-width-relative:page;mso-height-relative:page;" filled="f" stroked="t" coordsize="21600,21600" o:gfxdata="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QT4532AAAAAoBAAAPAAAAAAAAAAEAIAAAACIAAABkcnMvZG93bnJldi54&#10;bWxQSwECFAAUAAAACACHTuJAnposdvoBAADtAwAADgAAAAAAAAABACAAAAAnAQAAZHJzL2Uyb0Rv&#10;Yy54bWxQSwUGAAAAAAYABgBZAQAAkwUAAAAA&#10;">
                <v:fill on="f" focussize="0,0"/>
                <v:stroke color="#000000" joinstyle="round" endarrow="block"/>
                <v:imagedata o:title=""/>
                <o:lock v:ext="edit" aspectratio="f"/>
              </v:line>
            </w:pict>
          </mc:Fallback>
        </mc:AlternateContent>
      </w:r>
    </w:p>
    <w:p w14:paraId="65E975DD">
      <w:pPr>
        <w:pageBreakBefore w:val="0"/>
        <w:kinsoku/>
        <w:wordWrap/>
        <w:overflowPunct/>
        <w:topLinePunct w:val="0"/>
        <w:bidi w:val="0"/>
        <w:adjustRightInd/>
        <w:snapToGrid/>
        <w:spacing w:line="560" w:lineRule="exact"/>
        <w:rPr>
          <w:sz w:val="28"/>
          <w:szCs w:val="28"/>
        </w:rPr>
      </w:pPr>
      <w:r>
        <w:rPr>
          <w:sz w:val="28"/>
        </w:rPr>
        <mc:AlternateContent>
          <mc:Choice Requires="wps">
            <w:drawing>
              <wp:anchor distT="0" distB="0" distL="114300" distR="114300" simplePos="0" relativeHeight="251774976" behindDoc="0" locked="0" layoutInCell="1" allowOverlap="1">
                <wp:simplePos x="0" y="0"/>
                <wp:positionH relativeFrom="column">
                  <wp:posOffset>4554220</wp:posOffset>
                </wp:positionH>
                <wp:positionV relativeFrom="paragraph">
                  <wp:posOffset>3810</wp:posOffset>
                </wp:positionV>
                <wp:extent cx="676275" cy="348615"/>
                <wp:effectExtent l="0" t="0" r="0" b="0"/>
                <wp:wrapNone/>
                <wp:docPr id="114" name="文本框 160"/>
                <wp:cNvGraphicFramePr/>
                <a:graphic xmlns:a="http://schemas.openxmlformats.org/drawingml/2006/main">
                  <a:graphicData uri="http://schemas.microsoft.com/office/word/2010/wordprocessingShape">
                    <wps:wsp>
                      <wps:cNvSpPr txBox="1"/>
                      <wps:spPr>
                        <a:xfrm>
                          <a:off x="0" y="0"/>
                          <a:ext cx="676275" cy="348615"/>
                        </a:xfrm>
                        <a:prstGeom prst="rect">
                          <a:avLst/>
                        </a:prstGeom>
                        <a:noFill/>
                        <a:ln>
                          <a:noFill/>
                        </a:ln>
                      </wps:spPr>
                      <wps:txbx>
                        <w:txbxContent>
                          <w:p w14:paraId="043EF529">
                            <w:pPr>
                              <w:rPr>
                                <w:rFonts w:hint="eastAsia"/>
                              </w:rPr>
                            </w:pPr>
                            <w:r>
                              <w:rPr>
                                <w:rFonts w:hint="eastAsia"/>
                              </w:rPr>
                              <w:t>是</w:t>
                            </w:r>
                          </w:p>
                        </w:txbxContent>
                      </wps:txbx>
                      <wps:bodyPr wrap="square" lIns="91439" tIns="45719" rIns="91439" bIns="45719" upright="1"/>
                    </wps:wsp>
                  </a:graphicData>
                </a:graphic>
              </wp:anchor>
            </w:drawing>
          </mc:Choice>
          <mc:Fallback>
            <w:pict>
              <v:shape id="文本框 160" o:spid="_x0000_s1026" o:spt="202" type="#_x0000_t202" style="position:absolute;left:0pt;margin-left:358.6pt;margin-top:0.3pt;height:27.45pt;width:53.25pt;z-index:251774976;mso-width-relative:page;mso-height-relative:page;" filled="f" stroked="f" coordsize="21600,21600" o:gfxdata="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TyhAldYAAAAHAQAADwAAAAAAAAABACAAAAAiAAAA&#10;ZHJzL2Rvd25yZXYueG1sUEsBAhQAFAAAAAgAh07iQPu3++XQAQAAkwMAAA4AAAAAAAAAAQAgAAAA&#10;JQEAAGRycy9lMm9Eb2MueG1sUEsFBgAAAAAGAAYAWQEAAGcFAAAAAA==&#10;">
                <v:fill on="f" focussize="0,0"/>
                <v:stroke on="f"/>
                <v:imagedata o:title=""/>
                <o:lock v:ext="edit" aspectratio="f"/>
                <v:textbox inset="7.19992125984252pt,3.59992125984252pt,7.19992125984252pt,3.59992125984252pt">
                  <w:txbxContent>
                    <w:p w14:paraId="043EF529">
                      <w:pPr>
                        <w:rPr>
                          <w:rFonts w:hint="eastAsia"/>
                        </w:rPr>
                      </w:pPr>
                      <w:r>
                        <w:rPr>
                          <w:rFonts w:hint="eastAsia"/>
                        </w:rPr>
                        <w:t>是</w:t>
                      </w:r>
                    </w:p>
                  </w:txbxContent>
                </v:textbox>
              </v:shape>
            </w:pict>
          </mc:Fallback>
        </mc:AlternateContent>
      </w:r>
      <w:r>
        <w:rPr>
          <w:sz w:val="28"/>
        </w:rPr>
        <mc:AlternateContent>
          <mc:Choice Requires="wps">
            <w:drawing>
              <wp:anchor distT="0" distB="0" distL="114300" distR="114300" simplePos="0" relativeHeight="251739136" behindDoc="0" locked="0" layoutInCell="1" allowOverlap="1">
                <wp:simplePos x="0" y="0"/>
                <wp:positionH relativeFrom="column">
                  <wp:posOffset>1524635</wp:posOffset>
                </wp:positionH>
                <wp:positionV relativeFrom="paragraph">
                  <wp:posOffset>269875</wp:posOffset>
                </wp:positionV>
                <wp:extent cx="1266825" cy="381000"/>
                <wp:effectExtent l="4445" t="4445" r="5080" b="14605"/>
                <wp:wrapNone/>
                <wp:docPr id="79" name="流程图: 过程 90"/>
                <wp:cNvGraphicFramePr/>
                <a:graphic xmlns:a="http://schemas.openxmlformats.org/drawingml/2006/main">
                  <a:graphicData uri="http://schemas.microsoft.com/office/word/2010/wordprocessingShape">
                    <wps:wsp>
                      <wps:cNvSpPr/>
                      <wps:spPr>
                        <a:xfrm>
                          <a:off x="0" y="0"/>
                          <a:ext cx="1266825" cy="381000"/>
                        </a:xfrm>
                        <a:prstGeom prst="flowChartProcess">
                          <a:avLst/>
                        </a:prstGeom>
                        <a:noFill/>
                        <a:ln w="9525" cap="flat" cmpd="sng">
                          <a:solidFill>
                            <a:srgbClr val="000000"/>
                          </a:solidFill>
                          <a:prstDash val="solid"/>
                          <a:miter/>
                          <a:headEnd type="none" w="med" len="med"/>
                          <a:tailEnd type="none" w="med" len="med"/>
                        </a:ln>
                      </wps:spPr>
                      <wps:txbx>
                        <w:txbxContent>
                          <w:p w14:paraId="45A7AB21">
                            <w:pPr>
                              <w:rPr>
                                <w:rFonts w:hint="eastAsia"/>
                              </w:rPr>
                            </w:pPr>
                            <w:r>
                              <w:rPr>
                                <w:rFonts w:hint="eastAsia"/>
                              </w:rPr>
                              <w:t xml:space="preserve">  调度区域资源</w:t>
                            </w:r>
                          </w:p>
                        </w:txbxContent>
                      </wps:txbx>
                      <wps:bodyPr wrap="square" upright="1"/>
                    </wps:wsp>
                  </a:graphicData>
                </a:graphic>
              </wp:anchor>
            </w:drawing>
          </mc:Choice>
          <mc:Fallback>
            <w:pict>
              <v:shape id="流程图: 过程 90" o:spid="_x0000_s1026" o:spt="109" type="#_x0000_t109" style="position:absolute;left:0pt;margin-left:120.05pt;margin-top:21.25pt;height:30pt;width:99.75pt;z-index:251739136;mso-width-relative:page;mso-height-relative:page;" filled="f" stroked="t" coordsize="21600,21600" o:gfxdata="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XbPG/1wAAAAoB&#10;AAAPAAAAAAAAAAEAIAAAACIAAABkcnMvZG93bnJldi54bWxQSwECFAAUAAAACACHTuJA22wmCRwC&#10;AAAnBAAADgAAAAAAAAABACAAAAAmAQAAZHJzL2Uyb0RvYy54bWxQSwUGAAAAAAYABgBZAQAAtAUA&#10;AAAA&#10;">
                <v:fill on="f" focussize="0,0"/>
                <v:stroke color="#000000" joinstyle="miter"/>
                <v:imagedata o:title=""/>
                <o:lock v:ext="edit" aspectratio="f"/>
                <v:textbox>
                  <w:txbxContent>
                    <w:p w14:paraId="45A7AB21">
                      <w:pPr>
                        <w:rPr>
                          <w:rFonts w:hint="eastAsia"/>
                        </w:rPr>
                      </w:pPr>
                      <w:r>
                        <w:rPr>
                          <w:rFonts w:hint="eastAsia"/>
                        </w:rPr>
                        <w:t xml:space="preserve">  调度区域资源</w:t>
                      </w:r>
                    </w:p>
                  </w:txbxContent>
                </v:textbox>
              </v:shape>
            </w:pict>
          </mc:Fallback>
        </mc:AlternateContent>
      </w:r>
      <w:r>
        <w:rPr>
          <w:sz w:val="28"/>
        </w:rPr>
        <mc:AlternateContent>
          <mc:Choice Requires="wps">
            <w:drawing>
              <wp:anchor distT="0" distB="0" distL="114300" distR="114300" simplePos="0" relativeHeight="251736064" behindDoc="0" locked="0" layoutInCell="1" allowOverlap="1">
                <wp:simplePos x="0" y="0"/>
                <wp:positionH relativeFrom="column">
                  <wp:posOffset>3934460</wp:posOffset>
                </wp:positionH>
                <wp:positionV relativeFrom="paragraph">
                  <wp:posOffset>266065</wp:posOffset>
                </wp:positionV>
                <wp:extent cx="1200150" cy="476250"/>
                <wp:effectExtent l="12700" t="5080" r="25400" b="13970"/>
                <wp:wrapNone/>
                <wp:docPr id="76" name="菱形 93"/>
                <wp:cNvGraphicFramePr/>
                <a:graphic xmlns:a="http://schemas.openxmlformats.org/drawingml/2006/main">
                  <a:graphicData uri="http://schemas.microsoft.com/office/word/2010/wordprocessingShape">
                    <wps:wsp>
                      <wps:cNvSpPr/>
                      <wps:spPr>
                        <a:xfrm flipH="1">
                          <a:off x="0" y="0"/>
                          <a:ext cx="1200150" cy="476250"/>
                        </a:xfrm>
                        <a:prstGeom prst="diamond">
                          <a:avLst/>
                        </a:prstGeom>
                        <a:noFill/>
                        <a:ln w="9525" cap="flat" cmpd="sng">
                          <a:solidFill>
                            <a:srgbClr val="000000"/>
                          </a:solidFill>
                          <a:prstDash val="solid"/>
                          <a:miter/>
                          <a:headEnd type="none" w="med" len="med"/>
                          <a:tailEnd type="none" w="med" len="med"/>
                        </a:ln>
                      </wps:spPr>
                      <wps:txbx>
                        <w:txbxContent>
                          <w:p w14:paraId="760A9DA0">
                            <w:pPr>
                              <w:rPr>
                                <w:rFonts w:hint="eastAsia"/>
                              </w:rPr>
                            </w:pPr>
                            <w:r>
                              <w:rPr>
                                <w:rFonts w:hint="eastAsia"/>
                              </w:rPr>
                              <w:t>需扩援</w:t>
                            </w:r>
                          </w:p>
                        </w:txbxContent>
                      </wps:txbx>
                      <wps:bodyPr wrap="square" upright="1"/>
                    </wps:wsp>
                  </a:graphicData>
                </a:graphic>
              </wp:anchor>
            </w:drawing>
          </mc:Choice>
          <mc:Fallback>
            <w:pict>
              <v:shape id="菱形 93" o:spid="_x0000_s1026" o:spt="4" type="#_x0000_t4" style="position:absolute;left:0pt;flip:x;margin-left:309.8pt;margin-top:20.95pt;height:37.5pt;width:94.5pt;z-index:251736064;mso-width-relative:page;mso-height-relative:page;" filled="f" stroked="t" coordsize="21600,21600" o:gfxdata="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OYXgl3VAAAACgEAAA8AAAAAAAAAAQAg&#10;AAAAIgAAAGRycy9kb3ducmV2LnhtbFBLAQIUABQAAAAIAIdO4kB/BAOWEQIAAB0EAAAOAAAAAAAA&#10;AAEAIAAAACQBAABkcnMvZTJvRG9jLnhtbFBLBQYAAAAABgAGAFkBAACnBQAAAAA=&#10;">
                <v:fill on="f" focussize="0,0"/>
                <v:stroke color="#000000" joinstyle="miter"/>
                <v:imagedata o:title=""/>
                <o:lock v:ext="edit" aspectratio="f"/>
                <v:textbox>
                  <w:txbxContent>
                    <w:p w14:paraId="760A9DA0">
                      <w:pPr>
                        <w:rPr>
                          <w:rFonts w:hint="eastAsia"/>
                        </w:rPr>
                      </w:pPr>
                      <w:r>
                        <w:rPr>
                          <w:rFonts w:hint="eastAsia"/>
                        </w:rPr>
                        <w:t>需扩援</w:t>
                      </w:r>
                    </w:p>
                  </w:txbxContent>
                </v:textbox>
              </v:shape>
            </w:pict>
          </mc:Fallback>
        </mc:AlternateContent>
      </w:r>
    </w:p>
    <w:p w14:paraId="617388C7">
      <w:pPr>
        <w:pageBreakBefore w:val="0"/>
        <w:kinsoku/>
        <w:wordWrap/>
        <w:overflowPunct/>
        <w:topLinePunct w:val="0"/>
        <w:bidi w:val="0"/>
        <w:adjustRightInd/>
        <w:snapToGrid/>
        <w:spacing w:line="560" w:lineRule="exact"/>
        <w:rPr>
          <w:sz w:val="28"/>
          <w:szCs w:val="28"/>
        </w:rPr>
      </w:pPr>
      <w:r>
        <w:rPr>
          <w:sz w:val="28"/>
        </w:rPr>
        <mc:AlternateContent>
          <mc:Choice Requires="wps">
            <w:drawing>
              <wp:anchor distT="0" distB="0" distL="114300" distR="114300" simplePos="0" relativeHeight="251771904" behindDoc="0" locked="0" layoutInCell="1" allowOverlap="1">
                <wp:simplePos x="0" y="0"/>
                <wp:positionH relativeFrom="column">
                  <wp:posOffset>-113665</wp:posOffset>
                </wp:positionH>
                <wp:positionV relativeFrom="paragraph">
                  <wp:posOffset>8255</wp:posOffset>
                </wp:positionV>
                <wp:extent cx="635" cy="3968750"/>
                <wp:effectExtent l="37465" t="0" r="38100" b="12700"/>
                <wp:wrapNone/>
                <wp:docPr id="111" name="箭头 158"/>
                <wp:cNvGraphicFramePr/>
                <a:graphic xmlns:a="http://schemas.openxmlformats.org/drawingml/2006/main">
                  <a:graphicData uri="http://schemas.microsoft.com/office/word/2010/wordprocessingShape">
                    <wps:wsp>
                      <wps:cNvCnPr/>
                      <wps:spPr>
                        <a:xfrm>
                          <a:off x="0" y="0"/>
                          <a:ext cx="635" cy="396875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158" o:spid="_x0000_s1026" o:spt="20" style="position:absolute;left:0pt;margin-left:-8.95pt;margin-top:0.65pt;height:312.5pt;width:0.05pt;z-index:251771904;mso-width-relative:page;mso-height-relative:page;" filled="f" stroked="t" coordsize="21600,21600" o:gfxdata="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dYWpI9gAAAAJAQAADwAAAAAAAAABACAAAAAiAAAAZHJzL2Rvd25yZXYueG1sUEsB&#10;AhQAFAAAAAgAh07iQLiNRQ/1AQAA5QMAAA4AAAAAAAAAAQAgAAAAJwEAAGRycy9lMm9Eb2MueG1s&#10;UEsFBgAAAAAGAAYAWQEAAI4FAAAAAA==&#10;">
                <v:fill on="f" focussize="0,0"/>
                <v:stroke color="#000000" joinstyle="round" endarrow="block"/>
                <v:imagedata o:title=""/>
                <o:lock v:ext="edit" aspectratio="f"/>
              </v:line>
            </w:pict>
          </mc:Fallback>
        </mc:AlternateContent>
      </w:r>
      <w:r>
        <w:rPr>
          <w:sz w:val="28"/>
        </w:rPr>
        <mc:AlternateContent>
          <mc:Choice Requires="wps">
            <w:drawing>
              <wp:anchor distT="0" distB="0" distL="114300" distR="114300" simplePos="0" relativeHeight="251770880" behindDoc="0" locked="0" layoutInCell="1" allowOverlap="1">
                <wp:simplePos x="0" y="0"/>
                <wp:positionH relativeFrom="column">
                  <wp:posOffset>-123190</wp:posOffset>
                </wp:positionH>
                <wp:positionV relativeFrom="paragraph">
                  <wp:posOffset>65405</wp:posOffset>
                </wp:positionV>
                <wp:extent cx="1647825" cy="635"/>
                <wp:effectExtent l="0" t="0" r="0" b="0"/>
                <wp:wrapNone/>
                <wp:docPr id="110" name="直线 156"/>
                <wp:cNvGraphicFramePr/>
                <a:graphic xmlns:a="http://schemas.openxmlformats.org/drawingml/2006/main">
                  <a:graphicData uri="http://schemas.microsoft.com/office/word/2010/wordprocessingShape">
                    <wps:wsp>
                      <wps:cNvCnPr/>
                      <wps:spPr>
                        <a:xfrm flipH="1">
                          <a:off x="0" y="0"/>
                          <a:ext cx="1647825"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56" o:spid="_x0000_s1026" o:spt="20" style="position:absolute;left:0pt;flip:x;margin-left:-9.7pt;margin-top:5.15pt;height:0.05pt;width:129.75pt;z-index:251770880;mso-width-relative:page;mso-height-relative:page;" filled="f" stroked="t" coordsize="21600,21600" o:gfxdata="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NZI6uvWAAAACQEAAA8AAAAAAAAAAQAgAAAAIgAAAGRycy9kb3ducmV2LnhtbFBLAQIUABQA&#10;AAAIAIdO4kA5vCWn8gEAAOsDAAAOAAAAAAAAAAEAIAAAACUBAABkcnMvZTJvRG9jLnhtbFBLBQYA&#10;AAAABgAGAFkBAACJBQAAAAA=&#10;">
                <v:fill on="f" focussize="0,0"/>
                <v:stroke color="#000000" joinstyle="round"/>
                <v:imagedata o:title=""/>
                <o:lock v:ext="edit" aspectratio="f"/>
              </v:line>
            </w:pict>
          </mc:Fallback>
        </mc:AlternateContent>
      </w:r>
      <w:r>
        <w:rPr>
          <w:sz w:val="28"/>
        </w:rPr>
        <mc:AlternateContent>
          <mc:Choice Requires="wps">
            <w:drawing>
              <wp:anchor distT="0" distB="0" distL="114300" distR="114300" simplePos="0" relativeHeight="251753472" behindDoc="0" locked="0" layoutInCell="1" allowOverlap="1">
                <wp:simplePos x="0" y="0"/>
                <wp:positionH relativeFrom="column">
                  <wp:posOffset>4534535</wp:posOffset>
                </wp:positionH>
                <wp:positionV relativeFrom="paragraph">
                  <wp:posOffset>337820</wp:posOffset>
                </wp:positionV>
                <wp:extent cx="635" cy="228600"/>
                <wp:effectExtent l="4445" t="0" r="13970" b="0"/>
                <wp:wrapNone/>
                <wp:docPr id="93" name="直线 120"/>
                <wp:cNvGraphicFramePr/>
                <a:graphic xmlns:a="http://schemas.openxmlformats.org/drawingml/2006/main">
                  <a:graphicData uri="http://schemas.microsoft.com/office/word/2010/wordprocessingShape">
                    <wps:wsp>
                      <wps:cNvCnPr/>
                      <wps:spPr>
                        <a:xfrm flipV="1">
                          <a:off x="0" y="0"/>
                          <a:ext cx="635" cy="2286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20" o:spid="_x0000_s1026" o:spt="20" style="position:absolute;left:0pt;flip:y;margin-left:357.05pt;margin-top:26.6pt;height:18pt;width:0.05pt;z-index:251753472;mso-width-relative:page;mso-height-relative:page;" filled="f" stroked="t" coordsize="21600,21600" o:gfxdata="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K3AQ81wAAAAkBAAAPAAAAAAAAAAEAIAAAACIAAABkcnMvZG93bnJldi54bWxQSwECFAAU&#10;AAAACACHTuJAs8eV4fIBAADpAwAADgAAAAAAAAABACAAAAAmAQAAZHJzL2Uyb0RvYy54bWxQSwUG&#10;AAAAAAYABgBZAQAAigUAAAAA&#10;">
                <v:fill on="f" focussize="0,0"/>
                <v:stroke color="#000000" joinstyle="round"/>
                <v:imagedata o:title=""/>
                <o:lock v:ext="edit" aspectratio="f"/>
              </v:line>
            </w:pict>
          </mc:Fallback>
        </mc:AlternateContent>
      </w:r>
    </w:p>
    <w:p w14:paraId="4264B966">
      <w:pPr>
        <w:pageBreakBefore w:val="0"/>
        <w:kinsoku/>
        <w:wordWrap/>
        <w:overflowPunct/>
        <w:topLinePunct w:val="0"/>
        <w:bidi w:val="0"/>
        <w:adjustRightInd/>
        <w:snapToGrid/>
        <w:spacing w:line="560" w:lineRule="exact"/>
        <w:rPr>
          <w:sz w:val="28"/>
          <w:szCs w:val="28"/>
        </w:rPr>
      </w:pPr>
      <w:r>
        <w:rPr>
          <w:sz w:val="28"/>
        </w:rPr>
        <mc:AlternateContent>
          <mc:Choice Requires="wps">
            <w:drawing>
              <wp:anchor distT="0" distB="0" distL="114300" distR="114300" simplePos="0" relativeHeight="251740160" behindDoc="0" locked="0" layoutInCell="1" allowOverlap="1">
                <wp:simplePos x="0" y="0"/>
                <wp:positionH relativeFrom="column">
                  <wp:posOffset>848995</wp:posOffset>
                </wp:positionH>
                <wp:positionV relativeFrom="paragraph">
                  <wp:posOffset>134620</wp:posOffset>
                </wp:positionV>
                <wp:extent cx="1951990" cy="381000"/>
                <wp:effectExtent l="4445" t="5080" r="5715" b="13970"/>
                <wp:wrapNone/>
                <wp:docPr id="80" name="流程图: 过程 90"/>
                <wp:cNvGraphicFramePr/>
                <a:graphic xmlns:a="http://schemas.openxmlformats.org/drawingml/2006/main">
                  <a:graphicData uri="http://schemas.microsoft.com/office/word/2010/wordprocessingShape">
                    <wps:wsp>
                      <wps:cNvSpPr/>
                      <wps:spPr>
                        <a:xfrm>
                          <a:off x="0" y="0"/>
                          <a:ext cx="1951990" cy="381000"/>
                        </a:xfrm>
                        <a:prstGeom prst="flowChartProcess">
                          <a:avLst/>
                        </a:prstGeom>
                        <a:noFill/>
                        <a:ln w="9525" cap="flat" cmpd="sng">
                          <a:solidFill>
                            <a:srgbClr val="000000"/>
                          </a:solidFill>
                          <a:prstDash val="solid"/>
                          <a:miter/>
                          <a:headEnd type="none" w="med" len="med"/>
                          <a:tailEnd type="none" w="med" len="med"/>
                        </a:ln>
                      </wps:spPr>
                      <wps:txbx>
                        <w:txbxContent>
                          <w:p w14:paraId="722B6346">
                            <w:pPr>
                              <w:rPr>
                                <w:rFonts w:hint="eastAsia"/>
                              </w:rPr>
                            </w:pPr>
                            <w:r>
                              <w:rPr>
                                <w:rFonts w:hint="eastAsia"/>
                              </w:rPr>
                              <w:t xml:space="preserve"> </w:t>
                            </w:r>
                            <w:r>
                              <w:rPr>
                                <w:rFonts w:hint="eastAsia"/>
                                <w:lang w:val="en-US" w:eastAsia="zh-CN"/>
                              </w:rPr>
                              <w:t xml:space="preserve">         </w:t>
                            </w:r>
                            <w:r>
                              <w:rPr>
                                <w:rFonts w:hint="eastAsia"/>
                              </w:rPr>
                              <w:t>启动预案</w:t>
                            </w:r>
                          </w:p>
                        </w:txbxContent>
                      </wps:txbx>
                      <wps:bodyPr wrap="square" upright="1"/>
                    </wps:wsp>
                  </a:graphicData>
                </a:graphic>
              </wp:anchor>
            </w:drawing>
          </mc:Choice>
          <mc:Fallback>
            <w:pict>
              <v:shape id="流程图: 过程 90" o:spid="_x0000_s1026" o:spt="109" type="#_x0000_t109" style="position:absolute;left:0pt;margin-left:66.85pt;margin-top:10.6pt;height:30pt;width:153.7pt;z-index:251740160;mso-width-relative:page;mso-height-relative:page;" filled="f" stroked="t" coordsize="21600,21600" o:gfxdata="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3Ka2e1wAAAAkB&#10;AAAPAAAAAAAAAAEAIAAAACIAAABkcnMvZG93bnJldi54bWxQSwECFAAUAAAACACHTuJAWqa3wRwC&#10;AAAnBAAADgAAAAAAAAABACAAAAAmAQAAZHJzL2Uyb0RvYy54bWxQSwUGAAAAAAYABgBZAQAAtAUA&#10;AAAA&#10;">
                <v:fill on="f" focussize="0,0"/>
                <v:stroke color="#000000" joinstyle="miter"/>
                <v:imagedata o:title=""/>
                <o:lock v:ext="edit" aspectratio="f"/>
                <v:textbox>
                  <w:txbxContent>
                    <w:p w14:paraId="722B6346">
                      <w:pPr>
                        <w:rPr>
                          <w:rFonts w:hint="eastAsia"/>
                        </w:rPr>
                      </w:pPr>
                      <w:r>
                        <w:rPr>
                          <w:rFonts w:hint="eastAsia"/>
                        </w:rPr>
                        <w:t xml:space="preserve"> </w:t>
                      </w:r>
                      <w:r>
                        <w:rPr>
                          <w:rFonts w:hint="eastAsia"/>
                          <w:lang w:val="en-US" w:eastAsia="zh-CN"/>
                        </w:rPr>
                        <w:t xml:space="preserve">         </w:t>
                      </w:r>
                      <w:r>
                        <w:rPr>
                          <w:rFonts w:hint="eastAsia"/>
                        </w:rPr>
                        <w:t>启动预案</w:t>
                      </w:r>
                    </w:p>
                  </w:txbxContent>
                </v:textbox>
              </v:shape>
            </w:pict>
          </mc:Fallback>
        </mc:AlternateContent>
      </w:r>
      <w:r>
        <w:rPr>
          <w:sz w:val="28"/>
        </w:rPr>
        <mc:AlternateContent>
          <mc:Choice Requires="wps">
            <w:drawing>
              <wp:anchor distT="0" distB="0" distL="114300" distR="114300" simplePos="0" relativeHeight="251763712" behindDoc="0" locked="0" layoutInCell="1" allowOverlap="1">
                <wp:simplePos x="0" y="0"/>
                <wp:positionH relativeFrom="column">
                  <wp:posOffset>2791460</wp:posOffset>
                </wp:positionH>
                <wp:positionV relativeFrom="paragraph">
                  <wp:posOffset>341630</wp:posOffset>
                </wp:positionV>
                <wp:extent cx="1095375" cy="635"/>
                <wp:effectExtent l="0" t="37465" r="9525" b="38100"/>
                <wp:wrapNone/>
                <wp:docPr id="103" name="箭头 141"/>
                <wp:cNvGraphicFramePr/>
                <a:graphic xmlns:a="http://schemas.openxmlformats.org/drawingml/2006/main">
                  <a:graphicData uri="http://schemas.microsoft.com/office/word/2010/wordprocessingShape">
                    <wps:wsp>
                      <wps:cNvCnPr/>
                      <wps:spPr>
                        <a:xfrm flipH="1">
                          <a:off x="0" y="0"/>
                          <a:ext cx="1095375"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141" o:spid="_x0000_s1026" o:spt="20" style="position:absolute;left:0pt;flip:x;margin-left:219.8pt;margin-top:26.9pt;height:0.05pt;width:86.25pt;z-index:251763712;mso-width-relative:page;mso-height-relative:page;" filled="f" stroked="t" coordsize="21600,21600" o:gfxdata="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faWUC2QAAAAkBAAAPAAAAAAAAAAEAIAAAACIAAABkcnMvZG93bnJldi54&#10;bWxQSwECFAAUAAAACACHTuJAgW3aBfkBAADvAwAADgAAAAAAAAABACAAAAAoAQAAZHJzL2Uyb0Rv&#10;Yy54bWxQSwUGAAAAAAYABgBZAQAAkwUAAAAA&#10;">
                <v:fill on="f" focussize="0,0"/>
                <v:stroke color="#000000" joinstyle="round" endarrow="block"/>
                <v:imagedata o:title=""/>
                <o:lock v:ext="edit" aspectratio="f"/>
              </v:line>
            </w:pict>
          </mc:Fallback>
        </mc:AlternateContent>
      </w:r>
      <w:r>
        <w:rPr>
          <w:sz w:val="28"/>
        </w:rPr>
        <mc:AlternateContent>
          <mc:Choice Requires="wps">
            <w:drawing>
              <wp:anchor distT="0" distB="0" distL="114300" distR="114300" simplePos="0" relativeHeight="251735040" behindDoc="0" locked="0" layoutInCell="1" allowOverlap="1">
                <wp:simplePos x="0" y="0"/>
                <wp:positionH relativeFrom="column">
                  <wp:posOffset>3886835</wp:posOffset>
                </wp:positionH>
                <wp:positionV relativeFrom="paragraph">
                  <wp:posOffset>172720</wp:posOffset>
                </wp:positionV>
                <wp:extent cx="1598930" cy="381000"/>
                <wp:effectExtent l="4445" t="4445" r="15875" b="14605"/>
                <wp:wrapNone/>
                <wp:docPr id="75" name="流程图: 过程 90"/>
                <wp:cNvGraphicFramePr/>
                <a:graphic xmlns:a="http://schemas.openxmlformats.org/drawingml/2006/main">
                  <a:graphicData uri="http://schemas.microsoft.com/office/word/2010/wordprocessingShape">
                    <wps:wsp>
                      <wps:cNvSpPr/>
                      <wps:spPr>
                        <a:xfrm>
                          <a:off x="0" y="0"/>
                          <a:ext cx="1598930" cy="381000"/>
                        </a:xfrm>
                        <a:prstGeom prst="flowChartProcess">
                          <a:avLst/>
                        </a:prstGeom>
                        <a:noFill/>
                        <a:ln w="9525" cap="flat" cmpd="sng">
                          <a:solidFill>
                            <a:srgbClr val="000000"/>
                          </a:solidFill>
                          <a:prstDash val="solid"/>
                          <a:miter/>
                          <a:headEnd type="none" w="med" len="med"/>
                          <a:tailEnd type="none" w="med" len="med"/>
                        </a:ln>
                      </wps:spPr>
                      <wps:txbx>
                        <w:txbxContent>
                          <w:p w14:paraId="318CB955">
                            <w:pPr>
                              <w:ind w:firstLine="630" w:firstLineChars="300"/>
                              <w:jc w:val="both"/>
                              <w:rPr>
                                <w:rFonts w:hint="eastAsia" w:eastAsia="宋体"/>
                                <w:lang w:val="en-US" w:eastAsia="zh-CN"/>
                              </w:rPr>
                            </w:pPr>
                            <w:r>
                              <w:rPr>
                                <w:rFonts w:hint="eastAsia"/>
                                <w:lang w:val="en-US" w:eastAsia="zh-CN"/>
                              </w:rPr>
                              <w:t>文旅办</w:t>
                            </w:r>
                          </w:p>
                        </w:txbxContent>
                      </wps:txbx>
                      <wps:bodyPr wrap="square" upright="1"/>
                    </wps:wsp>
                  </a:graphicData>
                </a:graphic>
              </wp:anchor>
            </w:drawing>
          </mc:Choice>
          <mc:Fallback>
            <w:pict>
              <v:shape id="流程图: 过程 90" o:spid="_x0000_s1026" o:spt="109" type="#_x0000_t109" style="position:absolute;left:0pt;margin-left:306.05pt;margin-top:13.6pt;height:30pt;width:125.9pt;z-index:251735040;mso-width-relative:page;mso-height-relative:page;" filled="f" stroked="t" coordsize="21600,21600" o:gfxdata="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nfrQF1gAAAAkB&#10;AAAPAAAAAAAAAAEAIAAAACIAAABkcnMvZG93bnJldi54bWxQSwECFAAUAAAACACHTuJAYG+PLB0C&#10;AAAnBAAADgAAAAAAAAABACAAAAAlAQAAZHJzL2Uyb0RvYy54bWxQSwUGAAAAAAYABgBZAQAAtAUA&#10;AAAA&#10;">
                <v:fill on="f" focussize="0,0"/>
                <v:stroke color="#000000" joinstyle="miter"/>
                <v:imagedata o:title=""/>
                <o:lock v:ext="edit" aspectratio="f"/>
                <v:textbox>
                  <w:txbxContent>
                    <w:p w14:paraId="318CB955">
                      <w:pPr>
                        <w:ind w:firstLine="630" w:firstLineChars="300"/>
                        <w:jc w:val="both"/>
                        <w:rPr>
                          <w:rFonts w:hint="eastAsia" w:eastAsia="宋体"/>
                          <w:lang w:val="en-US" w:eastAsia="zh-CN"/>
                        </w:rPr>
                      </w:pPr>
                      <w:r>
                        <w:rPr>
                          <w:rFonts w:hint="eastAsia"/>
                          <w:lang w:val="en-US" w:eastAsia="zh-CN"/>
                        </w:rPr>
                        <w:t>文旅办</w:t>
                      </w:r>
                    </w:p>
                  </w:txbxContent>
                </v:textbox>
              </v:shape>
            </w:pict>
          </mc:Fallback>
        </mc:AlternateContent>
      </w:r>
    </w:p>
    <w:p w14:paraId="17879E35">
      <w:pPr>
        <w:pageBreakBefore w:val="0"/>
        <w:kinsoku/>
        <w:wordWrap/>
        <w:overflowPunct/>
        <w:topLinePunct w:val="0"/>
        <w:bidi w:val="0"/>
        <w:adjustRightInd/>
        <w:snapToGrid/>
        <w:spacing w:line="560" w:lineRule="exact"/>
        <w:rPr>
          <w:sz w:val="28"/>
          <w:szCs w:val="28"/>
        </w:rPr>
      </w:pPr>
      <w:r>
        <w:rPr>
          <w:sz w:val="28"/>
        </w:rPr>
        <mc:AlternateContent>
          <mc:Choice Requires="wps">
            <w:drawing>
              <wp:anchor distT="0" distB="0" distL="114300" distR="114300" simplePos="0" relativeHeight="251773952" behindDoc="0" locked="0" layoutInCell="1" allowOverlap="1">
                <wp:simplePos x="0" y="0"/>
                <wp:positionH relativeFrom="column">
                  <wp:posOffset>4601845</wp:posOffset>
                </wp:positionH>
                <wp:positionV relativeFrom="paragraph">
                  <wp:posOffset>120015</wp:posOffset>
                </wp:positionV>
                <wp:extent cx="676275" cy="348615"/>
                <wp:effectExtent l="0" t="0" r="0" b="0"/>
                <wp:wrapNone/>
                <wp:docPr id="113" name="文本框 160"/>
                <wp:cNvGraphicFramePr/>
                <a:graphic xmlns:a="http://schemas.openxmlformats.org/drawingml/2006/main">
                  <a:graphicData uri="http://schemas.microsoft.com/office/word/2010/wordprocessingShape">
                    <wps:wsp>
                      <wps:cNvSpPr txBox="1"/>
                      <wps:spPr>
                        <a:xfrm>
                          <a:off x="0" y="0"/>
                          <a:ext cx="676275" cy="348615"/>
                        </a:xfrm>
                        <a:prstGeom prst="rect">
                          <a:avLst/>
                        </a:prstGeom>
                        <a:noFill/>
                        <a:ln>
                          <a:noFill/>
                        </a:ln>
                      </wps:spPr>
                      <wps:txbx>
                        <w:txbxContent>
                          <w:p w14:paraId="2701B80E">
                            <w:pPr>
                              <w:rPr>
                                <w:rFonts w:hint="eastAsia"/>
                              </w:rPr>
                            </w:pPr>
                            <w:r>
                              <w:rPr>
                                <w:rFonts w:hint="eastAsia"/>
                              </w:rPr>
                              <w:t>是</w:t>
                            </w:r>
                          </w:p>
                        </w:txbxContent>
                      </wps:txbx>
                      <wps:bodyPr wrap="square" lIns="91439" tIns="45719" rIns="91439" bIns="45719" upright="1"/>
                    </wps:wsp>
                  </a:graphicData>
                </a:graphic>
              </wp:anchor>
            </w:drawing>
          </mc:Choice>
          <mc:Fallback>
            <w:pict>
              <v:shape id="文本框 160" o:spid="_x0000_s1026" o:spt="202" type="#_x0000_t202" style="position:absolute;left:0pt;margin-left:362.35pt;margin-top:9.45pt;height:27.45pt;width:53.25pt;z-index:251773952;mso-width-relative:page;mso-height-relative:page;" filled="f" stroked="f" coordsize="21600,21600" o:gfxdata="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ATNSkTXAAAACQEAAA8AAAAAAAAAAQAgAAAAIgAA&#10;AGRycy9kb3ducmV2LnhtbFBLAQIUABQAAAAIAIdO4kCudhCx0AEAAJMDAAAOAAAAAAAAAAEAIAAA&#10;ACYBAABkcnMvZTJvRG9jLnhtbFBLBQYAAAAABgAGAFkBAABoBQAAAAA=&#10;">
                <v:fill on="f" focussize="0,0"/>
                <v:stroke on="f"/>
                <v:imagedata o:title=""/>
                <o:lock v:ext="edit" aspectratio="f"/>
                <v:textbox inset="7.19992125984252pt,3.59992125984252pt,7.19992125984252pt,3.59992125984252pt">
                  <w:txbxContent>
                    <w:p w14:paraId="2701B80E">
                      <w:pPr>
                        <w:rPr>
                          <w:rFonts w:hint="eastAsia"/>
                        </w:rPr>
                      </w:pPr>
                      <w:r>
                        <w:rPr>
                          <w:rFonts w:hint="eastAsia"/>
                        </w:rPr>
                        <w:t>是</w:t>
                      </w:r>
                    </w:p>
                  </w:txbxContent>
                </v:textbox>
              </v:shape>
            </w:pict>
          </mc:Fallback>
        </mc:AlternateContent>
      </w:r>
      <w:r>
        <w:rPr>
          <w:sz w:val="28"/>
        </w:rPr>
        <mc:AlternateContent>
          <mc:Choice Requires="wps">
            <w:drawing>
              <wp:anchor distT="0" distB="0" distL="114300" distR="114300" simplePos="0" relativeHeight="251757568" behindDoc="0" locked="0" layoutInCell="1" allowOverlap="1">
                <wp:simplePos x="0" y="0"/>
                <wp:positionH relativeFrom="column">
                  <wp:posOffset>2181860</wp:posOffset>
                </wp:positionH>
                <wp:positionV relativeFrom="paragraph">
                  <wp:posOffset>120650</wp:posOffset>
                </wp:positionV>
                <wp:extent cx="635" cy="266700"/>
                <wp:effectExtent l="37465" t="0" r="38100" b="0"/>
                <wp:wrapNone/>
                <wp:docPr id="97" name="箭头 128"/>
                <wp:cNvGraphicFramePr/>
                <a:graphic xmlns:a="http://schemas.openxmlformats.org/drawingml/2006/main">
                  <a:graphicData uri="http://schemas.microsoft.com/office/word/2010/wordprocessingShape">
                    <wps:wsp>
                      <wps:cNvCnPr/>
                      <wps:spPr>
                        <a:xfrm>
                          <a:off x="0" y="0"/>
                          <a:ext cx="635" cy="266700"/>
                        </a:xfrm>
                        <a:prstGeom prst="line">
                          <a:avLst/>
                        </a:prstGeom>
                        <a:ln w="12700" cap="flat" cmpd="sng">
                          <a:solidFill>
                            <a:srgbClr val="000000"/>
                          </a:solidFill>
                          <a:prstDash val="solid"/>
                          <a:headEnd type="none" w="med" len="med"/>
                          <a:tailEnd type="triangle" w="med" len="med"/>
                        </a:ln>
                      </wps:spPr>
                      <wps:bodyPr upright="1"/>
                    </wps:wsp>
                  </a:graphicData>
                </a:graphic>
              </wp:anchor>
            </w:drawing>
          </mc:Choice>
          <mc:Fallback>
            <w:pict>
              <v:line id="箭头 128" o:spid="_x0000_s1026" o:spt="20" style="position:absolute;left:0pt;margin-left:171.8pt;margin-top:9.5pt;height:21pt;width:0.05pt;z-index:251757568;mso-width-relative:page;mso-height-relative:page;" filled="f" stroked="t" coordsize="21600,21600" o:gfxdata="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Bu2iO/XAAAACQEAAA8AAAAAAAAAAQAgAAAAIgAAAGRycy9kb3ducmV2LnhtbFBLAQIU&#10;ABQAAAAIAIdO4kDaJ9Lp9AEAAOQDAAAOAAAAAAAAAAEAIAAAACYBAABkcnMvZTJvRG9jLnhtbFBL&#10;BQYAAAAABgAGAFkBAACMBQAAAAA=&#10;">
                <v:fill on="f" focussize="0,0"/>
                <v:stroke weight="1pt" color="#000000" joinstyle="round" endarrow="block"/>
                <v:imagedata o:title=""/>
                <o:lock v:ext="edit" aspectratio="f"/>
              </v:line>
            </w:pict>
          </mc:Fallback>
        </mc:AlternateContent>
      </w:r>
      <w:r>
        <w:rPr>
          <w:sz w:val="28"/>
        </w:rPr>
        <mc:AlternateContent>
          <mc:Choice Requires="wps">
            <w:drawing>
              <wp:anchor distT="0" distB="0" distL="114300" distR="114300" simplePos="0" relativeHeight="251752448" behindDoc="0" locked="0" layoutInCell="1" allowOverlap="1">
                <wp:simplePos x="0" y="0"/>
                <wp:positionH relativeFrom="column">
                  <wp:posOffset>4534535</wp:posOffset>
                </wp:positionH>
                <wp:positionV relativeFrom="paragraph">
                  <wp:posOffset>168275</wp:posOffset>
                </wp:positionV>
                <wp:extent cx="635" cy="190500"/>
                <wp:effectExtent l="37465" t="0" r="38100" b="0"/>
                <wp:wrapNone/>
                <wp:docPr id="92" name="箭头 118"/>
                <wp:cNvGraphicFramePr/>
                <a:graphic xmlns:a="http://schemas.openxmlformats.org/drawingml/2006/main">
                  <a:graphicData uri="http://schemas.microsoft.com/office/word/2010/wordprocessingShape">
                    <wps:wsp>
                      <wps:cNvCnPr/>
                      <wps:spPr>
                        <a:xfrm flipV="1">
                          <a:off x="0" y="0"/>
                          <a:ext cx="635" cy="19050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118" o:spid="_x0000_s1026" o:spt="20" style="position:absolute;left:0pt;flip:y;margin-left:357.05pt;margin-top:13.25pt;height:15pt;width:0.05pt;z-index:251752448;mso-width-relative:page;mso-height-relative:page;" filled="f" stroked="t" coordsize="21600,21600" o:gfxdata="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9uW6o2AAAAAkBAAAPAAAAAAAAAAEAIAAAACIAAABkcnMvZG93bnJldi54&#10;bWxQSwECFAAUAAAACACHTuJA2yLqr/oBAADtAwAADgAAAAAAAAABACAAAAAnAQAAZHJzL2Uyb0Rv&#10;Yy54bWxQSwUGAAAAAAYABgBZAQAAkwUAAAAA&#10;">
                <v:fill on="f" focussize="0,0"/>
                <v:stroke color="#000000" joinstyle="round" endarrow="block"/>
                <v:imagedata o:title=""/>
                <o:lock v:ext="edit" aspectratio="f"/>
              </v:line>
            </w:pict>
          </mc:Fallback>
        </mc:AlternateContent>
      </w:r>
      <w:r>
        <w:rPr>
          <w:sz w:val="28"/>
        </w:rPr>
        <mc:AlternateContent>
          <mc:Choice Requires="wps">
            <w:drawing>
              <wp:anchor distT="0" distB="0" distL="114300" distR="114300" simplePos="0" relativeHeight="251741184" behindDoc="0" locked="0" layoutInCell="1" allowOverlap="1">
                <wp:simplePos x="0" y="0"/>
                <wp:positionH relativeFrom="column">
                  <wp:posOffset>1543685</wp:posOffset>
                </wp:positionH>
                <wp:positionV relativeFrom="paragraph">
                  <wp:posOffset>386080</wp:posOffset>
                </wp:positionV>
                <wp:extent cx="1390650" cy="381000"/>
                <wp:effectExtent l="4445" t="4445" r="14605" b="14605"/>
                <wp:wrapNone/>
                <wp:docPr id="81" name="流程图: 过程 90"/>
                <wp:cNvGraphicFramePr/>
                <a:graphic xmlns:a="http://schemas.openxmlformats.org/drawingml/2006/main">
                  <a:graphicData uri="http://schemas.microsoft.com/office/word/2010/wordprocessingShape">
                    <wps:wsp>
                      <wps:cNvSpPr/>
                      <wps:spPr>
                        <a:xfrm>
                          <a:off x="0" y="0"/>
                          <a:ext cx="1390650" cy="381000"/>
                        </a:xfrm>
                        <a:prstGeom prst="flowChartProcess">
                          <a:avLst/>
                        </a:prstGeom>
                        <a:noFill/>
                        <a:ln w="9525" cap="flat" cmpd="sng">
                          <a:solidFill>
                            <a:srgbClr val="000000"/>
                          </a:solidFill>
                          <a:prstDash val="solid"/>
                          <a:miter/>
                          <a:headEnd type="none" w="med" len="med"/>
                          <a:tailEnd type="none" w="med" len="med"/>
                        </a:ln>
                      </wps:spPr>
                      <wps:txbx>
                        <w:txbxContent>
                          <w:p w14:paraId="743D1580">
                            <w:pPr>
                              <w:rPr>
                                <w:rFonts w:hint="eastAsia"/>
                              </w:rPr>
                            </w:pPr>
                            <w:r>
                              <w:rPr>
                                <w:rFonts w:hint="eastAsia"/>
                              </w:rPr>
                              <w:t xml:space="preserve"> 调度旅游行业资源</w:t>
                            </w:r>
                          </w:p>
                        </w:txbxContent>
                      </wps:txbx>
                      <wps:bodyPr wrap="square" upright="1"/>
                    </wps:wsp>
                  </a:graphicData>
                </a:graphic>
              </wp:anchor>
            </w:drawing>
          </mc:Choice>
          <mc:Fallback>
            <w:pict>
              <v:shape id="流程图: 过程 90" o:spid="_x0000_s1026" o:spt="109" type="#_x0000_t109" style="position:absolute;left:0pt;margin-left:121.55pt;margin-top:30.4pt;height:30pt;width:109.5pt;z-index:251741184;mso-width-relative:page;mso-height-relative:page;" filled="f" stroked="t" coordsize="21600,21600" o:gfxdata="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QE8OL1gAAAAoB&#10;AAAPAAAAAAAAAAEAIAAAACIAAABkcnMvZG93bnJldi54bWxQSwECFAAUAAAACACHTuJAKAahoR0C&#10;AAAnBAAADgAAAAAAAAABACAAAAAlAQAAZHJzL2Uyb0RvYy54bWxQSwUGAAAAAAYABgBZAQAAtAUA&#10;AAAA&#10;">
                <v:fill on="f" focussize="0,0"/>
                <v:stroke color="#000000" joinstyle="miter"/>
                <v:imagedata o:title=""/>
                <o:lock v:ext="edit" aspectratio="f"/>
                <v:textbox>
                  <w:txbxContent>
                    <w:p w14:paraId="743D1580">
                      <w:pPr>
                        <w:rPr>
                          <w:rFonts w:hint="eastAsia"/>
                        </w:rPr>
                      </w:pPr>
                      <w:r>
                        <w:rPr>
                          <w:rFonts w:hint="eastAsia"/>
                        </w:rPr>
                        <w:t xml:space="preserve"> 调度旅游行业资源</w:t>
                      </w:r>
                    </w:p>
                  </w:txbxContent>
                </v:textbox>
              </v:shape>
            </w:pict>
          </mc:Fallback>
        </mc:AlternateContent>
      </w:r>
      <w:r>
        <w:rPr>
          <w:sz w:val="28"/>
        </w:rPr>
        <mc:AlternateContent>
          <mc:Choice Requires="wps">
            <w:drawing>
              <wp:anchor distT="0" distB="0" distL="114300" distR="114300" simplePos="0" relativeHeight="251734016" behindDoc="0" locked="0" layoutInCell="1" allowOverlap="1">
                <wp:simplePos x="0" y="0"/>
                <wp:positionH relativeFrom="column">
                  <wp:posOffset>3924935</wp:posOffset>
                </wp:positionH>
                <wp:positionV relativeFrom="paragraph">
                  <wp:posOffset>363220</wp:posOffset>
                </wp:positionV>
                <wp:extent cx="1200150" cy="476250"/>
                <wp:effectExtent l="12700" t="5080" r="25400" b="13970"/>
                <wp:wrapNone/>
                <wp:docPr id="74" name="菱形 93"/>
                <wp:cNvGraphicFramePr/>
                <a:graphic xmlns:a="http://schemas.openxmlformats.org/drawingml/2006/main">
                  <a:graphicData uri="http://schemas.microsoft.com/office/word/2010/wordprocessingShape">
                    <wps:wsp>
                      <wps:cNvSpPr/>
                      <wps:spPr>
                        <a:xfrm flipH="1">
                          <a:off x="0" y="0"/>
                          <a:ext cx="1200150" cy="476250"/>
                        </a:xfrm>
                        <a:prstGeom prst="diamond">
                          <a:avLst/>
                        </a:prstGeom>
                        <a:noFill/>
                        <a:ln w="9525" cap="flat" cmpd="sng">
                          <a:solidFill>
                            <a:srgbClr val="000000"/>
                          </a:solidFill>
                          <a:prstDash val="solid"/>
                          <a:miter/>
                          <a:headEnd type="none" w="med" len="med"/>
                          <a:tailEnd type="none" w="med" len="med"/>
                        </a:ln>
                      </wps:spPr>
                      <wps:txbx>
                        <w:txbxContent>
                          <w:p w14:paraId="4318557E">
                            <w:pPr>
                              <w:rPr>
                                <w:rFonts w:hint="eastAsia"/>
                              </w:rPr>
                            </w:pPr>
                            <w:r>
                              <w:rPr>
                                <w:rFonts w:hint="eastAsia"/>
                              </w:rPr>
                              <w:t>需扩援</w:t>
                            </w:r>
                          </w:p>
                        </w:txbxContent>
                      </wps:txbx>
                      <wps:bodyPr wrap="square" upright="1"/>
                    </wps:wsp>
                  </a:graphicData>
                </a:graphic>
              </wp:anchor>
            </w:drawing>
          </mc:Choice>
          <mc:Fallback>
            <w:pict>
              <v:shape id="菱形 93" o:spid="_x0000_s1026" o:spt="4" type="#_x0000_t4" style="position:absolute;left:0pt;flip:x;margin-left:309.05pt;margin-top:28.6pt;height:37.5pt;width:94.5pt;z-index:251734016;mso-width-relative:page;mso-height-relative:page;" filled="f" stroked="t" coordsize="21600,21600" o:gfxdata="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ujrj11QAAAAoBAAAPAAAAAAAAAAEA&#10;IAAAACIAAABkcnMvZG93bnJldi54bWxQSwECFAAUAAAACACHTuJAJjVAmBICAAAdBAAADgAAAAAA&#10;AAABACAAAAAkAQAAZHJzL2Uyb0RvYy54bWxQSwUGAAAAAAYABgBZAQAAqAUAAAAA&#10;">
                <v:fill on="f" focussize="0,0"/>
                <v:stroke color="#000000" joinstyle="miter"/>
                <v:imagedata o:title=""/>
                <o:lock v:ext="edit" aspectratio="f"/>
                <v:textbox>
                  <w:txbxContent>
                    <w:p w14:paraId="4318557E">
                      <w:pPr>
                        <w:rPr>
                          <w:rFonts w:hint="eastAsia"/>
                        </w:rPr>
                      </w:pPr>
                      <w:r>
                        <w:rPr>
                          <w:rFonts w:hint="eastAsia"/>
                        </w:rPr>
                        <w:t>需扩援</w:t>
                      </w:r>
                    </w:p>
                  </w:txbxContent>
                </v:textbox>
              </v:shape>
            </w:pict>
          </mc:Fallback>
        </mc:AlternateContent>
      </w:r>
    </w:p>
    <w:p w14:paraId="5F38E75F">
      <w:pPr>
        <w:pageBreakBefore w:val="0"/>
        <w:kinsoku/>
        <w:wordWrap/>
        <w:overflowPunct/>
        <w:topLinePunct w:val="0"/>
        <w:bidi w:val="0"/>
        <w:adjustRightInd/>
        <w:snapToGrid/>
        <w:spacing w:line="560" w:lineRule="exact"/>
        <w:rPr>
          <w:sz w:val="28"/>
          <w:szCs w:val="28"/>
        </w:rPr>
      </w:pPr>
      <w:r>
        <w:rPr>
          <w:sz w:val="28"/>
        </w:rPr>
        <mc:AlternateContent>
          <mc:Choice Requires="wps">
            <w:drawing>
              <wp:anchor distT="0" distB="0" distL="114300" distR="114300" simplePos="0" relativeHeight="251769856" behindDoc="0" locked="0" layoutInCell="1" allowOverlap="1">
                <wp:simplePos x="0" y="0"/>
                <wp:positionH relativeFrom="column">
                  <wp:posOffset>276860</wp:posOffset>
                </wp:positionH>
                <wp:positionV relativeFrom="paragraph">
                  <wp:posOffset>175895</wp:posOffset>
                </wp:positionV>
                <wp:extent cx="10160" cy="2714625"/>
                <wp:effectExtent l="27940" t="0" r="38100" b="9525"/>
                <wp:wrapNone/>
                <wp:docPr id="109" name="箭头 154"/>
                <wp:cNvGraphicFramePr/>
                <a:graphic xmlns:a="http://schemas.openxmlformats.org/drawingml/2006/main">
                  <a:graphicData uri="http://schemas.microsoft.com/office/word/2010/wordprocessingShape">
                    <wps:wsp>
                      <wps:cNvCnPr/>
                      <wps:spPr>
                        <a:xfrm>
                          <a:off x="0" y="0"/>
                          <a:ext cx="10160" cy="271462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154" o:spid="_x0000_s1026" o:spt="20" style="position:absolute;left:0pt;margin-left:21.8pt;margin-top:13.85pt;height:213.75pt;width:0.8pt;z-index:251769856;mso-width-relative:page;mso-height-relative:page;" filled="f" stroked="t" coordsize="21600,21600" o:gfxdata="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O0HKe2QAAAAgBAAAPAAAAAAAAAAEAIAAAACIAAABkcnMvZG93bnJldi54bWxQSwEC&#10;FAAUAAAACACHTuJAaoPxO/MBAADnAwAADgAAAAAAAAABACAAAAAoAQAAZHJzL2Uyb0RvYy54bWxQ&#10;SwUGAAAAAAYABgBZAQAAjQUAAAAA&#10;">
                <v:fill on="f" focussize="0,0"/>
                <v:stroke color="#000000" joinstyle="round" endarrow="block"/>
                <v:imagedata o:title=""/>
                <o:lock v:ext="edit" aspectratio="f"/>
              </v:line>
            </w:pict>
          </mc:Fallback>
        </mc:AlternateContent>
      </w:r>
      <w:r>
        <w:rPr>
          <w:sz w:val="28"/>
        </w:rPr>
        <mc:AlternateContent>
          <mc:Choice Requires="wps">
            <w:drawing>
              <wp:anchor distT="0" distB="0" distL="114300" distR="114300" simplePos="0" relativeHeight="251768832" behindDoc="0" locked="0" layoutInCell="1" allowOverlap="1">
                <wp:simplePos x="0" y="0"/>
                <wp:positionH relativeFrom="column">
                  <wp:posOffset>286385</wp:posOffset>
                </wp:positionH>
                <wp:positionV relativeFrom="paragraph">
                  <wp:posOffset>175895</wp:posOffset>
                </wp:positionV>
                <wp:extent cx="1247775" cy="635"/>
                <wp:effectExtent l="0" t="0" r="0" b="0"/>
                <wp:wrapNone/>
                <wp:docPr id="108" name="直线 152"/>
                <wp:cNvGraphicFramePr/>
                <a:graphic xmlns:a="http://schemas.openxmlformats.org/drawingml/2006/main">
                  <a:graphicData uri="http://schemas.microsoft.com/office/word/2010/wordprocessingShape">
                    <wps:wsp>
                      <wps:cNvCnPr/>
                      <wps:spPr>
                        <a:xfrm flipH="1">
                          <a:off x="0" y="0"/>
                          <a:ext cx="1247775"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52" o:spid="_x0000_s1026" o:spt="20" style="position:absolute;left:0pt;flip:x;margin-left:22.55pt;margin-top:13.85pt;height:0.05pt;width:98.25pt;z-index:251768832;mso-width-relative:page;mso-height-relative:page;" filled="f" stroked="t" coordsize="21600,21600" o:gfxdata="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hbmEk1gAAAAgBAAAPAAAAAAAAAAEAIAAAACIAAABkcnMvZG93bnJldi54bWxQSwECFAAU&#10;AAAACACHTuJA4IZfqPMBAADrAwAADgAAAAAAAAABACAAAAAlAQAAZHJzL2Uyb0RvYy54bWxQSwUG&#10;AAAAAAYABgBZAQAAigUAAAAA&#10;">
                <v:fill on="f" focussize="0,0"/>
                <v:stroke color="#000000" joinstyle="round"/>
                <v:imagedata o:title=""/>
                <o:lock v:ext="edit" aspectratio="f"/>
              </v:line>
            </w:pict>
          </mc:Fallback>
        </mc:AlternateContent>
      </w:r>
    </w:p>
    <w:p w14:paraId="4F155014">
      <w:pPr>
        <w:pageBreakBefore w:val="0"/>
        <w:kinsoku/>
        <w:wordWrap/>
        <w:overflowPunct/>
        <w:topLinePunct w:val="0"/>
        <w:bidi w:val="0"/>
        <w:adjustRightInd/>
        <w:snapToGrid/>
        <w:spacing w:line="560" w:lineRule="exact"/>
        <w:rPr>
          <w:sz w:val="28"/>
          <w:szCs w:val="28"/>
        </w:rPr>
      </w:pPr>
      <w:r>
        <w:rPr>
          <w:sz w:val="28"/>
        </w:rPr>
        <mc:AlternateContent>
          <mc:Choice Requires="wps">
            <w:drawing>
              <wp:anchor distT="0" distB="0" distL="114300" distR="114300" simplePos="0" relativeHeight="251751424" behindDoc="0" locked="0" layoutInCell="1" allowOverlap="1">
                <wp:simplePos x="0" y="0"/>
                <wp:positionH relativeFrom="column">
                  <wp:posOffset>4534535</wp:posOffset>
                </wp:positionH>
                <wp:positionV relativeFrom="paragraph">
                  <wp:posOffset>36830</wp:posOffset>
                </wp:positionV>
                <wp:extent cx="635" cy="180975"/>
                <wp:effectExtent l="4445" t="0" r="13970" b="9525"/>
                <wp:wrapNone/>
                <wp:docPr id="91" name="直线 116"/>
                <wp:cNvGraphicFramePr/>
                <a:graphic xmlns:a="http://schemas.openxmlformats.org/drawingml/2006/main">
                  <a:graphicData uri="http://schemas.microsoft.com/office/word/2010/wordprocessingShape">
                    <wps:wsp>
                      <wps:cNvCnPr/>
                      <wps:spPr>
                        <a:xfrm flipV="1">
                          <a:off x="0" y="0"/>
                          <a:ext cx="635" cy="18097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16" o:spid="_x0000_s1026" o:spt="20" style="position:absolute;left:0pt;flip:y;margin-left:357.05pt;margin-top:2.9pt;height:14.25pt;width:0.05pt;z-index:251751424;mso-width-relative:page;mso-height-relative:page;" filled="f" stroked="t" coordsize="21600,21600" o:gfxdata="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JOFst1QAAAAgBAAAPAAAAAAAAAAEAIAAAACIAAABkcnMvZG93bnJldi54bWxQSwECFAAUAAAA&#10;CACHTuJAVj7/O/EBAADpAwAADgAAAAAAAAABACAAAAAkAQAAZHJzL2Uyb0RvYy54bWxQSwUGAAAA&#10;AAYABgBZAQAAhwUAAAAA&#10;">
                <v:fill on="f" focussize="0,0"/>
                <v:stroke color="#000000" joinstyle="round"/>
                <v:imagedata o:title=""/>
                <o:lock v:ext="edit" aspectratio="f"/>
              </v:line>
            </w:pict>
          </mc:Fallback>
        </mc:AlternateContent>
      </w:r>
      <w:r>
        <w:rPr>
          <w:sz w:val="28"/>
        </w:rPr>
        <mc:AlternateContent>
          <mc:Choice Requires="wps">
            <w:drawing>
              <wp:anchor distT="0" distB="0" distL="114300" distR="114300" simplePos="0" relativeHeight="251742208" behindDoc="0" locked="0" layoutInCell="1" allowOverlap="1">
                <wp:simplePos x="0" y="0"/>
                <wp:positionH relativeFrom="column">
                  <wp:posOffset>1553210</wp:posOffset>
                </wp:positionH>
                <wp:positionV relativeFrom="paragraph">
                  <wp:posOffset>241300</wp:posOffset>
                </wp:positionV>
                <wp:extent cx="1266825" cy="381000"/>
                <wp:effectExtent l="4445" t="4445" r="5080" b="14605"/>
                <wp:wrapNone/>
                <wp:docPr id="82" name="流程图: 过程 90"/>
                <wp:cNvGraphicFramePr/>
                <a:graphic xmlns:a="http://schemas.openxmlformats.org/drawingml/2006/main">
                  <a:graphicData uri="http://schemas.microsoft.com/office/word/2010/wordprocessingShape">
                    <wps:wsp>
                      <wps:cNvSpPr/>
                      <wps:spPr>
                        <a:xfrm>
                          <a:off x="0" y="0"/>
                          <a:ext cx="1266825" cy="381000"/>
                        </a:xfrm>
                        <a:prstGeom prst="flowChartProcess">
                          <a:avLst/>
                        </a:prstGeom>
                        <a:noFill/>
                        <a:ln w="9525" cap="flat" cmpd="sng">
                          <a:solidFill>
                            <a:srgbClr val="000000"/>
                          </a:solidFill>
                          <a:prstDash val="solid"/>
                          <a:miter/>
                          <a:headEnd type="none" w="med" len="med"/>
                          <a:tailEnd type="none" w="med" len="med"/>
                        </a:ln>
                      </wps:spPr>
                      <wps:txbx>
                        <w:txbxContent>
                          <w:p w14:paraId="631BA7B6">
                            <w:pPr>
                              <w:rPr>
                                <w:rFonts w:hint="eastAsia"/>
                              </w:rPr>
                            </w:pPr>
                            <w:r>
                              <w:rPr>
                                <w:rFonts w:hint="eastAsia"/>
                              </w:rPr>
                              <w:t xml:space="preserve">  启动企业预案</w:t>
                            </w:r>
                          </w:p>
                        </w:txbxContent>
                      </wps:txbx>
                      <wps:bodyPr wrap="square" upright="1"/>
                    </wps:wsp>
                  </a:graphicData>
                </a:graphic>
              </wp:anchor>
            </w:drawing>
          </mc:Choice>
          <mc:Fallback>
            <w:pict>
              <v:shape id="流程图: 过程 90" o:spid="_x0000_s1026" o:spt="109" type="#_x0000_t109" style="position:absolute;left:0pt;margin-left:122.3pt;margin-top:19pt;height:30pt;width:99.75pt;z-index:251742208;mso-width-relative:page;mso-height-relative:page;" filled="f" stroked="t" coordsize="21600,21600" o:gfxdata="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lP1D1wAAAAkB&#10;AAAPAAAAAAAAAAEAIAAAACIAAABkcnMvZG93bnJldi54bWxQSwECFAAUAAAACACHTuJAlz28yRwC&#10;AAAnBAAADgAAAAAAAAABACAAAAAmAQAAZHJzL2Uyb0RvYy54bWxQSwUGAAAAAAYABgBZAQAAtAUA&#10;AAAA&#10;">
                <v:fill on="f" focussize="0,0"/>
                <v:stroke color="#000000" joinstyle="miter"/>
                <v:imagedata o:title=""/>
                <o:lock v:ext="edit" aspectratio="f"/>
                <v:textbox>
                  <w:txbxContent>
                    <w:p w14:paraId="631BA7B6">
                      <w:pPr>
                        <w:rPr>
                          <w:rFonts w:hint="eastAsia"/>
                        </w:rPr>
                      </w:pPr>
                      <w:r>
                        <w:rPr>
                          <w:rFonts w:hint="eastAsia"/>
                        </w:rPr>
                        <w:t xml:space="preserve">  启动企业预案</w:t>
                      </w:r>
                    </w:p>
                  </w:txbxContent>
                </v:textbox>
              </v:shape>
            </w:pict>
          </mc:Fallback>
        </mc:AlternateContent>
      </w:r>
      <w:r>
        <w:rPr>
          <w:sz w:val="28"/>
        </w:rPr>
        <mc:AlternateContent>
          <mc:Choice Requires="wps">
            <w:drawing>
              <wp:anchor distT="0" distB="0" distL="114300" distR="114300" simplePos="0" relativeHeight="251732992" behindDoc="0" locked="0" layoutInCell="1" allowOverlap="1">
                <wp:simplePos x="0" y="0"/>
                <wp:positionH relativeFrom="column">
                  <wp:posOffset>3905885</wp:posOffset>
                </wp:positionH>
                <wp:positionV relativeFrom="paragraph">
                  <wp:posOffset>212725</wp:posOffset>
                </wp:positionV>
                <wp:extent cx="1266825" cy="381000"/>
                <wp:effectExtent l="4445" t="4445" r="5080" b="14605"/>
                <wp:wrapNone/>
                <wp:docPr id="73" name="流程图: 过程 90"/>
                <wp:cNvGraphicFramePr/>
                <a:graphic xmlns:a="http://schemas.openxmlformats.org/drawingml/2006/main">
                  <a:graphicData uri="http://schemas.microsoft.com/office/word/2010/wordprocessingShape">
                    <wps:wsp>
                      <wps:cNvSpPr/>
                      <wps:spPr>
                        <a:xfrm>
                          <a:off x="0" y="0"/>
                          <a:ext cx="1266825" cy="381000"/>
                        </a:xfrm>
                        <a:prstGeom prst="flowChartProcess">
                          <a:avLst/>
                        </a:prstGeom>
                        <a:noFill/>
                        <a:ln w="9525" cap="flat" cmpd="sng">
                          <a:solidFill>
                            <a:srgbClr val="000000"/>
                          </a:solidFill>
                          <a:prstDash val="solid"/>
                          <a:miter/>
                          <a:headEnd type="none" w="med" len="med"/>
                          <a:tailEnd type="none" w="med" len="med"/>
                        </a:ln>
                      </wps:spPr>
                      <wps:txbx>
                        <w:txbxContent>
                          <w:p w14:paraId="061FFF18">
                            <w:pPr>
                              <w:rPr>
                                <w:rFonts w:hint="eastAsia"/>
                              </w:rPr>
                            </w:pPr>
                            <w:r>
                              <w:rPr>
                                <w:rFonts w:hint="eastAsia"/>
                              </w:rPr>
                              <w:t xml:space="preserve">      企业</w:t>
                            </w:r>
                          </w:p>
                        </w:txbxContent>
                      </wps:txbx>
                      <wps:bodyPr wrap="square" upright="1"/>
                    </wps:wsp>
                  </a:graphicData>
                </a:graphic>
              </wp:anchor>
            </w:drawing>
          </mc:Choice>
          <mc:Fallback>
            <w:pict>
              <v:shape id="流程图: 过程 90" o:spid="_x0000_s1026" o:spt="109" type="#_x0000_t109" style="position:absolute;left:0pt;margin-left:307.55pt;margin-top:16.75pt;height:30pt;width:99.75pt;z-index:251732992;mso-width-relative:page;mso-height-relative:page;" filled="f" stroked="t" coordsize="21600,21600" o:gfxdata="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bqu4b1wAAAAkB&#10;AAAPAAAAAAAAAAEAIAAAACIAAABkcnMvZG93bnJldi54bWxQSwECFAAUAAAACACHTuJAWLxIwhwC&#10;AAAnBAAADgAAAAAAAAABACAAAAAmAQAAZHJzL2Uyb0RvYy54bWxQSwUGAAAAAAYABgBZAQAAtAUA&#10;AAAA&#10;">
                <v:fill on="f" focussize="0,0"/>
                <v:stroke color="#000000" joinstyle="miter"/>
                <v:imagedata o:title=""/>
                <o:lock v:ext="edit" aspectratio="f"/>
                <v:textbox>
                  <w:txbxContent>
                    <w:p w14:paraId="061FFF18">
                      <w:pPr>
                        <w:rPr>
                          <w:rFonts w:hint="eastAsia"/>
                        </w:rPr>
                      </w:pPr>
                      <w:r>
                        <w:rPr>
                          <w:rFonts w:hint="eastAsia"/>
                        </w:rPr>
                        <w:t xml:space="preserve">      企业</w:t>
                      </w:r>
                    </w:p>
                  </w:txbxContent>
                </v:textbox>
              </v:shape>
            </w:pict>
          </mc:Fallback>
        </mc:AlternateContent>
      </w:r>
    </w:p>
    <w:p w14:paraId="0A506CAF">
      <w:pPr>
        <w:pageBreakBefore w:val="0"/>
        <w:kinsoku/>
        <w:wordWrap/>
        <w:overflowPunct/>
        <w:topLinePunct w:val="0"/>
        <w:bidi w:val="0"/>
        <w:adjustRightInd/>
        <w:snapToGrid/>
        <w:spacing w:line="560" w:lineRule="exact"/>
        <w:rPr>
          <w:sz w:val="28"/>
          <w:szCs w:val="28"/>
        </w:rPr>
      </w:pPr>
      <w:r>
        <w:rPr>
          <w:sz w:val="28"/>
        </w:rPr>
        <mc:AlternateContent>
          <mc:Choice Requires="wps">
            <w:drawing>
              <wp:anchor distT="0" distB="0" distL="114300" distR="114300" simplePos="0" relativeHeight="251772928" behindDoc="0" locked="0" layoutInCell="1" allowOverlap="1">
                <wp:simplePos x="0" y="0"/>
                <wp:positionH relativeFrom="column">
                  <wp:posOffset>4592320</wp:posOffset>
                </wp:positionH>
                <wp:positionV relativeFrom="paragraph">
                  <wp:posOffset>188595</wp:posOffset>
                </wp:positionV>
                <wp:extent cx="676275" cy="348615"/>
                <wp:effectExtent l="0" t="0" r="0" b="0"/>
                <wp:wrapNone/>
                <wp:docPr id="112" name="文本框 160"/>
                <wp:cNvGraphicFramePr/>
                <a:graphic xmlns:a="http://schemas.openxmlformats.org/drawingml/2006/main">
                  <a:graphicData uri="http://schemas.microsoft.com/office/word/2010/wordprocessingShape">
                    <wps:wsp>
                      <wps:cNvSpPr txBox="1"/>
                      <wps:spPr>
                        <a:xfrm>
                          <a:off x="0" y="0"/>
                          <a:ext cx="676275" cy="348615"/>
                        </a:xfrm>
                        <a:prstGeom prst="rect">
                          <a:avLst/>
                        </a:prstGeom>
                        <a:noFill/>
                        <a:ln>
                          <a:noFill/>
                        </a:ln>
                      </wps:spPr>
                      <wps:txbx>
                        <w:txbxContent>
                          <w:p w14:paraId="13B13804">
                            <w:pPr>
                              <w:rPr>
                                <w:rFonts w:hint="eastAsia"/>
                              </w:rPr>
                            </w:pPr>
                            <w:r>
                              <w:rPr>
                                <w:rFonts w:hint="eastAsia"/>
                              </w:rPr>
                              <w:t>是</w:t>
                            </w:r>
                          </w:p>
                        </w:txbxContent>
                      </wps:txbx>
                      <wps:bodyPr wrap="square" lIns="91439" tIns="45719" rIns="91439" bIns="45719" upright="1"/>
                    </wps:wsp>
                  </a:graphicData>
                </a:graphic>
              </wp:anchor>
            </w:drawing>
          </mc:Choice>
          <mc:Fallback>
            <w:pict>
              <v:shape id="文本框 160" o:spid="_x0000_s1026" o:spt="202" type="#_x0000_t202" style="position:absolute;left:0pt;margin-left:361.6pt;margin-top:14.85pt;height:27.45pt;width:53.25pt;z-index:251772928;mso-width-relative:page;mso-height-relative:page;" filled="f" stroked="f" coordsize="21600,21600" o:gfxdata="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Hu8zbXAAAACQEAAA8AAAAAAAAAAQAgAAAAIgAA&#10;AGRycy9kb3ducmV2LnhtbFBLAQIUABQAAAAIAIdO4kBENQNi0AEAAJMDAAAOAAAAAAAAAAEAIAAA&#10;ACYBAABkcnMvZTJvRG9jLnhtbFBLBQYAAAAABgAGAFkBAABoBQAAAAA=&#10;">
                <v:fill on="f" focussize="0,0"/>
                <v:stroke on="f"/>
                <v:imagedata o:title=""/>
                <o:lock v:ext="edit" aspectratio="f"/>
                <v:textbox inset="7.19992125984252pt,3.59992125984252pt,7.19992125984252pt,3.59992125984252pt">
                  <w:txbxContent>
                    <w:p w14:paraId="13B13804">
                      <w:pPr>
                        <w:rPr>
                          <w:rFonts w:hint="eastAsia"/>
                        </w:rPr>
                      </w:pPr>
                      <w:r>
                        <w:rPr>
                          <w:rFonts w:hint="eastAsia"/>
                        </w:rPr>
                        <w:t>是</w:t>
                      </w:r>
                    </w:p>
                  </w:txbxContent>
                </v:textbox>
              </v:shape>
            </w:pict>
          </mc:Fallback>
        </mc:AlternateContent>
      </w:r>
      <w:r>
        <w:rPr>
          <w:sz w:val="28"/>
        </w:rPr>
        <mc:AlternateContent>
          <mc:Choice Requires="wps">
            <w:drawing>
              <wp:anchor distT="0" distB="0" distL="114300" distR="114300" simplePos="0" relativeHeight="251762688" behindDoc="0" locked="0" layoutInCell="1" allowOverlap="1">
                <wp:simplePos x="0" y="0"/>
                <wp:positionH relativeFrom="column">
                  <wp:posOffset>2839085</wp:posOffset>
                </wp:positionH>
                <wp:positionV relativeFrom="paragraph">
                  <wp:posOffset>15875</wp:posOffset>
                </wp:positionV>
                <wp:extent cx="1057275" cy="635"/>
                <wp:effectExtent l="0" t="37465" r="9525" b="38100"/>
                <wp:wrapNone/>
                <wp:docPr id="102" name="箭头 138"/>
                <wp:cNvGraphicFramePr/>
                <a:graphic xmlns:a="http://schemas.openxmlformats.org/drawingml/2006/main">
                  <a:graphicData uri="http://schemas.microsoft.com/office/word/2010/wordprocessingShape">
                    <wps:wsp>
                      <wps:cNvCnPr/>
                      <wps:spPr>
                        <a:xfrm flipH="1">
                          <a:off x="0" y="0"/>
                          <a:ext cx="1057275"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138" o:spid="_x0000_s1026" o:spt="20" style="position:absolute;left:0pt;flip:x;margin-left:223.55pt;margin-top:1.25pt;height:0.05pt;width:83.25pt;z-index:251762688;mso-width-relative:page;mso-height-relative:page;" filled="f" stroked="t" coordsize="21600,21600" o:gfxdata="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YAGx9NYAAAAHAQAADwAAAAAAAAABACAAAAAiAAAAZHJzL2Rvd25yZXYueG1s&#10;UEsBAhQAFAAAAAgAh07iQKNyxK/6AQAA7wMAAA4AAAAAAAAAAQAgAAAAJQEAAGRycy9lMm9Eb2Mu&#10;eG1sUEsFBgAAAAAGAAYAWQEAAJEFAAAAAA==&#10;">
                <v:fill on="f" focussize="0,0"/>
                <v:stroke color="#000000" joinstyle="round" endarrow="block"/>
                <v:imagedata o:title=""/>
                <o:lock v:ext="edit" aspectratio="f"/>
              </v:line>
            </w:pict>
          </mc:Fallback>
        </mc:AlternateContent>
      </w:r>
      <w:r>
        <w:rPr>
          <w:sz w:val="28"/>
        </w:rPr>
        <mc:AlternateContent>
          <mc:Choice Requires="wps">
            <w:drawing>
              <wp:anchor distT="0" distB="0" distL="114300" distR="114300" simplePos="0" relativeHeight="251758592" behindDoc="0" locked="0" layoutInCell="1" allowOverlap="1">
                <wp:simplePos x="0" y="0"/>
                <wp:positionH relativeFrom="column">
                  <wp:posOffset>2200910</wp:posOffset>
                </wp:positionH>
                <wp:positionV relativeFrom="paragraph">
                  <wp:posOffset>227330</wp:posOffset>
                </wp:positionV>
                <wp:extent cx="635" cy="247650"/>
                <wp:effectExtent l="37465" t="0" r="38100" b="0"/>
                <wp:wrapNone/>
                <wp:docPr id="98" name="箭头 130"/>
                <wp:cNvGraphicFramePr/>
                <a:graphic xmlns:a="http://schemas.openxmlformats.org/drawingml/2006/main">
                  <a:graphicData uri="http://schemas.microsoft.com/office/word/2010/wordprocessingShape">
                    <wps:wsp>
                      <wps:cNvCnPr/>
                      <wps:spPr>
                        <a:xfrm>
                          <a:off x="0" y="0"/>
                          <a:ext cx="635" cy="24765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130" o:spid="_x0000_s1026" o:spt="20" style="position:absolute;left:0pt;margin-left:173.3pt;margin-top:17.9pt;height:19.5pt;width:0.05pt;z-index:251758592;mso-width-relative:page;mso-height-relative:page;" filled="f" stroked="t" coordsize="21600,21600" o:gfxdata="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qGY0W2QAAAAkBAAAPAAAAAAAAAAEAIAAAACIAAABkcnMvZG93bnJldi54bWxQSwECFAAU&#10;AAAACACHTuJA8Py+PfABAADjAwAADgAAAAAAAAABACAAAAAoAQAAZHJzL2Uyb0RvYy54bWxQSwUG&#10;AAAAAAYABgBZAQAAigUAAAAA&#10;">
                <v:fill on="f" focussize="0,0"/>
                <v:stroke color="#000000" joinstyle="round" endarrow="block"/>
                <v:imagedata o:title=""/>
                <o:lock v:ext="edit" aspectratio="f"/>
              </v:line>
            </w:pict>
          </mc:Fallback>
        </mc:AlternateContent>
      </w:r>
      <w:r>
        <w:rPr>
          <w:sz w:val="28"/>
        </w:rPr>
        <mc:AlternateContent>
          <mc:Choice Requires="wps">
            <w:drawing>
              <wp:anchor distT="0" distB="0" distL="114300" distR="114300" simplePos="0" relativeHeight="251750400" behindDoc="0" locked="0" layoutInCell="1" allowOverlap="1">
                <wp:simplePos x="0" y="0"/>
                <wp:positionH relativeFrom="column">
                  <wp:posOffset>4563110</wp:posOffset>
                </wp:positionH>
                <wp:positionV relativeFrom="paragraph">
                  <wp:posOffset>206375</wp:posOffset>
                </wp:positionV>
                <wp:extent cx="635" cy="209550"/>
                <wp:effectExtent l="37465" t="0" r="38100" b="0"/>
                <wp:wrapNone/>
                <wp:docPr id="90" name="箭头 114"/>
                <wp:cNvGraphicFramePr/>
                <a:graphic xmlns:a="http://schemas.openxmlformats.org/drawingml/2006/main">
                  <a:graphicData uri="http://schemas.microsoft.com/office/word/2010/wordprocessingShape">
                    <wps:wsp>
                      <wps:cNvCnPr/>
                      <wps:spPr>
                        <a:xfrm flipV="1">
                          <a:off x="0" y="0"/>
                          <a:ext cx="635" cy="20955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114" o:spid="_x0000_s1026" o:spt="20" style="position:absolute;left:0pt;flip:y;margin-left:359.3pt;margin-top:16.25pt;height:16.5pt;width:0.05pt;z-index:251750400;mso-width-relative:page;mso-height-relative:page;" filled="f" stroked="t" coordsize="21600,21600" o:gfxdata="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q+JCstkAAAAJAQAADwAAAAAAAAABACAAAAAiAAAAZHJzL2Rvd25yZXYu&#10;eG1sUEsBAhQAFAAAAAgAh07iQBFPsMj6AQAA7QMAAA4AAAAAAAAAAQAgAAAAKAEAAGRycy9lMm9E&#10;b2MueG1sUEsFBgAAAAAGAAYAWQEAAJQFAAAAAA==&#10;">
                <v:fill on="f" focussize="0,0"/>
                <v:stroke color="#000000" joinstyle="round" endarrow="block"/>
                <v:imagedata o:title=""/>
                <o:lock v:ext="edit" aspectratio="f"/>
              </v:line>
            </w:pict>
          </mc:Fallback>
        </mc:AlternateContent>
      </w:r>
    </w:p>
    <w:p w14:paraId="0C455E46">
      <w:pPr>
        <w:pageBreakBefore w:val="0"/>
        <w:kinsoku/>
        <w:wordWrap/>
        <w:overflowPunct/>
        <w:topLinePunct w:val="0"/>
        <w:bidi w:val="0"/>
        <w:adjustRightInd/>
        <w:snapToGrid/>
        <w:spacing w:line="560" w:lineRule="exact"/>
        <w:rPr>
          <w:sz w:val="28"/>
          <w:szCs w:val="28"/>
        </w:rPr>
      </w:pPr>
      <w:r>
        <w:rPr>
          <w:sz w:val="28"/>
        </w:rPr>
        <mc:AlternateContent>
          <mc:Choice Requires="wps">
            <w:drawing>
              <wp:anchor distT="0" distB="0" distL="114300" distR="114300" simplePos="0" relativeHeight="251767808" behindDoc="0" locked="0" layoutInCell="1" allowOverlap="1">
                <wp:simplePos x="0" y="0"/>
                <wp:positionH relativeFrom="column">
                  <wp:posOffset>610870</wp:posOffset>
                </wp:positionH>
                <wp:positionV relativeFrom="paragraph">
                  <wp:posOffset>260985</wp:posOffset>
                </wp:positionV>
                <wp:extent cx="18415" cy="1534160"/>
                <wp:effectExtent l="37465" t="0" r="20320" b="8890"/>
                <wp:wrapNone/>
                <wp:docPr id="107" name="箭头 150"/>
                <wp:cNvGraphicFramePr/>
                <a:graphic xmlns:a="http://schemas.openxmlformats.org/drawingml/2006/main">
                  <a:graphicData uri="http://schemas.microsoft.com/office/word/2010/wordprocessingShape">
                    <wps:wsp>
                      <wps:cNvCnPr/>
                      <wps:spPr>
                        <a:xfrm flipH="1">
                          <a:off x="0" y="0"/>
                          <a:ext cx="18415" cy="153416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150" o:spid="_x0000_s1026" o:spt="20" style="position:absolute;left:0pt;flip:x;margin-left:48.1pt;margin-top:20.55pt;height:120.8pt;width:1.45pt;z-index:251767808;mso-width-relative:page;mso-height-relative:page;" filled="f" stroked="t" coordsize="21600,21600" o:gfxdata="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Ed3hzrYAAAACAEAAA8AAAAAAAAAAQAgAAAAIgAAAGRycy9kb3ducmV2&#10;LnhtbFBLAQIUABQAAAAIAIdO4kBWNl7Q/AEAAPEDAAAOAAAAAAAAAAEAIAAAACcBAABkcnMvZTJv&#10;RG9jLnhtbFBLBQYAAAAABgAGAFkBAACVBQAAAAA=&#10;">
                <v:fill on="f" focussize="0,0"/>
                <v:stroke color="#000000" joinstyle="round" endarrow="block"/>
                <v:imagedata o:title=""/>
                <o:lock v:ext="edit" aspectratio="f"/>
              </v:line>
            </w:pict>
          </mc:Fallback>
        </mc:AlternateContent>
      </w:r>
      <w:r>
        <w:rPr>
          <w:sz w:val="28"/>
        </w:rPr>
        <mc:AlternateContent>
          <mc:Choice Requires="wps">
            <w:drawing>
              <wp:anchor distT="0" distB="0" distL="114300" distR="114300" simplePos="0" relativeHeight="251766784" behindDoc="0" locked="0" layoutInCell="1" allowOverlap="1">
                <wp:simplePos x="0" y="0"/>
                <wp:positionH relativeFrom="column">
                  <wp:posOffset>619760</wp:posOffset>
                </wp:positionH>
                <wp:positionV relativeFrom="paragraph">
                  <wp:posOffset>261620</wp:posOffset>
                </wp:positionV>
                <wp:extent cx="933450" cy="635"/>
                <wp:effectExtent l="0" t="0" r="0" b="0"/>
                <wp:wrapNone/>
                <wp:docPr id="106" name="直线 148"/>
                <wp:cNvGraphicFramePr/>
                <a:graphic xmlns:a="http://schemas.openxmlformats.org/drawingml/2006/main">
                  <a:graphicData uri="http://schemas.microsoft.com/office/word/2010/wordprocessingShape">
                    <wps:wsp>
                      <wps:cNvCnPr/>
                      <wps:spPr>
                        <a:xfrm flipH="1">
                          <a:off x="0" y="0"/>
                          <a:ext cx="93345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48" o:spid="_x0000_s1026" o:spt="20" style="position:absolute;left:0pt;flip:x;margin-left:48.8pt;margin-top:20.6pt;height:0.05pt;width:73.5pt;z-index:251766784;mso-width-relative:page;mso-height-relative:page;" filled="f" stroked="t" coordsize="21600,21600" o:gfxdata="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EhKbSDWAAAACAEAAA8AAAAAAAAAAQAgAAAAIgAAAGRycy9kb3ducmV2LnhtbFBLAQIUABQA&#10;AAAIAIdO4kDvG9E68gEAAOoDAAAOAAAAAAAAAAEAIAAAACUBAABkcnMvZTJvRG9jLnhtbFBLBQYA&#10;AAAABgAGAFkBAACJBQAAAAA=&#10;">
                <v:fill on="f" focussize="0,0"/>
                <v:stroke color="#000000" joinstyle="round"/>
                <v:imagedata o:title=""/>
                <o:lock v:ext="edit" aspectratio="f"/>
              </v:line>
            </w:pict>
          </mc:Fallback>
        </mc:AlternateContent>
      </w:r>
      <w:r>
        <w:rPr>
          <w:sz w:val="28"/>
        </w:rPr>
        <mc:AlternateContent>
          <mc:Choice Requires="wps">
            <w:drawing>
              <wp:anchor distT="0" distB="0" distL="114300" distR="114300" simplePos="0" relativeHeight="251743232" behindDoc="0" locked="0" layoutInCell="1" allowOverlap="1">
                <wp:simplePos x="0" y="0"/>
                <wp:positionH relativeFrom="column">
                  <wp:posOffset>1553210</wp:posOffset>
                </wp:positionH>
                <wp:positionV relativeFrom="paragraph">
                  <wp:posOffset>77470</wp:posOffset>
                </wp:positionV>
                <wp:extent cx="1266825" cy="381000"/>
                <wp:effectExtent l="4445" t="4445" r="5080" b="14605"/>
                <wp:wrapNone/>
                <wp:docPr id="83" name="流程图: 过程 90"/>
                <wp:cNvGraphicFramePr/>
                <a:graphic xmlns:a="http://schemas.openxmlformats.org/drawingml/2006/main">
                  <a:graphicData uri="http://schemas.microsoft.com/office/word/2010/wordprocessingShape">
                    <wps:wsp>
                      <wps:cNvSpPr/>
                      <wps:spPr>
                        <a:xfrm>
                          <a:off x="0" y="0"/>
                          <a:ext cx="1266825" cy="381000"/>
                        </a:xfrm>
                        <a:prstGeom prst="flowChartProcess">
                          <a:avLst/>
                        </a:prstGeom>
                        <a:noFill/>
                        <a:ln w="9525" cap="flat" cmpd="sng">
                          <a:solidFill>
                            <a:srgbClr val="000000"/>
                          </a:solidFill>
                          <a:prstDash val="solid"/>
                          <a:miter/>
                          <a:headEnd type="none" w="med" len="med"/>
                          <a:tailEnd type="none" w="med" len="med"/>
                        </a:ln>
                      </wps:spPr>
                      <wps:txbx>
                        <w:txbxContent>
                          <w:p w14:paraId="196CA77B">
                            <w:pPr>
                              <w:rPr>
                                <w:rFonts w:hint="eastAsia"/>
                              </w:rPr>
                            </w:pPr>
                            <w:r>
                              <w:rPr>
                                <w:rFonts w:hint="eastAsia"/>
                              </w:rPr>
                              <w:t xml:space="preserve">  调度企业资源</w:t>
                            </w:r>
                          </w:p>
                        </w:txbxContent>
                      </wps:txbx>
                      <wps:bodyPr wrap="square" upright="1"/>
                    </wps:wsp>
                  </a:graphicData>
                </a:graphic>
              </wp:anchor>
            </w:drawing>
          </mc:Choice>
          <mc:Fallback>
            <w:pict>
              <v:shape id="流程图: 过程 90" o:spid="_x0000_s1026" o:spt="109" type="#_x0000_t109" style="position:absolute;left:0pt;margin-left:122.3pt;margin-top:6.1pt;height:30pt;width:99.75pt;z-index:251743232;mso-width-relative:page;mso-height-relative:page;" filled="f" stroked="t" coordsize="21600,21600" o:gfxdata="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O7pVITWAAAACQEA&#10;AA8AAAAAAAAAAQAgAAAAIgAAAGRycy9kb3ducmV2LnhtbFBLAQIUABQAAAAIAIdO4kA3Xg+MHAIA&#10;ACcEAAAOAAAAAAAAAAEAIAAAACUBAABkcnMvZTJvRG9jLnhtbFBLBQYAAAAABgAGAFkBAACzBQAA&#10;AAA=&#10;">
                <v:fill on="f" focussize="0,0"/>
                <v:stroke color="#000000" joinstyle="miter"/>
                <v:imagedata o:title=""/>
                <o:lock v:ext="edit" aspectratio="f"/>
                <v:textbox>
                  <w:txbxContent>
                    <w:p w14:paraId="196CA77B">
                      <w:pPr>
                        <w:rPr>
                          <w:rFonts w:hint="eastAsia"/>
                        </w:rPr>
                      </w:pPr>
                      <w:r>
                        <w:rPr>
                          <w:rFonts w:hint="eastAsia"/>
                        </w:rPr>
                        <w:t xml:space="preserve">  调度企业资源</w:t>
                      </w:r>
                    </w:p>
                  </w:txbxContent>
                </v:textbox>
              </v:shape>
            </w:pict>
          </mc:Fallback>
        </mc:AlternateContent>
      </w:r>
      <w:r>
        <w:rPr>
          <w:sz w:val="28"/>
        </w:rPr>
        <mc:AlternateContent>
          <mc:Choice Requires="wps">
            <w:drawing>
              <wp:anchor distT="0" distB="0" distL="114300" distR="114300" simplePos="0" relativeHeight="251731968" behindDoc="0" locked="0" layoutInCell="1" allowOverlap="1">
                <wp:simplePos x="0" y="0"/>
                <wp:positionH relativeFrom="column">
                  <wp:posOffset>3963035</wp:posOffset>
                </wp:positionH>
                <wp:positionV relativeFrom="paragraph">
                  <wp:posOffset>26035</wp:posOffset>
                </wp:positionV>
                <wp:extent cx="1200150" cy="476250"/>
                <wp:effectExtent l="12700" t="5080" r="25400" b="13970"/>
                <wp:wrapNone/>
                <wp:docPr id="72" name="菱形 93"/>
                <wp:cNvGraphicFramePr/>
                <a:graphic xmlns:a="http://schemas.openxmlformats.org/drawingml/2006/main">
                  <a:graphicData uri="http://schemas.microsoft.com/office/word/2010/wordprocessingShape">
                    <wps:wsp>
                      <wps:cNvSpPr/>
                      <wps:spPr>
                        <a:xfrm flipH="1">
                          <a:off x="0" y="0"/>
                          <a:ext cx="1200150" cy="476250"/>
                        </a:xfrm>
                        <a:prstGeom prst="diamond">
                          <a:avLst/>
                        </a:prstGeom>
                        <a:noFill/>
                        <a:ln w="9525" cap="flat" cmpd="sng">
                          <a:solidFill>
                            <a:srgbClr val="000000"/>
                          </a:solidFill>
                          <a:prstDash val="solid"/>
                          <a:miter/>
                          <a:headEnd type="none" w="med" len="med"/>
                          <a:tailEnd type="none" w="med" len="med"/>
                        </a:ln>
                      </wps:spPr>
                      <wps:txbx>
                        <w:txbxContent>
                          <w:p w14:paraId="7BC11926">
                            <w:pPr>
                              <w:rPr>
                                <w:rFonts w:hint="eastAsia"/>
                              </w:rPr>
                            </w:pPr>
                            <w:r>
                              <w:rPr>
                                <w:rFonts w:hint="eastAsia"/>
                              </w:rPr>
                              <w:t>需扩援</w:t>
                            </w:r>
                          </w:p>
                        </w:txbxContent>
                      </wps:txbx>
                      <wps:bodyPr wrap="square" upright="1"/>
                    </wps:wsp>
                  </a:graphicData>
                </a:graphic>
              </wp:anchor>
            </w:drawing>
          </mc:Choice>
          <mc:Fallback>
            <w:pict>
              <v:shape id="菱形 93" o:spid="_x0000_s1026" o:spt="4" type="#_x0000_t4" style="position:absolute;left:0pt;flip:x;margin-left:312.05pt;margin-top:2.05pt;height:37.5pt;width:94.5pt;z-index:251731968;mso-width-relative:page;mso-height-relative:page;" filled="f" stroked="t" coordsize="21600,21600" o:gfxdata="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thwDfUAAAACAEAAA8AAAAAAAAAAQAg&#10;AAAAIgAAAGRycy9kb3ducmV2LnhtbFBLAQIUABQAAAAIAIdO4kDNZoWKEgIAAB0EAAAOAAAAAAAA&#10;AAEAIAAAACMBAABkcnMvZTJvRG9jLnhtbFBLBQYAAAAABgAGAFkBAACnBQAAAAA=&#10;">
                <v:fill on="f" focussize="0,0"/>
                <v:stroke color="#000000" joinstyle="miter"/>
                <v:imagedata o:title=""/>
                <o:lock v:ext="edit" aspectratio="f"/>
                <v:textbox>
                  <w:txbxContent>
                    <w:p w14:paraId="7BC11926">
                      <w:pPr>
                        <w:rPr>
                          <w:rFonts w:hint="eastAsia"/>
                        </w:rPr>
                      </w:pPr>
                      <w:r>
                        <w:rPr>
                          <w:rFonts w:hint="eastAsia"/>
                        </w:rPr>
                        <w:t>需扩援</w:t>
                      </w:r>
                    </w:p>
                  </w:txbxContent>
                </v:textbox>
              </v:shape>
            </w:pict>
          </mc:Fallback>
        </mc:AlternateContent>
      </w:r>
    </w:p>
    <w:p w14:paraId="7E4633D6">
      <w:pPr>
        <w:pageBreakBefore w:val="0"/>
        <w:kinsoku/>
        <w:wordWrap/>
        <w:overflowPunct/>
        <w:topLinePunct w:val="0"/>
        <w:bidi w:val="0"/>
        <w:adjustRightInd/>
        <w:snapToGrid/>
        <w:spacing w:line="560" w:lineRule="exact"/>
        <w:rPr>
          <w:sz w:val="28"/>
          <w:szCs w:val="28"/>
        </w:rPr>
      </w:pPr>
      <w:r>
        <w:rPr>
          <w:sz w:val="28"/>
        </w:rPr>
        <mc:AlternateContent>
          <mc:Choice Requires="wps">
            <w:drawing>
              <wp:anchor distT="0" distB="0" distL="114300" distR="114300" simplePos="0" relativeHeight="251749376" behindDoc="0" locked="0" layoutInCell="1" allowOverlap="1">
                <wp:simplePos x="0" y="0"/>
                <wp:positionH relativeFrom="column">
                  <wp:posOffset>4563110</wp:posOffset>
                </wp:positionH>
                <wp:positionV relativeFrom="paragraph">
                  <wp:posOffset>99695</wp:posOffset>
                </wp:positionV>
                <wp:extent cx="635" cy="285750"/>
                <wp:effectExtent l="6350" t="0" r="12065" b="0"/>
                <wp:wrapNone/>
                <wp:docPr id="89" name="直线 112"/>
                <wp:cNvGraphicFramePr/>
                <a:graphic xmlns:a="http://schemas.openxmlformats.org/drawingml/2006/main">
                  <a:graphicData uri="http://schemas.microsoft.com/office/word/2010/wordprocessingShape">
                    <wps:wsp>
                      <wps:cNvCnPr/>
                      <wps:spPr>
                        <a:xfrm flipV="1">
                          <a:off x="0" y="0"/>
                          <a:ext cx="635" cy="28575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直线 112" o:spid="_x0000_s1026" o:spt="20" style="position:absolute;left:0pt;flip:y;margin-left:359.3pt;margin-top:7.85pt;height:22.5pt;width:0.05pt;z-index:251749376;mso-width-relative:page;mso-height-relative:page;" filled="f" stroked="t" coordsize="21600,21600" o:gfxdata="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2+Ecq1wAAAAkBAAAPAAAAAAAAAAEAIAAAACIAAABkcnMvZG93bnJldi54bWxQSwEC&#10;FAAUAAAACACHTuJAXEsxePUBAADqAwAADgAAAAAAAAABACAAAAAmAQAAZHJzL2Uyb0RvYy54bWxQ&#10;SwUGAAAAAAYABgBZAQAAjQUAAAAA&#10;">
                <v:fill on="f" focussize="0,0"/>
                <v:stroke weight="1pt" color="#000000" joinstyle="round"/>
                <v:imagedata o:title=""/>
                <o:lock v:ext="edit" aspectratio="f"/>
              </v:line>
            </w:pict>
          </mc:Fallback>
        </mc:AlternateContent>
      </w:r>
      <w:r>
        <w:rPr>
          <w:sz w:val="28"/>
        </w:rPr>
        <mc:AlternateContent>
          <mc:Choice Requires="wps">
            <w:drawing>
              <wp:anchor distT="0" distB="0" distL="114300" distR="114300" simplePos="0" relativeHeight="251744256" behindDoc="0" locked="0" layoutInCell="1" allowOverlap="1">
                <wp:simplePos x="0" y="0"/>
                <wp:positionH relativeFrom="column">
                  <wp:posOffset>1562735</wp:posOffset>
                </wp:positionH>
                <wp:positionV relativeFrom="paragraph">
                  <wp:posOffset>376555</wp:posOffset>
                </wp:positionV>
                <wp:extent cx="1266825" cy="381000"/>
                <wp:effectExtent l="4445" t="4445" r="5080" b="14605"/>
                <wp:wrapNone/>
                <wp:docPr id="84" name="流程图: 过程 90"/>
                <wp:cNvGraphicFramePr/>
                <a:graphic xmlns:a="http://schemas.openxmlformats.org/drawingml/2006/main">
                  <a:graphicData uri="http://schemas.microsoft.com/office/word/2010/wordprocessingShape">
                    <wps:wsp>
                      <wps:cNvSpPr/>
                      <wps:spPr>
                        <a:xfrm>
                          <a:off x="0" y="0"/>
                          <a:ext cx="1266825" cy="381000"/>
                        </a:xfrm>
                        <a:prstGeom prst="flowChartProcess">
                          <a:avLst/>
                        </a:prstGeom>
                        <a:noFill/>
                        <a:ln w="9525" cap="flat" cmpd="sng">
                          <a:solidFill>
                            <a:srgbClr val="000000"/>
                          </a:solidFill>
                          <a:prstDash val="solid"/>
                          <a:miter/>
                          <a:headEnd type="none" w="med" len="med"/>
                          <a:tailEnd type="none" w="med" len="med"/>
                        </a:ln>
                      </wps:spPr>
                      <wps:txbx>
                        <w:txbxContent>
                          <w:p w14:paraId="32BB778C">
                            <w:pPr>
                              <w:rPr>
                                <w:rFonts w:hint="eastAsia"/>
                              </w:rPr>
                            </w:pPr>
                            <w:r>
                              <w:rPr>
                                <w:rFonts w:hint="eastAsia"/>
                              </w:rPr>
                              <w:t>启动现场处置方案</w:t>
                            </w:r>
                          </w:p>
                        </w:txbxContent>
                      </wps:txbx>
                      <wps:bodyPr wrap="square" upright="1"/>
                    </wps:wsp>
                  </a:graphicData>
                </a:graphic>
              </wp:anchor>
            </w:drawing>
          </mc:Choice>
          <mc:Fallback>
            <w:pict>
              <v:shape id="流程图: 过程 90" o:spid="_x0000_s1026" o:spt="109" type="#_x0000_t109" style="position:absolute;left:0pt;margin-left:123.05pt;margin-top:29.65pt;height:30pt;width:99.75pt;z-index:251744256;mso-width-relative:page;mso-height-relative:page;" filled="f" stroked="t" coordsize="21600,21600" o:gfxdata="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mqETGNgAAAAK&#10;AQAADwAAAAAAAAABACAAAAAiAAAAZHJzL2Rvd25yZXYueG1sUEsBAhQAFAAAAAgAh07iQBZyZo8c&#10;AgAAJwQAAA4AAAAAAAAAAQAgAAAAJwEAAGRycy9lMm9Eb2MueG1sUEsFBgAAAAAGAAYAWQEAALUF&#10;AAAAAA==&#10;">
                <v:fill on="f" focussize="0,0"/>
                <v:stroke color="#000000" joinstyle="miter"/>
                <v:imagedata o:title=""/>
                <o:lock v:ext="edit" aspectratio="f"/>
                <v:textbox>
                  <w:txbxContent>
                    <w:p w14:paraId="32BB778C">
                      <w:pPr>
                        <w:rPr>
                          <w:rFonts w:hint="eastAsia"/>
                        </w:rPr>
                      </w:pPr>
                      <w:r>
                        <w:rPr>
                          <w:rFonts w:hint="eastAsia"/>
                        </w:rPr>
                        <w:t>启动现场处置方案</w:t>
                      </w:r>
                    </w:p>
                  </w:txbxContent>
                </v:textbox>
              </v:shape>
            </w:pict>
          </mc:Fallback>
        </mc:AlternateContent>
      </w:r>
      <w:r>
        <w:rPr>
          <w:sz w:val="28"/>
        </w:rPr>
        <mc:AlternateContent>
          <mc:Choice Requires="wps">
            <w:drawing>
              <wp:anchor distT="0" distB="0" distL="114300" distR="114300" simplePos="0" relativeHeight="251730944" behindDoc="0" locked="0" layoutInCell="1" allowOverlap="1">
                <wp:simplePos x="0" y="0"/>
                <wp:positionH relativeFrom="column">
                  <wp:posOffset>3953510</wp:posOffset>
                </wp:positionH>
                <wp:positionV relativeFrom="paragraph">
                  <wp:posOffset>395605</wp:posOffset>
                </wp:positionV>
                <wp:extent cx="1266825" cy="381000"/>
                <wp:effectExtent l="4445" t="4445" r="5080" b="14605"/>
                <wp:wrapNone/>
                <wp:docPr id="71" name="流程图: 过程 90"/>
                <wp:cNvGraphicFramePr/>
                <a:graphic xmlns:a="http://schemas.openxmlformats.org/drawingml/2006/main">
                  <a:graphicData uri="http://schemas.microsoft.com/office/word/2010/wordprocessingShape">
                    <wps:wsp>
                      <wps:cNvSpPr/>
                      <wps:spPr>
                        <a:xfrm>
                          <a:off x="0" y="0"/>
                          <a:ext cx="1266825" cy="381000"/>
                        </a:xfrm>
                        <a:prstGeom prst="flowChartProcess">
                          <a:avLst/>
                        </a:prstGeom>
                        <a:noFill/>
                        <a:ln w="9525" cap="flat" cmpd="sng">
                          <a:solidFill>
                            <a:srgbClr val="000000"/>
                          </a:solidFill>
                          <a:prstDash val="solid"/>
                          <a:miter/>
                          <a:headEnd type="none" w="med" len="med"/>
                          <a:tailEnd type="none" w="med" len="med"/>
                        </a:ln>
                      </wps:spPr>
                      <wps:txbx>
                        <w:txbxContent>
                          <w:p w14:paraId="274AFE3F">
                            <w:pPr>
                              <w:rPr>
                                <w:rFonts w:hint="eastAsia"/>
                              </w:rPr>
                            </w:pPr>
                            <w:r>
                              <w:rPr>
                                <w:rFonts w:hint="eastAsia"/>
                              </w:rPr>
                              <w:t xml:space="preserve">  企业基层单位</w:t>
                            </w:r>
                          </w:p>
                        </w:txbxContent>
                      </wps:txbx>
                      <wps:bodyPr wrap="square" upright="1"/>
                    </wps:wsp>
                  </a:graphicData>
                </a:graphic>
              </wp:anchor>
            </w:drawing>
          </mc:Choice>
          <mc:Fallback>
            <w:pict>
              <v:shape id="流程图: 过程 90" o:spid="_x0000_s1026" o:spt="109" type="#_x0000_t109" style="position:absolute;left:0pt;margin-left:311.3pt;margin-top:31.15pt;height:30pt;width:99.75pt;z-index:251730944;mso-width-relative:page;mso-height-relative:page;" filled="f" stroked="t" coordsize="21600,21600" o:gfxdata="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B04F+nWAAAACgEA&#10;AA8AAAAAAAAAAQAgAAAAIgAAAGRycy9kb3ducmV2LnhtbFBLAQIUABQAAAAIAIdO4kAYey5JHAIA&#10;ACcEAAAOAAAAAAAAAAEAIAAAACUBAABkcnMvZTJvRG9jLnhtbFBLBQYAAAAABgAGAFkBAACzBQAA&#10;AAA=&#10;">
                <v:fill on="f" focussize="0,0"/>
                <v:stroke color="#000000" joinstyle="miter"/>
                <v:imagedata o:title=""/>
                <o:lock v:ext="edit" aspectratio="f"/>
                <v:textbox>
                  <w:txbxContent>
                    <w:p w14:paraId="274AFE3F">
                      <w:pPr>
                        <w:rPr>
                          <w:rFonts w:hint="eastAsia"/>
                        </w:rPr>
                      </w:pPr>
                      <w:r>
                        <w:rPr>
                          <w:rFonts w:hint="eastAsia"/>
                        </w:rPr>
                        <w:t xml:space="preserve">  企业基层单位</w:t>
                      </w:r>
                    </w:p>
                  </w:txbxContent>
                </v:textbox>
              </v:shape>
            </w:pict>
          </mc:Fallback>
        </mc:AlternateContent>
      </w:r>
    </w:p>
    <w:p w14:paraId="4D8DBC06">
      <w:pPr>
        <w:pageBreakBefore w:val="0"/>
        <w:kinsoku/>
        <w:wordWrap/>
        <w:overflowPunct/>
        <w:topLinePunct w:val="0"/>
        <w:bidi w:val="0"/>
        <w:adjustRightInd/>
        <w:snapToGrid/>
        <w:spacing w:line="560" w:lineRule="exact"/>
        <w:jc w:val="center"/>
        <w:rPr>
          <w:rFonts w:hint="eastAsia"/>
          <w:b/>
          <w:bCs/>
          <w:sz w:val="28"/>
          <w:szCs w:val="32"/>
        </w:rPr>
      </w:pPr>
      <w:r>
        <w:rPr>
          <w:sz w:val="28"/>
        </w:rPr>
        <mc:AlternateContent>
          <mc:Choice Requires="wps">
            <w:drawing>
              <wp:anchor distT="0" distB="0" distL="114300" distR="114300" simplePos="0" relativeHeight="251761664" behindDoc="0" locked="0" layoutInCell="1" allowOverlap="1">
                <wp:simplePos x="0" y="0"/>
                <wp:positionH relativeFrom="column">
                  <wp:posOffset>2829560</wp:posOffset>
                </wp:positionH>
                <wp:positionV relativeFrom="paragraph">
                  <wp:posOffset>187325</wp:posOffset>
                </wp:positionV>
                <wp:extent cx="1114425" cy="635"/>
                <wp:effectExtent l="0" t="37465" r="9525" b="38100"/>
                <wp:wrapNone/>
                <wp:docPr id="101" name="箭头 136"/>
                <wp:cNvGraphicFramePr/>
                <a:graphic xmlns:a="http://schemas.openxmlformats.org/drawingml/2006/main">
                  <a:graphicData uri="http://schemas.microsoft.com/office/word/2010/wordprocessingShape">
                    <wps:wsp>
                      <wps:cNvCnPr/>
                      <wps:spPr>
                        <a:xfrm flipH="1">
                          <a:off x="0" y="0"/>
                          <a:ext cx="1114425"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136" o:spid="_x0000_s1026" o:spt="20" style="position:absolute;left:0pt;flip:x;margin-left:222.8pt;margin-top:14.75pt;height:0.05pt;width:87.75pt;z-index:251761664;mso-width-relative:page;mso-height-relative:page;" filled="f" stroked="t" coordsize="21600,21600" o:gfxdata="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RzhFO2QAAAAkBAAAPAAAAAAAAAAEAIAAAACIAAABkcnMvZG93bnJldi54&#10;bWxQSwECFAAUAAAACACHTuJAp/n9IPkBAADvAwAADgAAAAAAAAABACAAAAAoAQAAZHJzL2Uyb0Rv&#10;Yy54bWxQSwUGAAAAAAYABgBZAQAAkwUAAAAA&#10;">
                <v:fill on="f" focussize="0,0"/>
                <v:stroke color="#000000" joinstyle="round" endarrow="block"/>
                <v:imagedata o:title=""/>
                <o:lock v:ext="edit" aspectratio="f"/>
              </v:line>
            </w:pict>
          </mc:Fallback>
        </mc:AlternateContent>
      </w:r>
      <w:r>
        <w:rPr>
          <w:sz w:val="28"/>
        </w:rPr>
        <mc:AlternateContent>
          <mc:Choice Requires="wps">
            <w:drawing>
              <wp:anchor distT="0" distB="0" distL="114300" distR="114300" simplePos="0" relativeHeight="251759616" behindDoc="0" locked="0" layoutInCell="1" allowOverlap="1">
                <wp:simplePos x="0" y="0"/>
                <wp:positionH relativeFrom="column">
                  <wp:posOffset>2229485</wp:posOffset>
                </wp:positionH>
                <wp:positionV relativeFrom="paragraph">
                  <wp:posOffset>358775</wp:posOffset>
                </wp:positionV>
                <wp:extent cx="635" cy="247650"/>
                <wp:effectExtent l="37465" t="0" r="38100" b="0"/>
                <wp:wrapNone/>
                <wp:docPr id="99" name="箭头 132"/>
                <wp:cNvGraphicFramePr/>
                <a:graphic xmlns:a="http://schemas.openxmlformats.org/drawingml/2006/main">
                  <a:graphicData uri="http://schemas.microsoft.com/office/word/2010/wordprocessingShape">
                    <wps:wsp>
                      <wps:cNvCnPr/>
                      <wps:spPr>
                        <a:xfrm>
                          <a:off x="0" y="0"/>
                          <a:ext cx="635" cy="24765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132" o:spid="_x0000_s1026" o:spt="20" style="position:absolute;left:0pt;margin-left:175.55pt;margin-top:28.25pt;height:19.5pt;width:0.05pt;z-index:251759616;mso-width-relative:page;mso-height-relative:page;" filled="f" stroked="t" coordsize="21600,21600" o:gfxdata="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JAe2W2QAAAAkBAAAPAAAAAAAAAAEAIAAAACIAAABkcnMvZG93bnJldi54bWxQSwEC&#10;FAAUAAAACACHTuJAsKgtg/MBAADjAwAADgAAAAAAAAABACAAAAAoAQAAZHJzL2Uyb0RvYy54bWxQ&#10;SwUGAAAAAAYABgBZAQAAjQUAAAAA&#10;">
                <v:fill on="f" focussize="0,0"/>
                <v:stroke color="#000000" joinstyle="round" endarrow="block"/>
                <v:imagedata o:title=""/>
                <o:lock v:ext="edit" aspectratio="f"/>
              </v:line>
            </w:pict>
          </mc:Fallback>
        </mc:AlternateContent>
      </w:r>
    </w:p>
    <w:p w14:paraId="48864ED5">
      <w:pPr>
        <w:pageBreakBefore w:val="0"/>
        <w:kinsoku/>
        <w:wordWrap/>
        <w:overflowPunct/>
        <w:topLinePunct w:val="0"/>
        <w:bidi w:val="0"/>
        <w:adjustRightInd/>
        <w:snapToGrid/>
        <w:spacing w:line="560" w:lineRule="exact"/>
        <w:jc w:val="center"/>
        <w:rPr>
          <w:rFonts w:hint="eastAsia"/>
          <w:b/>
          <w:bCs/>
          <w:sz w:val="28"/>
          <w:szCs w:val="32"/>
        </w:rPr>
      </w:pPr>
      <w:r>
        <w:rPr>
          <w:sz w:val="28"/>
        </w:rPr>
        <mc:AlternateContent>
          <mc:Choice Requires="wps">
            <w:drawing>
              <wp:anchor distT="0" distB="0" distL="114300" distR="114300" simplePos="0" relativeHeight="251748352" behindDoc="0" locked="0" layoutInCell="1" allowOverlap="1">
                <wp:simplePos x="0" y="0"/>
                <wp:positionH relativeFrom="column">
                  <wp:posOffset>4563110</wp:posOffset>
                </wp:positionH>
                <wp:positionV relativeFrom="paragraph">
                  <wp:posOffset>23495</wp:posOffset>
                </wp:positionV>
                <wp:extent cx="635" cy="542925"/>
                <wp:effectExtent l="37465" t="0" r="38100" b="9525"/>
                <wp:wrapNone/>
                <wp:docPr id="88" name="箭头 110"/>
                <wp:cNvGraphicFramePr/>
                <a:graphic xmlns:a="http://schemas.openxmlformats.org/drawingml/2006/main">
                  <a:graphicData uri="http://schemas.microsoft.com/office/word/2010/wordprocessingShape">
                    <wps:wsp>
                      <wps:cNvCnPr/>
                      <wps:spPr>
                        <a:xfrm flipV="1">
                          <a:off x="0" y="0"/>
                          <a:ext cx="635" cy="542925"/>
                        </a:xfrm>
                        <a:prstGeom prst="line">
                          <a:avLst/>
                        </a:prstGeom>
                        <a:ln w="12700" cap="flat" cmpd="sng">
                          <a:solidFill>
                            <a:srgbClr val="000000"/>
                          </a:solidFill>
                          <a:prstDash val="solid"/>
                          <a:headEnd type="none" w="med" len="med"/>
                          <a:tailEnd type="triangle" w="med" len="med"/>
                        </a:ln>
                      </wps:spPr>
                      <wps:bodyPr upright="1"/>
                    </wps:wsp>
                  </a:graphicData>
                </a:graphic>
              </wp:anchor>
            </w:drawing>
          </mc:Choice>
          <mc:Fallback>
            <w:pict>
              <v:line id="箭头 110" o:spid="_x0000_s1026" o:spt="20" style="position:absolute;left:0pt;flip:y;margin-left:359.3pt;margin-top:1.85pt;height:42.75pt;width:0.05pt;z-index:251748352;mso-width-relative:page;mso-height-relative:page;" filled="f" stroked="t" coordsize="21600,21600" o:gfxdata="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RuW0yNcAAAAIAQAADwAAAAAAAAABACAAAAAiAAAAZHJzL2Rvd25yZXYueG1s&#10;UEsBAhQAFAAAAAgAh07iQCxe60P5AQAA7gMAAA4AAAAAAAAAAQAgAAAAJgEAAGRycy9lMm9Eb2Mu&#10;eG1sUEsFBgAAAAAGAAYAWQEAAJEFAAAAAA==&#10;">
                <v:fill on="f" focussize="0,0"/>
                <v:stroke weight="1pt" color="#000000" joinstyle="round" endarrow="block"/>
                <v:imagedata o:title=""/>
                <o:lock v:ext="edit" aspectratio="f"/>
              </v:line>
            </w:pict>
          </mc:Fallback>
        </mc:AlternateContent>
      </w:r>
      <w:r>
        <w:rPr>
          <w:sz w:val="28"/>
        </w:rPr>
        <mc:AlternateContent>
          <mc:Choice Requires="wps">
            <w:drawing>
              <wp:anchor distT="0" distB="0" distL="114300" distR="114300" simplePos="0" relativeHeight="251746304" behindDoc="0" locked="0" layoutInCell="1" allowOverlap="1">
                <wp:simplePos x="0" y="0"/>
                <wp:positionH relativeFrom="column">
                  <wp:posOffset>1563370</wp:posOffset>
                </wp:positionH>
                <wp:positionV relativeFrom="paragraph">
                  <wp:posOffset>205105</wp:posOffset>
                </wp:positionV>
                <wp:extent cx="1266825" cy="313055"/>
                <wp:effectExtent l="4445" t="5080" r="5080" b="5715"/>
                <wp:wrapNone/>
                <wp:docPr id="86" name="流程图: 过程 90"/>
                <wp:cNvGraphicFramePr/>
                <a:graphic xmlns:a="http://schemas.openxmlformats.org/drawingml/2006/main">
                  <a:graphicData uri="http://schemas.microsoft.com/office/word/2010/wordprocessingShape">
                    <wps:wsp>
                      <wps:cNvSpPr/>
                      <wps:spPr>
                        <a:xfrm>
                          <a:off x="0" y="0"/>
                          <a:ext cx="1266825" cy="313055"/>
                        </a:xfrm>
                        <a:prstGeom prst="flowChartProcess">
                          <a:avLst/>
                        </a:prstGeom>
                        <a:noFill/>
                        <a:ln w="9525" cap="flat" cmpd="sng">
                          <a:solidFill>
                            <a:srgbClr val="000000"/>
                          </a:solidFill>
                          <a:prstDash val="solid"/>
                          <a:miter/>
                          <a:headEnd type="none" w="med" len="med"/>
                          <a:tailEnd type="none" w="med" len="med"/>
                        </a:ln>
                      </wps:spPr>
                      <wps:txbx>
                        <w:txbxContent>
                          <w:p w14:paraId="56A5097F">
                            <w:pPr>
                              <w:rPr>
                                <w:rFonts w:hint="eastAsia"/>
                              </w:rPr>
                            </w:pPr>
                            <w:r>
                              <w:rPr>
                                <w:rFonts w:hint="eastAsia"/>
                              </w:rPr>
                              <w:t xml:space="preserve">  调度现场资源</w:t>
                            </w:r>
                          </w:p>
                        </w:txbxContent>
                      </wps:txbx>
                      <wps:bodyPr wrap="square" upright="1"/>
                    </wps:wsp>
                  </a:graphicData>
                </a:graphic>
              </wp:anchor>
            </w:drawing>
          </mc:Choice>
          <mc:Fallback>
            <w:pict>
              <v:shape id="流程图: 过程 90" o:spid="_x0000_s1026" o:spt="109" type="#_x0000_t109" style="position:absolute;left:0pt;margin-left:123.1pt;margin-top:16.15pt;height:24.65pt;width:99.75pt;z-index:251746304;mso-width-relative:page;mso-height-relative:page;" filled="f" stroked="t" coordsize="21600,21600" o:gfxdata="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zGIFS2AAAAAkB&#10;AAAPAAAAAAAAAAEAIAAAACIAAABkcnMvZG93bnJldi54bWxQSwECFAAUAAAACACHTuJAm36VMBsC&#10;AAAnBAAADgAAAAAAAAABACAAAAAnAQAAZHJzL2Uyb0RvYy54bWxQSwUGAAAAAAYABgBZAQAAtAUA&#10;AAAA&#10;">
                <v:fill on="f" focussize="0,0"/>
                <v:stroke color="#000000" joinstyle="miter"/>
                <v:imagedata o:title=""/>
                <o:lock v:ext="edit" aspectratio="f"/>
                <v:textbox>
                  <w:txbxContent>
                    <w:p w14:paraId="56A5097F">
                      <w:pPr>
                        <w:rPr>
                          <w:rFonts w:hint="eastAsia"/>
                        </w:rPr>
                      </w:pPr>
                      <w:r>
                        <w:rPr>
                          <w:rFonts w:hint="eastAsia"/>
                        </w:rPr>
                        <w:t xml:space="preserve">  调度现场资源</w:t>
                      </w:r>
                    </w:p>
                  </w:txbxContent>
                </v:textbox>
              </v:shape>
            </w:pict>
          </mc:Fallback>
        </mc:AlternateContent>
      </w:r>
    </w:p>
    <w:p w14:paraId="73520ABE">
      <w:pPr>
        <w:pageBreakBefore w:val="0"/>
        <w:kinsoku/>
        <w:wordWrap/>
        <w:overflowPunct/>
        <w:topLinePunct w:val="0"/>
        <w:bidi w:val="0"/>
        <w:adjustRightInd/>
        <w:snapToGrid/>
        <w:spacing w:line="560" w:lineRule="exact"/>
        <w:jc w:val="center"/>
        <w:rPr>
          <w:rFonts w:hint="eastAsia"/>
          <w:b/>
          <w:bCs/>
          <w:sz w:val="28"/>
          <w:szCs w:val="32"/>
        </w:rPr>
      </w:pPr>
      <w:r>
        <w:rPr>
          <w:sz w:val="28"/>
        </w:rPr>
        <mc:AlternateContent>
          <mc:Choice Requires="wps">
            <w:drawing>
              <wp:anchor distT="0" distB="0" distL="114300" distR="114300" simplePos="0" relativeHeight="251765760" behindDoc="0" locked="0" layoutInCell="1" allowOverlap="1">
                <wp:simplePos x="0" y="0"/>
                <wp:positionH relativeFrom="column">
                  <wp:posOffset>3329940</wp:posOffset>
                </wp:positionH>
                <wp:positionV relativeFrom="paragraph">
                  <wp:posOffset>97155</wp:posOffset>
                </wp:positionV>
                <wp:extent cx="209550" cy="837565"/>
                <wp:effectExtent l="5715" t="4445" r="13970" b="14605"/>
                <wp:wrapNone/>
                <wp:docPr id="105" name="下箭头 146"/>
                <wp:cNvGraphicFramePr/>
                <a:graphic xmlns:a="http://schemas.openxmlformats.org/drawingml/2006/main">
                  <a:graphicData uri="http://schemas.microsoft.com/office/word/2010/wordprocessingShape">
                    <wps:wsp>
                      <wps:cNvSpPr/>
                      <wps:spPr>
                        <a:xfrm rot="16260000">
                          <a:off x="0" y="0"/>
                          <a:ext cx="209550" cy="837565"/>
                        </a:xfrm>
                        <a:prstGeom prst="downArrow">
                          <a:avLst>
                            <a:gd name="adj1" fmla="val 50000"/>
                            <a:gd name="adj2" fmla="val 99924"/>
                          </a:avLst>
                        </a:prstGeom>
                        <a:noFill/>
                        <a:ln w="9525" cap="flat" cmpd="sng">
                          <a:solidFill>
                            <a:srgbClr val="000000"/>
                          </a:solidFill>
                          <a:prstDash val="solid"/>
                          <a:miter/>
                          <a:headEnd type="none" w="med" len="med"/>
                          <a:tailEnd type="none" w="med" len="med"/>
                        </a:ln>
                      </wps:spPr>
                      <wps:bodyPr vert="eaVert" wrap="square" upright="1"/>
                    </wps:wsp>
                  </a:graphicData>
                </a:graphic>
              </wp:anchor>
            </w:drawing>
          </mc:Choice>
          <mc:Fallback>
            <w:pict>
              <v:shape id="下箭头 146" o:spid="_x0000_s1026" o:spt="67" type="#_x0000_t67" style="position:absolute;left:0pt;margin-left:262.2pt;margin-top:7.65pt;height:65.95pt;width:16.5pt;rotation:-5832704f;z-index:251765760;mso-width-relative:page;mso-height-relative:page;" filled="f" stroked="t" coordsize="21600,21600" o:gfxdata="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PrLrX1wAAAAoBAAAPAAAAAAAAAAEAIAAAACIAAABk&#10;cnMvZG93bnJldi54bWxQSwECFAAUAAAACACHTuJABYLh5EACAAB8BAAADgAAAAAAAAABACAAAAAm&#10;AQAAZHJzL2Uyb0RvYy54bWxQSwUGAAAAAAYABgBZAQAA2AUAAAAA&#10;" adj="16201,5400">
                <v:fill on="f" focussize="0,0"/>
                <v:stroke color="#000000" joinstyle="miter"/>
                <v:imagedata o:title=""/>
                <o:lock v:ext="edit" aspectratio="f"/>
                <v:textbox style="layout-flow:vertical-ideographic;"/>
              </v:shape>
            </w:pict>
          </mc:Fallback>
        </mc:AlternateContent>
      </w:r>
      <w:r>
        <w:rPr>
          <w:sz w:val="28"/>
        </w:rPr>
        <mc:AlternateContent>
          <mc:Choice Requires="wps">
            <w:drawing>
              <wp:anchor distT="0" distB="0" distL="114300" distR="114300" simplePos="0" relativeHeight="251760640" behindDoc="0" locked="0" layoutInCell="1" allowOverlap="1">
                <wp:simplePos x="0" y="0"/>
                <wp:positionH relativeFrom="column">
                  <wp:posOffset>2239010</wp:posOffset>
                </wp:positionH>
                <wp:positionV relativeFrom="paragraph">
                  <wp:posOffset>118745</wp:posOffset>
                </wp:positionV>
                <wp:extent cx="635" cy="238125"/>
                <wp:effectExtent l="37465" t="0" r="38100" b="9525"/>
                <wp:wrapNone/>
                <wp:docPr id="100" name="箭头 134"/>
                <wp:cNvGraphicFramePr/>
                <a:graphic xmlns:a="http://schemas.openxmlformats.org/drawingml/2006/main">
                  <a:graphicData uri="http://schemas.microsoft.com/office/word/2010/wordprocessingShape">
                    <wps:wsp>
                      <wps:cNvCnPr/>
                      <wps:spPr>
                        <a:xfrm>
                          <a:off x="0" y="0"/>
                          <a:ext cx="635" cy="23812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箭头 134" o:spid="_x0000_s1026" o:spt="20" style="position:absolute;left:0pt;margin-left:176.3pt;margin-top:9.35pt;height:18.75pt;width:0.05pt;z-index:251760640;mso-width-relative:page;mso-height-relative:page;" filled="f" stroked="t" coordsize="21600,21600" o:gfxdata="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w+s1YtkAAAAJAQAADwAAAAAAAAABACAAAAAiAAAAZHJzL2Rvd25yZXYueG1sUEsBAhQA&#10;FAAAAAgAh07iQEnRlHTxAQAA5AMAAA4AAAAAAAAAAQAgAAAAKAEAAGRycy9lMm9Eb2MueG1sUEsF&#10;BgAAAAAGAAYAWQEAAIsFAAAAAA==&#10;">
                <v:fill on="f" focussize="0,0"/>
                <v:stroke color="#000000" joinstyle="round" endarrow="block"/>
                <v:imagedata o:title=""/>
                <o:lock v:ext="edit" aspectratio="f"/>
              </v:line>
            </w:pict>
          </mc:Fallback>
        </mc:AlternateContent>
      </w:r>
      <w:r>
        <w:rPr>
          <w:sz w:val="28"/>
        </w:rPr>
        <mc:AlternateContent>
          <mc:Choice Requires="wps">
            <w:drawing>
              <wp:anchor distT="0" distB="0" distL="114300" distR="114300" simplePos="0" relativeHeight="251745280" behindDoc="0" locked="0" layoutInCell="1" allowOverlap="1">
                <wp:simplePos x="0" y="0"/>
                <wp:positionH relativeFrom="column">
                  <wp:posOffset>1581785</wp:posOffset>
                </wp:positionH>
                <wp:positionV relativeFrom="paragraph">
                  <wp:posOffset>353060</wp:posOffset>
                </wp:positionV>
                <wp:extent cx="1266825" cy="381000"/>
                <wp:effectExtent l="4445" t="4445" r="5080" b="14605"/>
                <wp:wrapNone/>
                <wp:docPr id="85" name="流程图: 过程 90"/>
                <wp:cNvGraphicFramePr/>
                <a:graphic xmlns:a="http://schemas.openxmlformats.org/drawingml/2006/main">
                  <a:graphicData uri="http://schemas.microsoft.com/office/word/2010/wordprocessingShape">
                    <wps:wsp>
                      <wps:cNvSpPr/>
                      <wps:spPr>
                        <a:xfrm>
                          <a:off x="0" y="0"/>
                          <a:ext cx="1266825" cy="381000"/>
                        </a:xfrm>
                        <a:prstGeom prst="flowChartProcess">
                          <a:avLst/>
                        </a:prstGeom>
                        <a:noFill/>
                        <a:ln w="9525" cap="flat" cmpd="sng">
                          <a:solidFill>
                            <a:srgbClr val="000000"/>
                          </a:solidFill>
                          <a:prstDash val="solid"/>
                          <a:miter/>
                          <a:headEnd type="none" w="med" len="med"/>
                          <a:tailEnd type="none" w="med" len="med"/>
                        </a:ln>
                      </wps:spPr>
                      <wps:txbx>
                        <w:txbxContent>
                          <w:p w14:paraId="3482ABBB">
                            <w:pPr>
                              <w:rPr>
                                <w:rFonts w:hint="eastAsia"/>
                              </w:rPr>
                            </w:pPr>
                            <w:r>
                              <w:rPr>
                                <w:rFonts w:hint="eastAsia"/>
                              </w:rPr>
                              <w:t xml:space="preserve">  应急处置方案</w:t>
                            </w:r>
                          </w:p>
                        </w:txbxContent>
                      </wps:txbx>
                      <wps:bodyPr wrap="square" upright="1"/>
                    </wps:wsp>
                  </a:graphicData>
                </a:graphic>
              </wp:anchor>
            </w:drawing>
          </mc:Choice>
          <mc:Fallback>
            <w:pict>
              <v:shape id="流程图: 过程 90" o:spid="_x0000_s1026" o:spt="109" type="#_x0000_t109" style="position:absolute;left:0pt;margin-left:124.55pt;margin-top:27.8pt;height:30pt;width:99.75pt;z-index:251745280;mso-width-relative:page;mso-height-relative:page;" filled="f" stroked="t" coordsize="21600,21600" o:gfxdata="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EM9y4HXAAAACgEA&#10;AA8AAAAAAAAAAQAgAAAAIgAAAGRycy9kb3ducmV2LnhtbFBLAQIUABQAAAAIAIdO4kC2EdXKGwIA&#10;ACcEAAAOAAAAAAAAAAEAIAAAACYBAABkcnMvZTJvRG9jLnhtbFBLBQYAAAAABgAGAFkBAACzBQAA&#10;AAA=&#10;">
                <v:fill on="f" focussize="0,0"/>
                <v:stroke color="#000000" joinstyle="miter"/>
                <v:imagedata o:title=""/>
                <o:lock v:ext="edit" aspectratio="f"/>
                <v:textbox>
                  <w:txbxContent>
                    <w:p w14:paraId="3482ABBB">
                      <w:pPr>
                        <w:rPr>
                          <w:rFonts w:hint="eastAsia"/>
                        </w:rPr>
                      </w:pPr>
                      <w:r>
                        <w:rPr>
                          <w:rFonts w:hint="eastAsia"/>
                        </w:rPr>
                        <w:t xml:space="preserve">  应急处置方案</w:t>
                      </w:r>
                    </w:p>
                  </w:txbxContent>
                </v:textbox>
              </v:shape>
            </w:pict>
          </mc:Fallback>
        </mc:AlternateContent>
      </w:r>
      <w:r>
        <w:rPr>
          <w:sz w:val="28"/>
        </w:rPr>
        <mc:AlternateContent>
          <mc:Choice Requires="wps">
            <w:drawing>
              <wp:anchor distT="0" distB="0" distL="114300" distR="114300" simplePos="0" relativeHeight="251747328" behindDoc="0" locked="0" layoutInCell="1" allowOverlap="1">
                <wp:simplePos x="0" y="0"/>
                <wp:positionH relativeFrom="column">
                  <wp:posOffset>-351790</wp:posOffset>
                </wp:positionH>
                <wp:positionV relativeFrom="paragraph">
                  <wp:posOffset>362585</wp:posOffset>
                </wp:positionV>
                <wp:extent cx="1266825" cy="381000"/>
                <wp:effectExtent l="4445" t="4445" r="5080" b="14605"/>
                <wp:wrapNone/>
                <wp:docPr id="87" name="流程图: 过程 90"/>
                <wp:cNvGraphicFramePr/>
                <a:graphic xmlns:a="http://schemas.openxmlformats.org/drawingml/2006/main">
                  <a:graphicData uri="http://schemas.microsoft.com/office/word/2010/wordprocessingShape">
                    <wps:wsp>
                      <wps:cNvSpPr/>
                      <wps:spPr>
                        <a:xfrm>
                          <a:off x="0" y="0"/>
                          <a:ext cx="1266825" cy="381000"/>
                        </a:xfrm>
                        <a:prstGeom prst="flowChartProcess">
                          <a:avLst/>
                        </a:prstGeom>
                        <a:noFill/>
                        <a:ln w="9525" cap="flat" cmpd="sng">
                          <a:solidFill>
                            <a:srgbClr val="000000"/>
                          </a:solidFill>
                          <a:prstDash val="solid"/>
                          <a:miter/>
                          <a:headEnd type="none" w="med" len="med"/>
                          <a:tailEnd type="none" w="med" len="med"/>
                        </a:ln>
                      </wps:spPr>
                      <wps:txbx>
                        <w:txbxContent>
                          <w:p w14:paraId="6D370050">
                            <w:pPr>
                              <w:rPr>
                                <w:rFonts w:hint="eastAsia"/>
                              </w:rPr>
                            </w:pPr>
                            <w:r>
                              <w:rPr>
                                <w:rFonts w:hint="eastAsia"/>
                              </w:rPr>
                              <w:t xml:space="preserve"> 应急管理部门</w:t>
                            </w:r>
                          </w:p>
                        </w:txbxContent>
                      </wps:txbx>
                      <wps:bodyPr wrap="square" upright="1"/>
                    </wps:wsp>
                  </a:graphicData>
                </a:graphic>
              </wp:anchor>
            </w:drawing>
          </mc:Choice>
          <mc:Fallback>
            <w:pict>
              <v:shape id="流程图: 过程 90" o:spid="_x0000_s1026" o:spt="109" type="#_x0000_t109" style="position:absolute;left:0pt;margin-left:-27.7pt;margin-top:28.55pt;height:30pt;width:99.75pt;z-index:251747328;mso-width-relative:page;mso-height-relative:page;" filled="f" stroked="t" coordsize="21600,21600" o:gfxdata="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FFcYJPWAAAACgEA&#10;AA8AAAAAAAAAAQAgAAAAIgAAAGRycy9kb3ducmV2LnhtbFBLAQIUABQAAAAIAIdO4kD21rNBHAIA&#10;ACcEAAAOAAAAAAAAAAEAIAAAACUBAABkcnMvZTJvRG9jLnhtbFBLBQYAAAAABgAGAFkBAACzBQAA&#10;AAA=&#10;">
                <v:fill on="f" focussize="0,0"/>
                <v:stroke color="#000000" joinstyle="miter"/>
                <v:imagedata o:title=""/>
                <o:lock v:ext="edit" aspectratio="f"/>
                <v:textbox>
                  <w:txbxContent>
                    <w:p w14:paraId="6D370050">
                      <w:pPr>
                        <w:rPr>
                          <w:rFonts w:hint="eastAsia"/>
                        </w:rPr>
                      </w:pPr>
                      <w:r>
                        <w:rPr>
                          <w:rFonts w:hint="eastAsia"/>
                        </w:rPr>
                        <w:t xml:space="preserve"> 应急管理部门</w:t>
                      </w:r>
                    </w:p>
                  </w:txbxContent>
                </v:textbox>
              </v:shape>
            </w:pict>
          </mc:Fallback>
        </mc:AlternateContent>
      </w:r>
      <w:r>
        <w:rPr>
          <w:sz w:val="28"/>
        </w:rPr>
        <mc:AlternateContent>
          <mc:Choice Requires="wps">
            <w:drawing>
              <wp:anchor distT="0" distB="0" distL="114300" distR="114300" simplePos="0" relativeHeight="251729920" behindDoc="0" locked="0" layoutInCell="1" allowOverlap="1">
                <wp:simplePos x="0" y="0"/>
                <wp:positionH relativeFrom="column">
                  <wp:posOffset>4201160</wp:posOffset>
                </wp:positionH>
                <wp:positionV relativeFrom="paragraph">
                  <wp:posOffset>115570</wp:posOffset>
                </wp:positionV>
                <wp:extent cx="876300" cy="581025"/>
                <wp:effectExtent l="25400" t="17780" r="31750" b="29845"/>
                <wp:wrapNone/>
                <wp:docPr id="70" name="爆炸形1 86"/>
                <wp:cNvGraphicFramePr/>
                <a:graphic xmlns:a="http://schemas.openxmlformats.org/drawingml/2006/main">
                  <a:graphicData uri="http://schemas.microsoft.com/office/word/2010/wordprocessingShape">
                    <wps:wsp>
                      <wps:cNvSpPr/>
                      <wps:spPr>
                        <a:xfrm>
                          <a:off x="0" y="0"/>
                          <a:ext cx="876300" cy="581025"/>
                        </a:xfrm>
                        <a:prstGeom prst="irregularSeal1">
                          <a:avLst/>
                        </a:prstGeom>
                        <a:noFill/>
                        <a:ln w="12700" cap="flat" cmpd="sng">
                          <a:solidFill>
                            <a:srgbClr val="000000"/>
                          </a:solidFill>
                          <a:prstDash val="solid"/>
                          <a:miter/>
                          <a:headEnd type="none" w="med" len="med"/>
                          <a:tailEnd type="none" w="med" len="med"/>
                        </a:ln>
                      </wps:spPr>
                      <wps:txbx>
                        <w:txbxContent>
                          <w:p w14:paraId="7C68E1F3">
                            <w:pPr>
                              <w:rPr>
                                <w:rFonts w:hint="eastAsia"/>
                              </w:rPr>
                            </w:pPr>
                            <w:r>
                              <w:rPr>
                                <w:rFonts w:hint="eastAsia"/>
                              </w:rPr>
                              <w:t>事故</w:t>
                            </w:r>
                          </w:p>
                        </w:txbxContent>
                      </wps:txbx>
                      <wps:bodyPr wrap="square" lIns="91439" tIns="45719" rIns="91439" bIns="45719" upright="1"/>
                    </wps:wsp>
                  </a:graphicData>
                </a:graphic>
              </wp:anchor>
            </w:drawing>
          </mc:Choice>
          <mc:Fallback>
            <w:pict>
              <v:shape id="爆炸形1 86" o:spid="_x0000_s1026" o:spt="71" type="#_x0000_t71" style="position:absolute;left:0pt;margin-left:330.8pt;margin-top:9.1pt;height:45.75pt;width:69pt;z-index:251729920;mso-width-relative:page;mso-height-relative:page;" filled="f" stroked="t" coordsize="21600,21600" o:gfxdata="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yHA4Z2AAAAAoBAAAPAAAAAAAAAAEAIAAAACIAAABkcnMvZG93bnJldi54bWxQSwEC&#10;FAAUAAAACACHTuJAT9x0sy0CAABSBAAADgAAAAAAAAABACAAAAAnAQAAZHJzL2Uyb0RvYy54bWxQ&#10;SwUGAAAAAAYABgBZAQAAxgUAAAAA&#10;">
                <v:fill on="f" focussize="0,0"/>
                <v:stroke weight="1pt" color="#000000" joinstyle="miter"/>
                <v:imagedata o:title=""/>
                <o:lock v:ext="edit" aspectratio="f"/>
                <v:textbox inset="7.19992125984252pt,3.59992125984252pt,7.19992125984252pt,3.59992125984252pt">
                  <w:txbxContent>
                    <w:p w14:paraId="7C68E1F3">
                      <w:pPr>
                        <w:rPr>
                          <w:rFonts w:hint="eastAsia"/>
                        </w:rPr>
                      </w:pPr>
                      <w:r>
                        <w:rPr>
                          <w:rFonts w:hint="eastAsia"/>
                        </w:rPr>
                        <w:t>事故</w:t>
                      </w:r>
                    </w:p>
                  </w:txbxContent>
                </v:textbox>
              </v:shape>
            </w:pict>
          </mc:Fallback>
        </mc:AlternateContent>
      </w:r>
    </w:p>
    <w:p w14:paraId="02DD3843">
      <w:pPr>
        <w:pageBreakBefore w:val="0"/>
        <w:kinsoku/>
        <w:wordWrap/>
        <w:overflowPunct/>
        <w:topLinePunct w:val="0"/>
        <w:bidi w:val="0"/>
        <w:adjustRightInd/>
        <w:snapToGrid/>
        <w:spacing w:line="560" w:lineRule="exact"/>
        <w:jc w:val="center"/>
        <w:rPr>
          <w:rFonts w:hint="eastAsia"/>
          <w:b/>
          <w:bCs/>
          <w:sz w:val="28"/>
          <w:szCs w:val="32"/>
        </w:rPr>
      </w:pPr>
      <w:r>
        <w:rPr>
          <w:sz w:val="28"/>
        </w:rPr>
        <mc:AlternateContent>
          <mc:Choice Requires="wps">
            <w:drawing>
              <wp:anchor distT="0" distB="0" distL="114300" distR="114300" simplePos="0" relativeHeight="251764736" behindDoc="0" locked="0" layoutInCell="1" allowOverlap="1">
                <wp:simplePos x="0" y="0"/>
                <wp:positionH relativeFrom="column">
                  <wp:posOffset>1127125</wp:posOffset>
                </wp:positionH>
                <wp:positionV relativeFrom="paragraph">
                  <wp:posOffset>-137795</wp:posOffset>
                </wp:positionV>
                <wp:extent cx="209550" cy="476250"/>
                <wp:effectExtent l="4445" t="10795" r="14605" b="27305"/>
                <wp:wrapNone/>
                <wp:docPr id="104" name="下箭头 144"/>
                <wp:cNvGraphicFramePr/>
                <a:graphic xmlns:a="http://schemas.openxmlformats.org/drawingml/2006/main">
                  <a:graphicData uri="http://schemas.microsoft.com/office/word/2010/wordprocessingShape">
                    <wps:wsp>
                      <wps:cNvSpPr/>
                      <wps:spPr>
                        <a:xfrm rot="16200000">
                          <a:off x="0" y="0"/>
                          <a:ext cx="209550" cy="476250"/>
                        </a:xfrm>
                        <a:prstGeom prst="downArrow">
                          <a:avLst>
                            <a:gd name="adj1" fmla="val 50000"/>
                            <a:gd name="adj2" fmla="val 56818"/>
                          </a:avLst>
                        </a:prstGeom>
                        <a:noFill/>
                        <a:ln w="9525" cap="flat" cmpd="sng">
                          <a:solidFill>
                            <a:srgbClr val="000000"/>
                          </a:solidFill>
                          <a:prstDash val="solid"/>
                          <a:miter/>
                          <a:headEnd type="none" w="med" len="med"/>
                          <a:tailEnd type="none" w="med" len="med"/>
                        </a:ln>
                      </wps:spPr>
                      <wps:bodyPr vert="eaVert" wrap="square" upright="1"/>
                    </wps:wsp>
                  </a:graphicData>
                </a:graphic>
              </wp:anchor>
            </w:drawing>
          </mc:Choice>
          <mc:Fallback>
            <w:pict>
              <v:shape id="下箭头 144" o:spid="_x0000_s1026" o:spt="67" type="#_x0000_t67" style="position:absolute;left:0pt;margin-left:88.75pt;margin-top:-10.85pt;height:37.5pt;width:16.5pt;rotation:-5898240f;z-index:251764736;mso-width-relative:page;mso-height-relative:page;" filled="f" stroked="t" coordsize="21600,21600" o:gfxdata="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4Pycz9oAAAAKAQAADwAAAAAAAAABACAAAAAiAAAA&#10;ZHJzL2Rvd25yZXYueG1sUEsBAhQAFAAAAAgAh07iQAaT1+0+AgAAfAQAAA4AAAAAAAAAAQAgAAAA&#10;KQEAAGRycy9lMm9Eb2MueG1sUEsFBgAAAAAGAAYAWQEAANkFAAAAAA==&#10;" adj="16201,5400">
                <v:fill on="f" focussize="0,0"/>
                <v:stroke color="#000000" joinstyle="miter"/>
                <v:imagedata o:title=""/>
                <o:lock v:ext="edit" aspectratio="f"/>
                <v:textbox style="layout-flow:vertical-ideographic;"/>
              </v:shape>
            </w:pict>
          </mc:Fallback>
        </mc:AlternateContent>
      </w:r>
    </w:p>
    <w:p w14:paraId="670A6EE2">
      <w:pPr>
        <w:pageBreakBefore w:val="0"/>
        <w:kinsoku/>
        <w:wordWrap/>
        <w:overflowPunct/>
        <w:topLinePunct w:val="0"/>
        <w:bidi w:val="0"/>
        <w:adjustRightInd/>
        <w:snapToGrid/>
        <w:spacing w:line="560" w:lineRule="exact"/>
        <w:jc w:val="center"/>
        <w:rPr>
          <w:rFonts w:hint="eastAsia"/>
          <w:b/>
          <w:bCs/>
          <w:sz w:val="28"/>
          <w:szCs w:val="32"/>
        </w:rPr>
      </w:pPr>
    </w:p>
    <w:p w14:paraId="53D3A140">
      <w:pPr>
        <w:pageBreakBefore w:val="0"/>
        <w:kinsoku/>
        <w:wordWrap/>
        <w:overflowPunct/>
        <w:topLinePunct w:val="0"/>
        <w:bidi w:val="0"/>
        <w:adjustRightInd/>
        <w:snapToGrid/>
        <w:spacing w:line="560" w:lineRule="exact"/>
        <w:jc w:val="center"/>
        <w:rPr>
          <w:rFonts w:ascii="Times New Roman" w:hAnsi="Times New Roman" w:eastAsia="宋体"/>
          <w:color w:val="000000"/>
          <w:sz w:val="32"/>
          <w:szCs w:val="32"/>
        </w:rPr>
      </w:pPr>
      <w:r>
        <w:rPr>
          <w:rFonts w:hint="eastAsia"/>
          <w:b/>
          <w:bCs/>
          <w:sz w:val="32"/>
          <w:szCs w:val="32"/>
        </w:rPr>
        <w:t>图5.2-2多层次预案启动的应急响应程序图</w:t>
      </w:r>
      <w:bookmarkStart w:id="13" w:name="_Toc19275"/>
    </w:p>
    <w:p w14:paraId="778163C8">
      <w:pPr>
        <w:pStyle w:val="6"/>
        <w:pageBreakBefore w:val="0"/>
        <w:widowControl w:val="0"/>
        <w:kinsoku/>
        <w:wordWrap/>
        <w:overflowPunct/>
        <w:topLinePunct w:val="0"/>
        <w:autoSpaceDE/>
        <w:autoSpaceDN/>
        <w:bidi w:val="0"/>
        <w:adjustRightInd/>
        <w:snapToGrid/>
        <w:spacing w:before="120" w:after="120" w:line="560" w:lineRule="exact"/>
        <w:textAlignment w:val="auto"/>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5.3 处置措施</w:t>
      </w:r>
      <w:bookmarkEnd w:id="13"/>
    </w:p>
    <w:p w14:paraId="2BD5604A">
      <w:pPr>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5.3.2淹溺事故处置措施</w:t>
      </w:r>
    </w:p>
    <w:p w14:paraId="48C53DE0">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1、确定</w:t>
      </w:r>
      <w:r>
        <w:rPr>
          <w:rFonts w:hint="eastAsia" w:ascii="仿宋_GB2312" w:hAnsi="仿宋_GB2312" w:eastAsia="仿宋_GB2312" w:cs="仿宋_GB2312"/>
          <w:color w:val="000000"/>
          <w:sz w:val="32"/>
          <w:szCs w:val="32"/>
        </w:rPr>
        <w:t>淹溺</w:t>
      </w:r>
      <w:r>
        <w:rPr>
          <w:rFonts w:hint="eastAsia" w:ascii="仿宋_GB2312" w:hAnsi="仿宋_GB2312" w:eastAsia="仿宋_GB2312" w:cs="仿宋_GB2312"/>
          <w:sz w:val="32"/>
          <w:szCs w:val="32"/>
        </w:rPr>
        <w:t>事故的地点；</w:t>
      </w:r>
    </w:p>
    <w:p w14:paraId="51673BDF">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2、确定</w:t>
      </w:r>
      <w:r>
        <w:rPr>
          <w:rFonts w:hint="eastAsia" w:ascii="仿宋_GB2312" w:hAnsi="仿宋_GB2312" w:eastAsia="仿宋_GB2312" w:cs="仿宋_GB2312"/>
          <w:color w:val="000000"/>
          <w:sz w:val="32"/>
          <w:szCs w:val="32"/>
        </w:rPr>
        <w:t>淹溺</w:t>
      </w:r>
      <w:r>
        <w:rPr>
          <w:rFonts w:hint="eastAsia" w:ascii="仿宋_GB2312" w:hAnsi="仿宋_GB2312" w:eastAsia="仿宋_GB2312" w:cs="仿宋_GB2312"/>
          <w:sz w:val="32"/>
          <w:szCs w:val="32"/>
        </w:rPr>
        <w:t>事故</w:t>
      </w:r>
      <w:r>
        <w:rPr>
          <w:rFonts w:hint="eastAsia" w:ascii="仿宋_GB2312" w:hAnsi="仿宋_GB2312" w:eastAsia="仿宋_GB2312" w:cs="仿宋_GB2312"/>
          <w:color w:val="000000"/>
          <w:sz w:val="32"/>
          <w:szCs w:val="32"/>
        </w:rPr>
        <w:t>的具体位置及</w:t>
      </w:r>
      <w:r>
        <w:rPr>
          <w:rFonts w:hint="eastAsia" w:ascii="仿宋_GB2312" w:hAnsi="仿宋_GB2312" w:eastAsia="仿宋_GB2312" w:cs="仿宋_GB2312"/>
          <w:color w:val="000000"/>
          <w:sz w:val="32"/>
          <w:szCs w:val="32"/>
          <w:lang w:val="en-US" w:eastAsia="zh-CN"/>
        </w:rPr>
        <w:t>所在企业的景区或游泳池的</w:t>
      </w:r>
      <w:r>
        <w:rPr>
          <w:rFonts w:hint="eastAsia" w:ascii="仿宋_GB2312" w:hAnsi="仿宋_GB2312" w:eastAsia="仿宋_GB2312" w:cs="仿宋_GB2312"/>
          <w:color w:val="000000"/>
          <w:sz w:val="32"/>
          <w:szCs w:val="32"/>
        </w:rPr>
        <w:t>特点；</w:t>
      </w:r>
    </w:p>
    <w:p w14:paraId="231EAA1A">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3、确定事故现场现状及受伤或死亡人员初步情况；</w:t>
      </w:r>
    </w:p>
    <w:p w14:paraId="06A3EED2">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4、所需应急救援处置相应技术人员和专家；</w:t>
      </w:r>
    </w:p>
    <w:p w14:paraId="4EA76AF6">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5、确定交通道路状况；</w:t>
      </w:r>
    </w:p>
    <w:p w14:paraId="5CF3F7B0">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6、确定应急车辆类型和数量；</w:t>
      </w:r>
    </w:p>
    <w:p w14:paraId="50F03A9E">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7、评估应急持续时间；</w:t>
      </w:r>
    </w:p>
    <w:p w14:paraId="04DDB3B6">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8、确定除应急车辆外其他应急救援物资种类和数量；</w:t>
      </w:r>
    </w:p>
    <w:p w14:paraId="576C4E30">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9、掌握相关气象信息；</w:t>
      </w:r>
    </w:p>
    <w:p w14:paraId="4C18D6AA">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10、确定除技术人员和专家外其他救援人员及数量；</w:t>
      </w:r>
    </w:p>
    <w:p w14:paraId="07F375D2">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11、确认事故次生危险状况可能性；</w:t>
      </w:r>
    </w:p>
    <w:p w14:paraId="68E196F1">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12、确定事故主要控制措施（工程抢险、人员疏散、医疗救护等）；</w:t>
      </w:r>
    </w:p>
    <w:p w14:paraId="156362D1">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13、可能需要启动的上级应急救援力量（启动连城县政府相关应急预案等）。</w:t>
      </w:r>
    </w:p>
    <w:p w14:paraId="2AA57047">
      <w:pPr>
        <w:pStyle w:val="6"/>
        <w:pageBreakBefore w:val="0"/>
        <w:widowControl w:val="0"/>
        <w:kinsoku/>
        <w:wordWrap/>
        <w:overflowPunct/>
        <w:topLinePunct w:val="0"/>
        <w:autoSpaceDE/>
        <w:autoSpaceDN/>
        <w:bidi w:val="0"/>
        <w:adjustRightInd/>
        <w:snapToGrid/>
        <w:spacing w:before="120" w:after="120" w:line="560" w:lineRule="exact"/>
        <w:textAlignment w:val="auto"/>
        <w:rPr>
          <w:rFonts w:hint="eastAsia" w:ascii="楷体_GB2312" w:hAnsi="楷体_GB2312" w:eastAsia="楷体_GB2312" w:cs="楷体_GB2312"/>
          <w:b w:val="0"/>
          <w:bCs w:val="0"/>
          <w:color w:val="000000"/>
          <w:sz w:val="32"/>
          <w:szCs w:val="32"/>
        </w:rPr>
      </w:pPr>
      <w:bookmarkStart w:id="14" w:name="_Toc13760"/>
      <w:r>
        <w:rPr>
          <w:rFonts w:hint="eastAsia" w:ascii="楷体_GB2312" w:hAnsi="楷体_GB2312" w:eastAsia="楷体_GB2312" w:cs="楷体_GB2312"/>
          <w:color w:val="000000"/>
          <w:sz w:val="32"/>
          <w:szCs w:val="32"/>
        </w:rPr>
        <w:t>5.4  应急结束</w:t>
      </w:r>
      <w:bookmarkEnd w:id="14"/>
    </w:p>
    <w:p w14:paraId="58A3F467">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1、事故遇险人员已完成救援任务，安全隐患已得到有效控制或清除。</w:t>
      </w:r>
    </w:p>
    <w:p w14:paraId="00FE0025">
      <w:pPr>
        <w:pageBreakBefore w:val="0"/>
        <w:widowControl w:val="0"/>
        <w:kinsoku/>
        <w:wordWrap/>
        <w:overflowPunct/>
        <w:topLinePunct w:val="0"/>
        <w:autoSpaceDE/>
        <w:autoSpaceDN/>
        <w:bidi w:val="0"/>
        <w:adjustRightInd/>
        <w:snapToGrid/>
        <w:spacing w:line="560" w:lineRule="exact"/>
        <w:ind w:firstLine="640" w:firstLineChars="200"/>
        <w:textAlignment w:val="auto"/>
        <w:rPr>
          <w:color w:val="000000"/>
          <w:sz w:val="28"/>
          <w:szCs w:val="21"/>
        </w:rPr>
      </w:pPr>
      <w:r>
        <w:rPr>
          <w:rFonts w:hint="eastAsia" w:ascii="仿宋_GB2312" w:hAnsi="仿宋_GB2312" w:eastAsia="仿宋_GB2312" w:cs="仿宋_GB2312"/>
          <w:sz w:val="32"/>
          <w:szCs w:val="32"/>
        </w:rPr>
        <w:t>2、整个应急处置工作完成后，经应急管理部门提议，应急救援指挥中心批准，由应急管理部门宣布解除应急状态。</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color w:val="000000"/>
          <w:sz w:val="32"/>
          <w:szCs w:val="32"/>
        </w:rPr>
        <w:t xml:space="preserve"> 3、事态发展达到上一级应急救援预案启动条件，上一级预案启动后，本预案自动终止，按上级预案有关规定实施相应应急救援工作。</w:t>
      </w:r>
      <w:r>
        <w:rPr>
          <w:color w:val="000000"/>
          <w:sz w:val="28"/>
          <w:szCs w:val="21"/>
        </w:rPr>
        <w:t> </w:t>
      </w:r>
    </w:p>
    <w:p w14:paraId="61E30140">
      <w:pPr>
        <w:pageBreakBefore w:val="0"/>
        <w:kinsoku/>
        <w:wordWrap/>
        <w:overflowPunct/>
        <w:topLinePunct w:val="0"/>
        <w:bidi w:val="0"/>
        <w:adjustRightInd/>
        <w:snapToGrid/>
        <w:spacing w:line="560" w:lineRule="exact"/>
        <w:jc w:val="center"/>
        <w:rPr>
          <w:rFonts w:hint="eastAsia"/>
          <w:b/>
          <w:bCs/>
          <w:color w:val="000000"/>
          <w:sz w:val="28"/>
          <w:szCs w:val="21"/>
        </w:rPr>
      </w:pPr>
      <w:r>
        <w:rPr>
          <w:rFonts w:hint="eastAsia"/>
          <w:b/>
          <w:bCs/>
          <w:color w:val="000000"/>
          <w:sz w:val="28"/>
          <w:szCs w:val="21"/>
        </w:rPr>
        <w:t>表5.4应急结束的条件和要求</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0"/>
        <w:gridCol w:w="6342"/>
      </w:tblGrid>
      <w:tr w14:paraId="40B81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0" w:type="dxa"/>
            <w:noWrap w:val="0"/>
            <w:vAlign w:val="center"/>
          </w:tcPr>
          <w:p w14:paraId="657397B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b/>
                <w:bCs/>
                <w:color w:val="000000"/>
                <w:sz w:val="24"/>
              </w:rPr>
            </w:pPr>
            <w:r>
              <w:rPr>
                <w:rFonts w:hint="eastAsia"/>
                <w:b/>
                <w:bCs/>
                <w:color w:val="000000"/>
                <w:sz w:val="24"/>
              </w:rPr>
              <w:t>应急响应级别</w:t>
            </w:r>
          </w:p>
        </w:tc>
        <w:tc>
          <w:tcPr>
            <w:tcW w:w="6342" w:type="dxa"/>
            <w:noWrap w:val="0"/>
            <w:vAlign w:val="center"/>
          </w:tcPr>
          <w:p w14:paraId="3FF23F8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b/>
                <w:bCs/>
                <w:color w:val="000000"/>
                <w:sz w:val="24"/>
              </w:rPr>
            </w:pPr>
            <w:r>
              <w:rPr>
                <w:rFonts w:hint="eastAsia"/>
                <w:b/>
                <w:bCs/>
                <w:color w:val="000000"/>
                <w:sz w:val="24"/>
              </w:rPr>
              <w:t>应急结束条件和要求</w:t>
            </w:r>
          </w:p>
        </w:tc>
      </w:tr>
      <w:tr w14:paraId="4B323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2070" w:type="dxa"/>
            <w:noWrap w:val="0"/>
            <w:vAlign w:val="center"/>
          </w:tcPr>
          <w:p w14:paraId="7719B12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b/>
                <w:bCs/>
                <w:color w:val="000000"/>
                <w:sz w:val="24"/>
              </w:rPr>
            </w:pPr>
            <w:r>
              <w:rPr>
                <w:rFonts w:hint="eastAsia"/>
                <w:color w:val="000000"/>
                <w:sz w:val="24"/>
              </w:rPr>
              <w:t>Ⅰ级</w:t>
            </w:r>
          </w:p>
        </w:tc>
        <w:tc>
          <w:tcPr>
            <w:tcW w:w="6342" w:type="dxa"/>
            <w:noWrap w:val="0"/>
            <w:vAlign w:val="center"/>
          </w:tcPr>
          <w:p w14:paraId="03329134">
            <w:pPr>
              <w:keepNext w:val="0"/>
              <w:keepLines w:val="0"/>
              <w:pageBreakBefore w:val="0"/>
              <w:widowControl w:val="0"/>
              <w:numPr>
                <w:ilvl w:val="0"/>
                <w:numId w:val="2"/>
              </w:numPr>
              <w:kinsoku/>
              <w:wordWrap/>
              <w:overflowPunct/>
              <w:topLinePunct w:val="0"/>
              <w:autoSpaceDE/>
              <w:autoSpaceDN/>
              <w:bidi w:val="0"/>
              <w:adjustRightInd/>
              <w:snapToGrid/>
              <w:spacing w:line="420" w:lineRule="exact"/>
              <w:textAlignment w:val="auto"/>
              <w:rPr>
                <w:rFonts w:hint="eastAsia"/>
                <w:color w:val="000000"/>
                <w:sz w:val="24"/>
              </w:rPr>
            </w:pPr>
            <w:r>
              <w:rPr>
                <w:rFonts w:hint="eastAsia"/>
                <w:color w:val="000000"/>
                <w:sz w:val="24"/>
              </w:rPr>
              <w:t>针对事故区域的遇险人员的救援任务已确认完成；</w:t>
            </w:r>
          </w:p>
          <w:p w14:paraId="2BEF1529">
            <w:pPr>
              <w:keepNext w:val="0"/>
              <w:keepLines w:val="0"/>
              <w:pageBreakBefore w:val="0"/>
              <w:widowControl w:val="0"/>
              <w:numPr>
                <w:ilvl w:val="0"/>
                <w:numId w:val="2"/>
              </w:numPr>
              <w:kinsoku/>
              <w:wordWrap/>
              <w:overflowPunct/>
              <w:topLinePunct w:val="0"/>
              <w:autoSpaceDE/>
              <w:autoSpaceDN/>
              <w:bidi w:val="0"/>
              <w:adjustRightInd/>
              <w:snapToGrid/>
              <w:spacing w:line="420" w:lineRule="exact"/>
              <w:textAlignment w:val="auto"/>
              <w:rPr>
                <w:rFonts w:hint="eastAsia"/>
                <w:color w:val="000000"/>
                <w:sz w:val="24"/>
              </w:rPr>
            </w:pPr>
            <w:r>
              <w:rPr>
                <w:rFonts w:hint="eastAsia"/>
                <w:color w:val="000000"/>
                <w:sz w:val="24"/>
              </w:rPr>
              <w:t>事故区域受影响的人员已得到疏散；</w:t>
            </w:r>
          </w:p>
          <w:p w14:paraId="2FEBD1EB">
            <w:pPr>
              <w:keepNext w:val="0"/>
              <w:keepLines w:val="0"/>
              <w:pageBreakBefore w:val="0"/>
              <w:widowControl w:val="0"/>
              <w:numPr>
                <w:ilvl w:val="0"/>
                <w:numId w:val="2"/>
              </w:numPr>
              <w:kinsoku/>
              <w:wordWrap/>
              <w:overflowPunct/>
              <w:topLinePunct w:val="0"/>
              <w:autoSpaceDE/>
              <w:autoSpaceDN/>
              <w:bidi w:val="0"/>
              <w:adjustRightInd/>
              <w:snapToGrid/>
              <w:spacing w:line="420" w:lineRule="exact"/>
              <w:textAlignment w:val="auto"/>
              <w:rPr>
                <w:rFonts w:hint="eastAsia"/>
                <w:color w:val="000000"/>
                <w:sz w:val="24"/>
              </w:rPr>
            </w:pPr>
            <w:r>
              <w:rPr>
                <w:rFonts w:hint="eastAsia"/>
                <w:color w:val="000000"/>
                <w:sz w:val="24"/>
              </w:rPr>
              <w:t>事故事态得到有效控制，安全隐患已采取有效控制措施。</w:t>
            </w:r>
          </w:p>
        </w:tc>
      </w:tr>
      <w:tr w14:paraId="745E0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0" w:type="dxa"/>
            <w:noWrap w:val="0"/>
            <w:vAlign w:val="center"/>
          </w:tcPr>
          <w:p w14:paraId="2C8F4D1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b/>
                <w:bCs/>
                <w:color w:val="000000"/>
                <w:sz w:val="24"/>
              </w:rPr>
            </w:pPr>
            <w:r>
              <w:rPr>
                <w:rFonts w:hint="eastAsia"/>
                <w:color w:val="000000"/>
                <w:sz w:val="24"/>
              </w:rPr>
              <w:t>Ⅱ级</w:t>
            </w:r>
          </w:p>
        </w:tc>
        <w:tc>
          <w:tcPr>
            <w:tcW w:w="6342" w:type="dxa"/>
            <w:noWrap w:val="0"/>
            <w:vAlign w:val="center"/>
          </w:tcPr>
          <w:p w14:paraId="66631174">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color w:val="000000"/>
                <w:sz w:val="24"/>
              </w:rPr>
            </w:pPr>
            <w:r>
              <w:rPr>
                <w:rFonts w:hint="eastAsia"/>
                <w:color w:val="000000"/>
                <w:sz w:val="24"/>
              </w:rPr>
              <w:t>1、针对事故区域的遇险人员的救援任务已确认完成；</w:t>
            </w:r>
          </w:p>
          <w:p w14:paraId="5A17F8E0">
            <w:pPr>
              <w:keepNext w:val="0"/>
              <w:keepLines w:val="0"/>
              <w:pageBreakBefore w:val="0"/>
              <w:widowControl w:val="0"/>
              <w:numPr>
                <w:ilvl w:val="0"/>
                <w:numId w:val="3"/>
              </w:numPr>
              <w:kinsoku/>
              <w:wordWrap/>
              <w:overflowPunct/>
              <w:topLinePunct w:val="0"/>
              <w:autoSpaceDE/>
              <w:autoSpaceDN/>
              <w:bidi w:val="0"/>
              <w:adjustRightInd/>
              <w:snapToGrid/>
              <w:spacing w:line="420" w:lineRule="exact"/>
              <w:textAlignment w:val="auto"/>
              <w:rPr>
                <w:rFonts w:hint="eastAsia"/>
                <w:color w:val="000000"/>
                <w:sz w:val="24"/>
              </w:rPr>
            </w:pPr>
            <w:r>
              <w:rPr>
                <w:rFonts w:hint="eastAsia"/>
                <w:color w:val="000000"/>
                <w:sz w:val="24"/>
              </w:rPr>
              <w:t>事故区域受影响的人员已得到疏散；</w:t>
            </w:r>
          </w:p>
          <w:p w14:paraId="56B344D3">
            <w:pPr>
              <w:keepNext w:val="0"/>
              <w:keepLines w:val="0"/>
              <w:pageBreakBefore w:val="0"/>
              <w:widowControl w:val="0"/>
              <w:numPr>
                <w:ilvl w:val="0"/>
                <w:numId w:val="3"/>
              </w:numPr>
              <w:kinsoku/>
              <w:wordWrap/>
              <w:overflowPunct/>
              <w:topLinePunct w:val="0"/>
              <w:autoSpaceDE/>
              <w:autoSpaceDN/>
              <w:bidi w:val="0"/>
              <w:adjustRightInd/>
              <w:snapToGrid/>
              <w:spacing w:line="420" w:lineRule="exact"/>
              <w:textAlignment w:val="auto"/>
              <w:rPr>
                <w:rFonts w:hint="eastAsia"/>
                <w:color w:val="000000"/>
                <w:sz w:val="24"/>
              </w:rPr>
            </w:pPr>
            <w:r>
              <w:rPr>
                <w:rFonts w:hint="eastAsia"/>
                <w:color w:val="000000"/>
                <w:sz w:val="24"/>
              </w:rPr>
              <w:t>事故事态得到有效控制，安全隐患已采取有效控制措施。</w:t>
            </w:r>
          </w:p>
        </w:tc>
      </w:tr>
      <w:tr w14:paraId="2FA66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0" w:type="dxa"/>
            <w:noWrap w:val="0"/>
            <w:vAlign w:val="center"/>
          </w:tcPr>
          <w:p w14:paraId="20BCD97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b/>
                <w:bCs/>
                <w:color w:val="000000"/>
                <w:sz w:val="24"/>
              </w:rPr>
            </w:pPr>
            <w:r>
              <w:rPr>
                <w:rFonts w:hint="eastAsia"/>
                <w:color w:val="000000"/>
                <w:sz w:val="24"/>
              </w:rPr>
              <w:t>Ⅲ级</w:t>
            </w:r>
          </w:p>
        </w:tc>
        <w:tc>
          <w:tcPr>
            <w:tcW w:w="6342" w:type="dxa"/>
            <w:noWrap w:val="0"/>
            <w:vAlign w:val="center"/>
          </w:tcPr>
          <w:p w14:paraId="20CB59A5">
            <w:pPr>
              <w:keepNext w:val="0"/>
              <w:keepLines w:val="0"/>
              <w:pageBreakBefore w:val="0"/>
              <w:widowControl w:val="0"/>
              <w:numPr>
                <w:ilvl w:val="0"/>
                <w:numId w:val="4"/>
              </w:numPr>
              <w:kinsoku/>
              <w:wordWrap/>
              <w:overflowPunct/>
              <w:topLinePunct w:val="0"/>
              <w:autoSpaceDE/>
              <w:autoSpaceDN/>
              <w:bidi w:val="0"/>
              <w:adjustRightInd/>
              <w:snapToGrid/>
              <w:spacing w:line="420" w:lineRule="exact"/>
              <w:textAlignment w:val="auto"/>
              <w:rPr>
                <w:rFonts w:hint="eastAsia"/>
                <w:color w:val="000000"/>
                <w:sz w:val="24"/>
              </w:rPr>
            </w:pPr>
            <w:r>
              <w:rPr>
                <w:rFonts w:hint="eastAsia"/>
                <w:color w:val="000000"/>
                <w:sz w:val="24"/>
              </w:rPr>
              <w:t>针对事故区域的遇险人员的救援任务已确认完成；</w:t>
            </w:r>
          </w:p>
          <w:p w14:paraId="34650CA1">
            <w:pPr>
              <w:keepNext w:val="0"/>
              <w:keepLines w:val="0"/>
              <w:pageBreakBefore w:val="0"/>
              <w:widowControl w:val="0"/>
              <w:numPr>
                <w:ilvl w:val="0"/>
                <w:numId w:val="4"/>
              </w:numPr>
              <w:kinsoku/>
              <w:wordWrap/>
              <w:overflowPunct/>
              <w:topLinePunct w:val="0"/>
              <w:autoSpaceDE/>
              <w:autoSpaceDN/>
              <w:bidi w:val="0"/>
              <w:adjustRightInd/>
              <w:snapToGrid/>
              <w:spacing w:line="420" w:lineRule="exact"/>
              <w:textAlignment w:val="auto"/>
              <w:rPr>
                <w:rFonts w:hint="eastAsia"/>
                <w:color w:val="000000"/>
                <w:sz w:val="24"/>
              </w:rPr>
            </w:pPr>
            <w:r>
              <w:rPr>
                <w:rFonts w:hint="eastAsia"/>
                <w:color w:val="000000"/>
                <w:sz w:val="24"/>
              </w:rPr>
              <w:t>事故区域受影响的人员已得到疏散；</w:t>
            </w:r>
          </w:p>
          <w:p w14:paraId="064B5E5B">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eastAsia="宋体"/>
                <w:color w:val="000000"/>
                <w:sz w:val="24"/>
                <w:lang w:eastAsia="zh-CN"/>
              </w:rPr>
            </w:pPr>
            <w:r>
              <w:rPr>
                <w:rFonts w:hint="eastAsia"/>
                <w:color w:val="000000"/>
                <w:sz w:val="24"/>
              </w:rPr>
              <w:t>3、事故事态得到有效控制，安全隐患已采取有效控制措施</w:t>
            </w:r>
            <w:r>
              <w:rPr>
                <w:rFonts w:hint="eastAsia"/>
                <w:color w:val="000000"/>
                <w:sz w:val="24"/>
                <w:lang w:eastAsia="zh-CN"/>
              </w:rPr>
              <w:t>。</w:t>
            </w:r>
          </w:p>
        </w:tc>
      </w:tr>
    </w:tbl>
    <w:p w14:paraId="1D78D9F1">
      <w:pPr>
        <w:pStyle w:val="5"/>
        <w:pageBreakBefore w:val="0"/>
        <w:kinsoku/>
        <w:wordWrap/>
        <w:overflowPunct/>
        <w:topLinePunct w:val="0"/>
        <w:bidi w:val="0"/>
        <w:adjustRightInd/>
        <w:snapToGrid/>
        <w:spacing w:before="0" w:after="0" w:line="560" w:lineRule="exact"/>
        <w:rPr>
          <w:rFonts w:hint="eastAsia" w:ascii="黑体" w:hAnsi="黑体" w:eastAsia="黑体" w:cs="黑体"/>
          <w:b w:val="0"/>
          <w:bCs w:val="0"/>
          <w:color w:val="000000"/>
          <w:sz w:val="32"/>
          <w:szCs w:val="32"/>
          <w:lang w:val="en-US" w:eastAsia="zh-CN"/>
        </w:rPr>
      </w:pPr>
      <w:bookmarkStart w:id="15" w:name="_Toc32021"/>
      <w:r>
        <w:rPr>
          <w:rFonts w:hint="eastAsia" w:ascii="黑体" w:hAnsi="黑体" w:eastAsia="黑体" w:cs="黑体"/>
          <w:b w:val="0"/>
          <w:bCs w:val="0"/>
          <w:color w:val="000000"/>
          <w:sz w:val="32"/>
          <w:szCs w:val="32"/>
          <w:lang w:val="en-US" w:eastAsia="zh-CN"/>
        </w:rPr>
        <w:t>6 善后处置</w:t>
      </w:r>
    </w:p>
    <w:p w14:paraId="61FFAE73">
      <w:pPr>
        <w:pageBreakBefore w:val="0"/>
        <w:kinsoku/>
        <w:wordWrap/>
        <w:overflowPunct/>
        <w:topLinePunct w:val="0"/>
        <w:bidi w:val="0"/>
        <w:adjustRightInd/>
        <w:snapToGrid/>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应急处置结束后，</w:t>
      </w:r>
      <w:r>
        <w:rPr>
          <w:rFonts w:hint="eastAsia" w:ascii="仿宋_GB2312" w:hAnsi="仿宋_GB2312" w:eastAsia="仿宋_GB2312" w:cs="仿宋_GB2312"/>
          <w:sz w:val="32"/>
          <w:szCs w:val="32"/>
          <w:lang w:val="en-US" w:eastAsia="zh-CN"/>
        </w:rPr>
        <w:t>庙前镇</w:t>
      </w:r>
      <w:r>
        <w:rPr>
          <w:rFonts w:hint="eastAsia" w:ascii="仿宋_GB2312" w:hAnsi="仿宋_GB2312" w:eastAsia="仿宋_GB2312" w:cs="仿宋_GB2312"/>
          <w:sz w:val="32"/>
          <w:szCs w:val="32"/>
        </w:rPr>
        <w:t>应急救援指挥中心应组织协调应急救援的专业队伍对事发地现场的清理和污染物的清除，防止次生、衍生事故的发生。并制定恢复重建计划，落实资金、物资和技术保障，迅速开展恢复重建工作。</w:t>
      </w:r>
    </w:p>
    <w:p w14:paraId="18D18C8F">
      <w:pPr>
        <w:pStyle w:val="5"/>
        <w:pageBreakBefore w:val="0"/>
        <w:kinsoku/>
        <w:wordWrap/>
        <w:overflowPunct/>
        <w:topLinePunct w:val="0"/>
        <w:bidi w:val="0"/>
        <w:adjustRightInd/>
        <w:snapToGrid/>
        <w:spacing w:before="0" w:after="0" w:line="560" w:lineRule="exact"/>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lang w:val="en-US" w:eastAsia="zh-CN"/>
        </w:rPr>
        <w:t>7</w:t>
      </w:r>
      <w:r>
        <w:rPr>
          <w:rFonts w:hint="eastAsia" w:ascii="黑体" w:hAnsi="黑体" w:eastAsia="黑体" w:cs="黑体"/>
          <w:b w:val="0"/>
          <w:bCs w:val="0"/>
          <w:color w:val="000000"/>
          <w:sz w:val="32"/>
          <w:szCs w:val="32"/>
        </w:rPr>
        <w:t xml:space="preserve"> 信息公开</w:t>
      </w:r>
      <w:bookmarkEnd w:id="15"/>
    </w:p>
    <w:p w14:paraId="2C2DC16B">
      <w:pPr>
        <w:keepNext w:val="0"/>
        <w:keepLines w:val="0"/>
        <w:pageBreakBefore w:val="0"/>
        <w:widowControl w:val="0"/>
        <w:kinsoku/>
        <w:wordWrap/>
        <w:overflowPunct/>
        <w:topLinePunct w:val="0"/>
        <w:autoSpaceDE/>
        <w:autoSpaceDN/>
        <w:bidi w:val="0"/>
        <w:adjustRightInd/>
        <w:snapToGrid/>
        <w:spacing w:before="120" w:after="12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处置过程中，应急救援指挥中心应指定应急管理部门及通信保障工作组的相关人员向新闻媒体通报事故信息。信息发布应当及时、准确、客观、全面。信息稿件由应急管理部门起草，发布前经应急救援指挥中心审定。事故发生的第一时间要向社会发布简要信息，随后发布初步核实情况、</w:t>
      </w:r>
      <w:r>
        <w:rPr>
          <w:rFonts w:hint="eastAsia" w:ascii="仿宋_GB2312" w:hAnsi="仿宋_GB2312" w:eastAsia="仿宋_GB2312" w:cs="仿宋_GB2312"/>
          <w:sz w:val="32"/>
          <w:szCs w:val="32"/>
          <w:lang w:val="en-US" w:eastAsia="zh-CN"/>
        </w:rPr>
        <w:t>采</w:t>
      </w:r>
      <w:r>
        <w:rPr>
          <w:rFonts w:hint="eastAsia" w:ascii="仿宋_GB2312" w:hAnsi="仿宋_GB2312" w:eastAsia="仿宋_GB2312" w:cs="仿宋_GB2312"/>
          <w:sz w:val="32"/>
          <w:szCs w:val="32"/>
        </w:rPr>
        <w:t>取的应对措施和公众防范措施等，并依据事故处置情况做好后续发布工作。</w:t>
      </w:r>
    </w:p>
    <w:p w14:paraId="44A576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发布形式主要包括授权发布、散发新闻稿、组织报道、接受记者采访、举行新闻发布会等。应急管理部门人员在回答媒体提问时，应言简意赅，条理清晰，逻辑严密，只回答信息稿件所提供的信息，对未经确认的问题不可妄加揣测。信息发布或接待媒体的地点应远离事故现场，避免媒体人员进入事故现场。</w:t>
      </w:r>
    </w:p>
    <w:p w14:paraId="0C004F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未经授权的任何单位及个人不得擅自对外发布任何信息。</w:t>
      </w:r>
    </w:p>
    <w:p w14:paraId="6222017E">
      <w:pPr>
        <w:pStyle w:val="5"/>
        <w:pageBreakBefore w:val="0"/>
        <w:kinsoku/>
        <w:wordWrap/>
        <w:overflowPunct/>
        <w:topLinePunct w:val="0"/>
        <w:bidi w:val="0"/>
        <w:adjustRightInd/>
        <w:snapToGrid/>
        <w:spacing w:before="0" w:after="0" w:line="560" w:lineRule="exact"/>
        <w:rPr>
          <w:rFonts w:hint="eastAsia" w:ascii="黑体" w:hAnsi="黑体" w:eastAsia="黑体" w:cs="黑体"/>
          <w:b w:val="0"/>
          <w:bCs w:val="0"/>
          <w:color w:val="000000"/>
          <w:sz w:val="32"/>
          <w:szCs w:val="32"/>
        </w:rPr>
      </w:pPr>
      <w:bookmarkStart w:id="16" w:name="_Toc16950"/>
      <w:r>
        <w:rPr>
          <w:rFonts w:hint="eastAsia" w:ascii="黑体" w:hAnsi="黑体" w:eastAsia="黑体" w:cs="黑体"/>
          <w:b w:val="0"/>
          <w:bCs w:val="0"/>
          <w:color w:val="000000"/>
          <w:sz w:val="32"/>
          <w:szCs w:val="32"/>
        </w:rPr>
        <w:t>8 保障措施</w:t>
      </w:r>
      <w:bookmarkEnd w:id="16"/>
    </w:p>
    <w:p w14:paraId="6CAD2729">
      <w:pPr>
        <w:pStyle w:val="6"/>
        <w:pageBreakBefore w:val="0"/>
        <w:kinsoku/>
        <w:wordWrap/>
        <w:overflowPunct/>
        <w:topLinePunct w:val="0"/>
        <w:bidi w:val="0"/>
        <w:adjustRightInd/>
        <w:snapToGrid/>
        <w:spacing w:before="120" w:after="120" w:line="560" w:lineRule="exact"/>
        <w:rPr>
          <w:rFonts w:hint="eastAsia" w:ascii="楷体_GB2312" w:hAnsi="楷体_GB2312" w:eastAsia="楷体_GB2312" w:cs="楷体_GB2312"/>
          <w:color w:val="000000"/>
          <w:sz w:val="32"/>
          <w:szCs w:val="32"/>
        </w:rPr>
      </w:pPr>
      <w:bookmarkStart w:id="17" w:name="_Toc19054"/>
      <w:r>
        <w:rPr>
          <w:rFonts w:hint="eastAsia" w:ascii="楷体_GB2312" w:hAnsi="楷体_GB2312" w:eastAsia="楷体_GB2312" w:cs="楷体_GB2312"/>
          <w:color w:val="000000"/>
          <w:sz w:val="32"/>
          <w:szCs w:val="32"/>
        </w:rPr>
        <w:t>8.1 通信与信息保障</w:t>
      </w:r>
      <w:bookmarkEnd w:id="17"/>
    </w:p>
    <w:p w14:paraId="5B5832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在</w:t>
      </w:r>
      <w:r>
        <w:rPr>
          <w:rFonts w:hint="eastAsia" w:ascii="仿宋_GB2312" w:hAnsi="仿宋_GB2312" w:eastAsia="仿宋_GB2312" w:cs="仿宋_GB2312"/>
          <w:sz w:val="32"/>
          <w:szCs w:val="32"/>
          <w:lang w:val="en-US" w:eastAsia="zh-CN"/>
        </w:rPr>
        <w:t>庙前镇</w:t>
      </w:r>
      <w:r>
        <w:rPr>
          <w:rFonts w:hint="eastAsia" w:ascii="仿宋_GB2312" w:hAnsi="仿宋_GB2312" w:eastAsia="仿宋_GB2312" w:cs="仿宋_GB2312"/>
          <w:color w:val="000000"/>
          <w:sz w:val="32"/>
          <w:szCs w:val="32"/>
        </w:rPr>
        <w:t>区划内设有电信部门，能够满足整个旅游区域数字化通信需求。</w:t>
      </w:r>
    </w:p>
    <w:p w14:paraId="2D82124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sz w:val="32"/>
          <w:szCs w:val="32"/>
          <w:lang w:val="en-US" w:eastAsia="zh-CN"/>
        </w:rPr>
        <w:t>庙前镇</w:t>
      </w:r>
      <w:r>
        <w:rPr>
          <w:rFonts w:hint="eastAsia" w:ascii="仿宋_GB2312" w:hAnsi="仿宋_GB2312" w:eastAsia="仿宋_GB2312" w:cs="仿宋_GB2312"/>
          <w:color w:val="000000"/>
          <w:sz w:val="32"/>
          <w:szCs w:val="32"/>
        </w:rPr>
        <w:t>区划内已设置宽带网络系统以光纤传输，由移动网点以光纤专线送至旅游区域。旅游企业之间可将其局域网或单个用户端通过光纤与主干网互联，实现图文数字传输和处理，做到资源共享、通信快捷的目的。</w:t>
      </w:r>
    </w:p>
    <w:p w14:paraId="72B069F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应急救援机构和人员通讯录由应急管理部门负责，详见附录《相关机构和人员通讯录》。</w:t>
      </w:r>
    </w:p>
    <w:p w14:paraId="5A19E3A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4、庙前镇</w:t>
      </w:r>
      <w:r>
        <w:rPr>
          <w:rFonts w:hint="eastAsia" w:ascii="仿宋_GB2312" w:hAnsi="仿宋_GB2312" w:eastAsia="仿宋_GB2312" w:cs="仿宋_GB2312"/>
          <w:sz w:val="32"/>
          <w:szCs w:val="32"/>
        </w:rPr>
        <w:t>可</w:t>
      </w:r>
      <w:r>
        <w:rPr>
          <w:rFonts w:hint="eastAsia" w:ascii="仿宋_GB2312" w:hAnsi="仿宋_GB2312" w:eastAsia="仿宋_GB2312" w:cs="仿宋_GB2312"/>
          <w:color w:val="000000"/>
          <w:sz w:val="32"/>
          <w:szCs w:val="32"/>
        </w:rPr>
        <w:t>设置综合应急救援中心并规划建立移动通信指挥中心，配备qq、微信、广播扩音、视音频采集与处理、图像实时传输、通信组网管理平台等技术系统和设备，开通现场有线、无线和计算机数据通信网络，实现在任何时间、任何地点快速与应急指挥中心联网，实现控制、交换、决策、查询、记录等多功能调度指挥，完善整个旅游行业的通信网络。</w:t>
      </w:r>
    </w:p>
    <w:p w14:paraId="56FF0589">
      <w:pPr>
        <w:pStyle w:val="6"/>
        <w:pageBreakBefore w:val="0"/>
        <w:kinsoku/>
        <w:wordWrap/>
        <w:overflowPunct/>
        <w:topLinePunct w:val="0"/>
        <w:bidi w:val="0"/>
        <w:adjustRightInd/>
        <w:snapToGrid/>
        <w:spacing w:before="120" w:after="120" w:line="560" w:lineRule="exact"/>
        <w:rPr>
          <w:rFonts w:hint="eastAsia" w:ascii="楷体_GB2312" w:hAnsi="楷体_GB2312" w:eastAsia="楷体_GB2312" w:cs="楷体_GB2312"/>
          <w:sz w:val="32"/>
          <w:szCs w:val="32"/>
        </w:rPr>
      </w:pPr>
      <w:bookmarkStart w:id="18" w:name="_Toc30206"/>
      <w:r>
        <w:rPr>
          <w:rFonts w:hint="eastAsia" w:ascii="楷体_GB2312" w:hAnsi="楷体_GB2312" w:eastAsia="楷体_GB2312" w:cs="楷体_GB2312"/>
          <w:sz w:val="32"/>
          <w:szCs w:val="32"/>
        </w:rPr>
        <w:t>8.2 应急队伍保障</w:t>
      </w:r>
      <w:bookmarkEnd w:id="18"/>
    </w:p>
    <w:p w14:paraId="50404E4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目前已建立由</w:t>
      </w:r>
      <w:r>
        <w:rPr>
          <w:rFonts w:hint="eastAsia" w:ascii="仿宋_GB2312" w:hAnsi="仿宋_GB2312" w:eastAsia="仿宋_GB2312" w:cs="仿宋_GB2312"/>
          <w:sz w:val="32"/>
          <w:szCs w:val="32"/>
          <w:lang w:val="en-US" w:eastAsia="zh-CN"/>
        </w:rPr>
        <w:t>庙前镇</w:t>
      </w:r>
      <w:r>
        <w:rPr>
          <w:rFonts w:hint="eastAsia" w:ascii="仿宋_GB2312" w:hAnsi="仿宋_GB2312" w:eastAsia="仿宋_GB2312" w:cs="仿宋_GB2312"/>
          <w:sz w:val="32"/>
          <w:szCs w:val="32"/>
        </w:rPr>
        <w:t>牵头组织的应急救援队伍，应急救援队伍由应急救援指挥中心、应急管理部门、抢险工作组、物资设备保障工作组、交通运输保障工作组、后勤保障工作组、警戒与治安保障工作组、通信保障工作组、医疗工作组、善后处置工作组、应急救援专家组组成，外联单位有消防救援大队及应急管理局等部门。同时</w:t>
      </w:r>
      <w:r>
        <w:rPr>
          <w:rFonts w:hint="eastAsia" w:ascii="仿宋_GB2312" w:hAnsi="仿宋_GB2312" w:eastAsia="仿宋_GB2312" w:cs="仿宋_GB2312"/>
          <w:bCs/>
          <w:color w:val="000000"/>
          <w:sz w:val="32"/>
          <w:szCs w:val="32"/>
          <w:lang w:val="en-US" w:eastAsia="zh-CN"/>
        </w:rPr>
        <w:t>体育、</w:t>
      </w:r>
      <w:r>
        <w:rPr>
          <w:rFonts w:hint="eastAsia" w:ascii="仿宋_GB2312" w:hAnsi="仿宋_GB2312" w:eastAsia="仿宋_GB2312" w:cs="仿宋_GB2312"/>
          <w:sz w:val="32"/>
          <w:szCs w:val="32"/>
        </w:rPr>
        <w:t>旅游企业有自己的应急救援</w:t>
      </w:r>
      <w:r>
        <w:rPr>
          <w:rFonts w:hint="eastAsia" w:ascii="仿宋_GB2312" w:hAnsi="仿宋_GB2312" w:eastAsia="仿宋_GB2312" w:cs="仿宋_GB2312"/>
          <w:sz w:val="32"/>
          <w:szCs w:val="32"/>
          <w:lang w:val="en-US" w:eastAsia="zh-CN"/>
        </w:rPr>
        <w:t>人员或队伍</w:t>
      </w:r>
      <w:r>
        <w:rPr>
          <w:rFonts w:hint="eastAsia" w:ascii="仿宋_GB2312" w:hAnsi="仿宋_GB2312" w:eastAsia="仿宋_GB2312" w:cs="仿宋_GB2312"/>
          <w:sz w:val="32"/>
          <w:szCs w:val="32"/>
        </w:rPr>
        <w:t>。</w:t>
      </w:r>
    </w:p>
    <w:p w14:paraId="5DD038F3">
      <w:pPr>
        <w:pStyle w:val="6"/>
        <w:pageBreakBefore w:val="0"/>
        <w:kinsoku/>
        <w:wordWrap/>
        <w:overflowPunct/>
        <w:topLinePunct w:val="0"/>
        <w:bidi w:val="0"/>
        <w:adjustRightInd/>
        <w:snapToGrid/>
        <w:spacing w:before="120" w:after="120" w:line="560" w:lineRule="exact"/>
        <w:rPr>
          <w:rFonts w:hint="eastAsia" w:ascii="楷体_GB2312" w:hAnsi="楷体_GB2312" w:eastAsia="楷体_GB2312" w:cs="楷体_GB2312"/>
          <w:color w:val="000000"/>
          <w:sz w:val="32"/>
          <w:szCs w:val="32"/>
        </w:rPr>
      </w:pPr>
      <w:bookmarkStart w:id="19" w:name="_Toc11035"/>
      <w:r>
        <w:rPr>
          <w:rFonts w:hint="eastAsia" w:ascii="楷体_GB2312" w:hAnsi="楷体_GB2312" w:eastAsia="楷体_GB2312" w:cs="楷体_GB2312"/>
          <w:color w:val="000000"/>
          <w:sz w:val="32"/>
          <w:szCs w:val="32"/>
        </w:rPr>
        <w:t>8.3 物资和经费保障</w:t>
      </w:r>
      <w:bookmarkEnd w:id="19"/>
    </w:p>
    <w:p w14:paraId="4F2BFC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庙前镇</w:t>
      </w:r>
      <w:r>
        <w:rPr>
          <w:rFonts w:hint="eastAsia" w:ascii="仿宋_GB2312" w:hAnsi="仿宋_GB2312" w:eastAsia="仿宋_GB2312" w:cs="仿宋_GB2312"/>
          <w:sz w:val="32"/>
          <w:szCs w:val="32"/>
        </w:rPr>
        <w:t>目前配备的应急物资包含：消防器材、应急车辆、应急摄像器材等，同时各旅游企业均配备相应的应急物资。</w:t>
      </w:r>
    </w:p>
    <w:p w14:paraId="082103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应急救援的费用经流程审批专项列支，由</w:t>
      </w:r>
      <w:r>
        <w:rPr>
          <w:rFonts w:hint="eastAsia" w:ascii="仿宋_GB2312" w:hAnsi="仿宋_GB2312" w:eastAsia="仿宋_GB2312" w:cs="仿宋_GB2312"/>
          <w:sz w:val="32"/>
          <w:szCs w:val="32"/>
          <w:lang w:val="en-US" w:eastAsia="zh-CN"/>
        </w:rPr>
        <w:t>庙前镇</w:t>
      </w:r>
      <w:r>
        <w:rPr>
          <w:rFonts w:hint="eastAsia" w:ascii="仿宋_GB2312" w:hAnsi="仿宋_GB2312" w:eastAsia="仿宋_GB2312" w:cs="仿宋_GB2312"/>
          <w:sz w:val="32"/>
          <w:szCs w:val="32"/>
        </w:rPr>
        <w:t>应急管理部门负责监管使用。</w:t>
      </w:r>
    </w:p>
    <w:p w14:paraId="75CB0034">
      <w:pPr>
        <w:pStyle w:val="6"/>
        <w:pageBreakBefore w:val="0"/>
        <w:kinsoku/>
        <w:wordWrap/>
        <w:overflowPunct/>
        <w:topLinePunct w:val="0"/>
        <w:bidi w:val="0"/>
        <w:adjustRightInd/>
        <w:snapToGrid/>
        <w:spacing w:before="120" w:after="120" w:line="560" w:lineRule="exact"/>
        <w:rPr>
          <w:rFonts w:hint="eastAsia" w:ascii="楷体_GB2312" w:hAnsi="楷体_GB2312" w:eastAsia="楷体_GB2312" w:cs="楷体_GB2312"/>
          <w:b/>
          <w:bCs/>
          <w:color w:val="000000"/>
          <w:sz w:val="32"/>
          <w:szCs w:val="32"/>
        </w:rPr>
      </w:pPr>
      <w:bookmarkStart w:id="20" w:name="_Toc5900"/>
      <w:r>
        <w:rPr>
          <w:rFonts w:hint="eastAsia" w:ascii="楷体_GB2312" w:hAnsi="楷体_GB2312" w:eastAsia="楷体_GB2312" w:cs="楷体_GB2312"/>
          <w:b/>
          <w:bCs/>
          <w:color w:val="000000"/>
          <w:sz w:val="32"/>
          <w:szCs w:val="32"/>
        </w:rPr>
        <w:t>8.4 医疗卫生保障</w:t>
      </w:r>
      <w:bookmarkEnd w:id="20"/>
    </w:p>
    <w:p w14:paraId="6AE348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偏远区域景区旅游企业可依托卫生院等政府医疗资源，旅游企业内部应急救援人员亦经过专门应急医疗救治培训。</w:t>
      </w:r>
    </w:p>
    <w:p w14:paraId="313D0571">
      <w:pPr>
        <w:pStyle w:val="6"/>
        <w:pageBreakBefore w:val="0"/>
        <w:kinsoku/>
        <w:wordWrap/>
        <w:overflowPunct/>
        <w:topLinePunct w:val="0"/>
        <w:bidi w:val="0"/>
        <w:adjustRightInd/>
        <w:snapToGrid/>
        <w:spacing w:before="120" w:after="120" w:line="560" w:lineRule="exact"/>
        <w:rPr>
          <w:rFonts w:hint="eastAsia" w:ascii="楷体_GB2312" w:hAnsi="楷体_GB2312" w:eastAsia="楷体_GB2312" w:cs="楷体_GB2312"/>
          <w:b/>
          <w:bCs/>
          <w:color w:val="000000"/>
          <w:sz w:val="32"/>
          <w:szCs w:val="32"/>
        </w:rPr>
      </w:pPr>
      <w:bookmarkStart w:id="21" w:name="_Toc18556"/>
      <w:r>
        <w:rPr>
          <w:rFonts w:hint="eastAsia" w:ascii="楷体_GB2312" w:hAnsi="楷体_GB2312" w:eastAsia="楷体_GB2312" w:cs="楷体_GB2312"/>
          <w:b/>
          <w:bCs/>
          <w:color w:val="000000"/>
          <w:sz w:val="32"/>
          <w:szCs w:val="32"/>
        </w:rPr>
        <w:t>8.5  技术储备与保障</w:t>
      </w:r>
      <w:bookmarkEnd w:id="21"/>
    </w:p>
    <w:p w14:paraId="6F1D7A90">
      <w:pPr>
        <w:pageBreakBefore w:val="0"/>
        <w:kinsoku/>
        <w:wordWrap/>
        <w:overflowPunct/>
        <w:topLinePunct w:val="0"/>
        <w:bidi w:val="0"/>
        <w:adjustRightInd/>
        <w:snapToGrid/>
        <w:spacing w:line="560" w:lineRule="exact"/>
        <w:ind w:firstLine="55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专家库可为应急救援提供技术支持，亦可设立旅游行业</w:t>
      </w:r>
      <w:r>
        <w:rPr>
          <w:rFonts w:hint="eastAsia" w:ascii="仿宋_GB2312" w:hAnsi="仿宋_GB2312" w:eastAsia="仿宋_GB2312" w:cs="仿宋_GB2312"/>
          <w:color w:val="000000"/>
          <w:sz w:val="32"/>
          <w:szCs w:val="32"/>
        </w:rPr>
        <w:t>应急救援专家库，储备专业人才，不定期组织专家开展应急救援技术研究，购置必要的应急救援用软件，</w:t>
      </w:r>
      <w:r>
        <w:rPr>
          <w:rFonts w:hint="eastAsia" w:ascii="仿宋_GB2312" w:hAnsi="仿宋_GB2312" w:eastAsia="仿宋_GB2312" w:cs="仿宋_GB2312"/>
          <w:sz w:val="32"/>
          <w:szCs w:val="32"/>
        </w:rPr>
        <w:t>为事故发生时的应急救援提供技术支持。</w:t>
      </w:r>
    </w:p>
    <w:p w14:paraId="58772DE9">
      <w:pPr>
        <w:pStyle w:val="5"/>
        <w:pageBreakBefore w:val="0"/>
        <w:kinsoku/>
        <w:wordWrap/>
        <w:overflowPunct/>
        <w:topLinePunct w:val="0"/>
        <w:bidi w:val="0"/>
        <w:adjustRightInd/>
        <w:snapToGrid/>
        <w:spacing w:before="0" w:after="0" w:line="560" w:lineRule="exact"/>
        <w:rPr>
          <w:rFonts w:hint="eastAsia" w:ascii="黑体" w:hAnsi="黑体" w:eastAsia="黑体" w:cs="黑体"/>
          <w:b w:val="0"/>
          <w:bCs w:val="0"/>
          <w:color w:val="000000"/>
          <w:sz w:val="32"/>
          <w:szCs w:val="32"/>
        </w:rPr>
      </w:pPr>
      <w:bookmarkStart w:id="22" w:name="_Toc4439"/>
      <w:bookmarkStart w:id="23" w:name="_Toc14533"/>
      <w:r>
        <w:rPr>
          <w:rFonts w:hint="eastAsia" w:ascii="黑体" w:hAnsi="黑体" w:eastAsia="黑体" w:cs="黑体"/>
          <w:b w:val="0"/>
          <w:bCs w:val="0"/>
          <w:color w:val="000000"/>
          <w:sz w:val="32"/>
          <w:szCs w:val="32"/>
        </w:rPr>
        <w:t>9应急预案管理</w:t>
      </w:r>
      <w:bookmarkEnd w:id="22"/>
    </w:p>
    <w:p w14:paraId="7CA87607">
      <w:pPr>
        <w:pStyle w:val="6"/>
        <w:pageBreakBefore w:val="0"/>
        <w:kinsoku/>
        <w:wordWrap/>
        <w:overflowPunct/>
        <w:topLinePunct w:val="0"/>
        <w:bidi w:val="0"/>
        <w:adjustRightInd/>
        <w:snapToGrid/>
        <w:spacing w:before="120" w:after="120" w:line="560" w:lineRule="exact"/>
        <w:rPr>
          <w:rFonts w:hint="eastAsia" w:ascii="楷体_GB2312" w:hAnsi="楷体_GB2312" w:eastAsia="楷体_GB2312" w:cs="楷体_GB2312"/>
          <w:b/>
          <w:bCs/>
          <w:color w:val="000000"/>
          <w:sz w:val="32"/>
          <w:szCs w:val="32"/>
        </w:rPr>
      </w:pPr>
      <w:bookmarkStart w:id="24" w:name="_Toc5903"/>
      <w:r>
        <w:rPr>
          <w:rFonts w:hint="eastAsia" w:ascii="楷体_GB2312" w:hAnsi="楷体_GB2312" w:eastAsia="楷体_GB2312" w:cs="楷体_GB2312"/>
          <w:b/>
          <w:bCs/>
          <w:color w:val="000000"/>
          <w:sz w:val="32"/>
          <w:szCs w:val="32"/>
        </w:rPr>
        <w:t>9.1 应急预案培训</w:t>
      </w:r>
      <w:bookmarkEnd w:id="23"/>
      <w:bookmarkEnd w:id="24"/>
    </w:p>
    <w:p w14:paraId="3B76010E">
      <w:pPr>
        <w:pageBreakBefore w:val="0"/>
        <w:kinsoku/>
        <w:wordWrap/>
        <w:overflowPunct/>
        <w:topLinePunct w:val="0"/>
        <w:bidi w:val="0"/>
        <w:adjustRightInd/>
        <w:snapToGrid/>
        <w:spacing w:before="156" w:beforeLines="50" w:after="156" w:afterLines="50" w:line="560" w:lineRule="exac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9.1.1 培训责任人 </w:t>
      </w:r>
    </w:p>
    <w:p w14:paraId="3085783E">
      <w:pPr>
        <w:pageBreakBefore w:val="0"/>
        <w:kinsoku/>
        <w:wordWrap/>
        <w:overflowPunct/>
        <w:topLinePunct w:val="0"/>
        <w:autoSpaceDE w:val="0"/>
        <w:autoSpaceDN w:val="0"/>
        <w:bidi w:val="0"/>
        <w:adjustRightInd/>
        <w:snapToGrid/>
        <w:spacing w:line="560" w:lineRule="exac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应急管理部门根据应急预案内容，每年制定培训计划，组织培训师资对应急队伍进行培训，记录在案，并做好培训结果的评估和考核工作。同时应督促旅游企业自行组织进行企业应急预案（综合应急预案、专项应急预案、现场处置方案）的培训。企业管理层主要培训应急响应程序，应急职责和应急准备方面的内容，企业员工主要培训应急报告程序、应急处置程序和应急</w:t>
      </w:r>
      <w:r>
        <w:rPr>
          <w:rFonts w:hint="eastAsia" w:ascii="仿宋_GB2312" w:hAnsi="仿宋_GB2312" w:eastAsia="仿宋_GB2312" w:cs="仿宋_GB2312"/>
          <w:color w:val="000000"/>
          <w:kern w:val="0"/>
          <w:sz w:val="32"/>
          <w:szCs w:val="32"/>
          <w:lang w:eastAsia="zh-CN"/>
        </w:rPr>
        <w:t>响</w:t>
      </w:r>
      <w:r>
        <w:rPr>
          <w:rFonts w:hint="eastAsia" w:ascii="仿宋_GB2312" w:hAnsi="仿宋_GB2312" w:eastAsia="仿宋_GB2312" w:cs="仿宋_GB2312"/>
          <w:color w:val="000000"/>
          <w:kern w:val="0"/>
          <w:sz w:val="32"/>
          <w:szCs w:val="32"/>
        </w:rPr>
        <w:t>应关注的事项。</w:t>
      </w:r>
    </w:p>
    <w:p w14:paraId="1340D94E">
      <w:pPr>
        <w:pageBreakBefore w:val="0"/>
        <w:kinsoku/>
        <w:wordWrap/>
        <w:overflowPunct/>
        <w:topLinePunct w:val="0"/>
        <w:autoSpaceDE w:val="0"/>
        <w:autoSpaceDN w:val="0"/>
        <w:bidi w:val="0"/>
        <w:adjustRightInd/>
        <w:snapToGrid/>
        <w:spacing w:line="560" w:lineRule="exac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应急管理部门与旅游企业协调定期进行应急救援宣传，采取发放宣传资料、组织讲座、知识竞赛等多种形式。</w:t>
      </w:r>
    </w:p>
    <w:p w14:paraId="28E789BA">
      <w:pPr>
        <w:pageBreakBefore w:val="0"/>
        <w:kinsoku/>
        <w:wordWrap/>
        <w:overflowPunct/>
        <w:topLinePunct w:val="0"/>
        <w:bidi w:val="0"/>
        <w:adjustRightInd/>
        <w:snapToGrid/>
        <w:spacing w:before="156" w:beforeLines="50" w:after="156" w:afterLines="50" w:line="560" w:lineRule="exac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9.1.2 培训内容 </w:t>
      </w:r>
    </w:p>
    <w:p w14:paraId="388DA545">
      <w:pPr>
        <w:pageBreakBefore w:val="0"/>
        <w:kinsoku/>
        <w:wordWrap/>
        <w:overflowPunct/>
        <w:topLinePunct w:val="0"/>
        <w:autoSpaceDE w:val="0"/>
        <w:autoSpaceDN w:val="0"/>
        <w:bidi w:val="0"/>
        <w:adjustRightInd/>
        <w:snapToGrid/>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a）识别危险（事故灾害、自然灾害）；</w:t>
      </w:r>
    </w:p>
    <w:p w14:paraId="1160A4CF">
      <w:pPr>
        <w:pageBreakBefore w:val="0"/>
        <w:kinsoku/>
        <w:wordWrap/>
        <w:overflowPunct/>
        <w:topLinePunct w:val="0"/>
        <w:autoSpaceDE w:val="0"/>
        <w:autoSpaceDN w:val="0"/>
        <w:bidi w:val="0"/>
        <w:adjustRightInd/>
        <w:snapToGrid/>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b）事故警报与通知； </w:t>
      </w:r>
    </w:p>
    <w:p w14:paraId="15486B06">
      <w:pPr>
        <w:pageBreakBefore w:val="0"/>
        <w:kinsoku/>
        <w:wordWrap/>
        <w:overflowPunct/>
        <w:topLinePunct w:val="0"/>
        <w:autoSpaceDE w:val="0"/>
        <w:autoSpaceDN w:val="0"/>
        <w:bidi w:val="0"/>
        <w:adjustRightInd/>
        <w:snapToGrid/>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c）应急装备使用； </w:t>
      </w:r>
    </w:p>
    <w:p w14:paraId="3E1E069E">
      <w:pPr>
        <w:pageBreakBefore w:val="0"/>
        <w:kinsoku/>
        <w:wordWrap/>
        <w:overflowPunct/>
        <w:topLinePunct w:val="0"/>
        <w:autoSpaceDE w:val="0"/>
        <w:autoSpaceDN w:val="0"/>
        <w:bidi w:val="0"/>
        <w:adjustRightInd/>
        <w:snapToGrid/>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d）自救与互救知识；</w:t>
      </w:r>
    </w:p>
    <w:p w14:paraId="3A6AB817">
      <w:pPr>
        <w:pageBreakBefore w:val="0"/>
        <w:kinsoku/>
        <w:wordWrap/>
        <w:overflowPunct/>
        <w:topLinePunct w:val="0"/>
        <w:autoSpaceDE w:val="0"/>
        <w:autoSpaceDN w:val="0"/>
        <w:bidi w:val="0"/>
        <w:adjustRightInd/>
        <w:snapToGrid/>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e）防护用品佩戴、使用方法； </w:t>
      </w:r>
    </w:p>
    <w:p w14:paraId="1A8E82DD">
      <w:pPr>
        <w:pageBreakBefore w:val="0"/>
        <w:kinsoku/>
        <w:wordWrap/>
        <w:overflowPunct/>
        <w:topLinePunct w:val="0"/>
        <w:autoSpaceDE w:val="0"/>
        <w:autoSpaceDN w:val="0"/>
        <w:bidi w:val="0"/>
        <w:adjustRightInd/>
        <w:snapToGrid/>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f）紧急疏散的组织、方法和程序； </w:t>
      </w:r>
    </w:p>
    <w:p w14:paraId="7CD98C24">
      <w:pPr>
        <w:pageBreakBefore w:val="0"/>
        <w:kinsoku/>
        <w:wordWrap/>
        <w:overflowPunct/>
        <w:topLinePunct w:val="0"/>
        <w:autoSpaceDE w:val="0"/>
        <w:autoSpaceDN w:val="0"/>
        <w:bidi w:val="0"/>
        <w:adjustRightInd/>
        <w:snapToGrid/>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g）紧急情况下生产装置处置；</w:t>
      </w:r>
    </w:p>
    <w:p w14:paraId="2855E1B4">
      <w:pPr>
        <w:pageBreakBefore w:val="0"/>
        <w:kinsoku/>
        <w:wordWrap/>
        <w:overflowPunct/>
        <w:topLinePunct w:val="0"/>
        <w:autoSpaceDE w:val="0"/>
        <w:autoSpaceDN w:val="0"/>
        <w:bidi w:val="0"/>
        <w:adjustRightInd/>
        <w:snapToGrid/>
        <w:spacing w:line="560" w:lineRule="exact"/>
        <w:ind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kern w:val="0"/>
          <w:sz w:val="32"/>
          <w:szCs w:val="32"/>
        </w:rPr>
        <w:t>h）应急预案的培训。</w:t>
      </w:r>
    </w:p>
    <w:p w14:paraId="78A8E07E">
      <w:pPr>
        <w:pageBreakBefore w:val="0"/>
        <w:kinsoku/>
        <w:wordWrap/>
        <w:overflowPunct/>
        <w:topLinePunct w:val="0"/>
        <w:bidi w:val="0"/>
        <w:adjustRightInd/>
        <w:snapToGrid/>
        <w:spacing w:before="156" w:beforeLines="50" w:after="156" w:afterLines="50" w:line="560" w:lineRule="exac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9.1.3 培训要求 </w:t>
      </w:r>
    </w:p>
    <w:p w14:paraId="061D81BA">
      <w:pPr>
        <w:pageBreakBefore w:val="0"/>
        <w:kinsoku/>
        <w:wordWrap/>
        <w:overflowPunct/>
        <w:topLinePunct w:val="0"/>
        <w:autoSpaceDE w:val="0"/>
        <w:autoSpaceDN w:val="0"/>
        <w:bidi w:val="0"/>
        <w:adjustRightInd/>
        <w:snapToGrid/>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a）针对性：针对可能的事故情景及承担的应急职责，不同的人员应培训不同的内容； </w:t>
      </w:r>
    </w:p>
    <w:p w14:paraId="35F8EE0F">
      <w:pPr>
        <w:pageBreakBefore w:val="0"/>
        <w:kinsoku/>
        <w:wordWrap/>
        <w:overflowPunct/>
        <w:topLinePunct w:val="0"/>
        <w:autoSpaceDE w:val="0"/>
        <w:autoSpaceDN w:val="0"/>
        <w:bidi w:val="0"/>
        <w:adjustRightInd/>
        <w:snapToGrid/>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b）周期性：每年进行一次（含综合预案及</w:t>
      </w:r>
      <w:r>
        <w:rPr>
          <w:rFonts w:hint="eastAsia" w:ascii="仿宋_GB2312" w:hAnsi="仿宋_GB2312" w:eastAsia="仿宋_GB2312" w:cs="仿宋_GB2312"/>
          <w:bCs/>
          <w:color w:val="000000"/>
          <w:sz w:val="32"/>
          <w:szCs w:val="32"/>
          <w:lang w:val="en-US" w:eastAsia="zh-CN"/>
        </w:rPr>
        <w:t>体育、</w:t>
      </w:r>
      <w:r>
        <w:rPr>
          <w:rFonts w:hint="eastAsia" w:ascii="仿宋_GB2312" w:hAnsi="仿宋_GB2312" w:eastAsia="仿宋_GB2312" w:cs="仿宋_GB2312"/>
          <w:kern w:val="0"/>
          <w:sz w:val="32"/>
          <w:szCs w:val="32"/>
        </w:rPr>
        <w:t>旅游企业各相关专项预案）；</w:t>
      </w:r>
    </w:p>
    <w:p w14:paraId="6F8AF429">
      <w:pPr>
        <w:pageBreakBefore w:val="0"/>
        <w:kinsoku/>
        <w:wordWrap/>
        <w:overflowPunct/>
        <w:topLinePunct w:val="0"/>
        <w:autoSpaceDE w:val="0"/>
        <w:autoSpaceDN w:val="0"/>
        <w:bidi w:val="0"/>
        <w:adjustRightInd/>
        <w:snapToGrid/>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c）真实性：尽可能贴近实际事故状态。 </w:t>
      </w:r>
    </w:p>
    <w:p w14:paraId="48C8862D">
      <w:pPr>
        <w:pStyle w:val="5"/>
        <w:pageBreakBefore w:val="0"/>
        <w:kinsoku/>
        <w:wordWrap/>
        <w:overflowPunct/>
        <w:topLinePunct w:val="0"/>
        <w:bidi w:val="0"/>
        <w:adjustRightInd/>
        <w:snapToGrid/>
        <w:spacing w:before="0" w:after="0" w:line="560" w:lineRule="exact"/>
        <w:rPr>
          <w:rFonts w:hint="eastAsia" w:ascii="楷体_GB2312" w:hAnsi="楷体_GB2312" w:eastAsia="楷体_GB2312" w:cs="楷体_GB2312"/>
          <w:color w:val="000000"/>
          <w:sz w:val="32"/>
          <w:szCs w:val="32"/>
        </w:rPr>
      </w:pPr>
      <w:bookmarkStart w:id="25" w:name="_Toc29841"/>
      <w:bookmarkStart w:id="26" w:name="_Toc24299"/>
      <w:r>
        <w:rPr>
          <w:rFonts w:hint="eastAsia" w:ascii="楷体_GB2312" w:hAnsi="楷体_GB2312" w:eastAsia="楷体_GB2312" w:cs="楷体_GB2312"/>
          <w:color w:val="000000"/>
          <w:sz w:val="32"/>
          <w:szCs w:val="32"/>
        </w:rPr>
        <w:t>9.2 应急预案演练</w:t>
      </w:r>
      <w:bookmarkEnd w:id="25"/>
      <w:bookmarkEnd w:id="26"/>
      <w:r>
        <w:rPr>
          <w:rFonts w:hint="eastAsia" w:ascii="楷体_GB2312" w:hAnsi="楷体_GB2312" w:eastAsia="楷体_GB2312" w:cs="楷体_GB2312"/>
          <w:color w:val="000000"/>
          <w:sz w:val="32"/>
          <w:szCs w:val="32"/>
        </w:rPr>
        <w:t xml:space="preserve"> </w:t>
      </w:r>
    </w:p>
    <w:p w14:paraId="13D29033">
      <w:pPr>
        <w:pageBreakBefore w:val="0"/>
        <w:kinsoku/>
        <w:wordWrap/>
        <w:overflowPunct/>
        <w:topLinePunct w:val="0"/>
        <w:autoSpaceDE w:val="0"/>
        <w:autoSpaceDN w:val="0"/>
        <w:bidi w:val="0"/>
        <w:adjustRightInd/>
        <w:snapToGrid/>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lang w:val="en-US" w:eastAsia="zh-CN"/>
        </w:rPr>
        <w:t>庙前镇</w:t>
      </w:r>
      <w:r>
        <w:rPr>
          <w:rFonts w:hint="eastAsia" w:ascii="仿宋_GB2312" w:hAnsi="仿宋_GB2312" w:eastAsia="仿宋_GB2312" w:cs="仿宋_GB2312"/>
          <w:kern w:val="0"/>
          <w:sz w:val="32"/>
          <w:szCs w:val="32"/>
        </w:rPr>
        <w:t>应急管理部门应当每年制定旅游行业应急预案演练计划及演</w:t>
      </w:r>
      <w:r>
        <w:rPr>
          <w:rFonts w:hint="eastAsia" w:ascii="仿宋_GB2312" w:hAnsi="仿宋_GB2312" w:eastAsia="仿宋_GB2312" w:cs="仿宋_GB2312"/>
          <w:color w:val="000000"/>
          <w:kern w:val="0"/>
          <w:sz w:val="32"/>
          <w:szCs w:val="32"/>
        </w:rPr>
        <w:t>练方案，应急演练采用桌面推演或现场演练，其中旅游企业的各专项预案采用现场演练，在各专项预案演练的基础上，综合预案采用桌面推演方式。根据连城县</w:t>
      </w:r>
      <w:r>
        <w:rPr>
          <w:rFonts w:hint="eastAsia" w:ascii="仿宋_GB2312" w:hAnsi="仿宋_GB2312" w:eastAsia="仿宋_GB2312" w:cs="仿宋_GB2312"/>
          <w:color w:val="000000"/>
          <w:kern w:val="0"/>
          <w:sz w:val="32"/>
          <w:szCs w:val="32"/>
          <w:lang w:val="en-US" w:eastAsia="zh-CN"/>
        </w:rPr>
        <w:t>体育、</w:t>
      </w:r>
      <w:r>
        <w:rPr>
          <w:rFonts w:hint="eastAsia" w:ascii="仿宋_GB2312" w:hAnsi="仿宋_GB2312" w:eastAsia="仿宋_GB2312" w:cs="仿宋_GB2312"/>
          <w:color w:val="000000"/>
          <w:kern w:val="0"/>
          <w:sz w:val="32"/>
          <w:szCs w:val="32"/>
        </w:rPr>
        <w:t>旅游行业的事</w:t>
      </w:r>
      <w:r>
        <w:rPr>
          <w:rFonts w:hint="eastAsia" w:ascii="仿宋_GB2312" w:hAnsi="仿宋_GB2312" w:eastAsia="仿宋_GB2312" w:cs="仿宋_GB2312"/>
          <w:kern w:val="0"/>
          <w:sz w:val="32"/>
          <w:szCs w:val="32"/>
        </w:rPr>
        <w:t>故预防重点，每年至少组织一次综合应急预案演练或者专项应急预案演练，每半年至少组织一次旅游企业进行企业现场处置方案的应急演练。应急预案演练结束后，应急管理部门应当对应急预案演练效果进行评估，撰写应急预案演练评估报告，分析存在的问题，并对应急预案提出修订意见。</w:t>
      </w:r>
    </w:p>
    <w:p w14:paraId="3AD422E5">
      <w:pPr>
        <w:pStyle w:val="5"/>
        <w:pageBreakBefore w:val="0"/>
        <w:kinsoku/>
        <w:wordWrap/>
        <w:overflowPunct/>
        <w:topLinePunct w:val="0"/>
        <w:bidi w:val="0"/>
        <w:adjustRightInd/>
        <w:snapToGrid/>
        <w:spacing w:before="0" w:after="0" w:line="560" w:lineRule="exact"/>
        <w:rPr>
          <w:rFonts w:hint="eastAsia" w:ascii="仿宋_GB2312" w:hAnsi="仿宋_GB2312" w:eastAsia="仿宋_GB2312" w:cs="仿宋_GB2312"/>
          <w:color w:val="0000FF"/>
          <w:sz w:val="32"/>
          <w:szCs w:val="32"/>
        </w:rPr>
      </w:pPr>
      <w:bookmarkStart w:id="27" w:name="_Toc1023"/>
      <w:bookmarkStart w:id="28" w:name="_Toc185"/>
      <w:r>
        <w:rPr>
          <w:rFonts w:hint="eastAsia" w:ascii="楷体_GB2312" w:hAnsi="楷体_GB2312" w:eastAsia="楷体_GB2312" w:cs="楷体_GB2312"/>
          <w:color w:val="auto"/>
          <w:sz w:val="32"/>
          <w:szCs w:val="32"/>
        </w:rPr>
        <w:t>9.</w:t>
      </w:r>
      <w:r>
        <w:rPr>
          <w:rFonts w:hint="eastAsia" w:ascii="楷体_GB2312" w:hAnsi="楷体_GB2312" w:eastAsia="楷体_GB2312" w:cs="楷体_GB2312"/>
          <w:color w:val="auto"/>
          <w:sz w:val="32"/>
          <w:szCs w:val="32"/>
          <w:lang w:val="en-US" w:eastAsia="zh-CN"/>
        </w:rPr>
        <w:t>3</w:t>
      </w:r>
      <w:r>
        <w:rPr>
          <w:rFonts w:hint="eastAsia" w:ascii="楷体_GB2312" w:hAnsi="楷体_GB2312" w:eastAsia="楷体_GB2312" w:cs="楷体_GB2312"/>
          <w:color w:val="auto"/>
          <w:sz w:val="32"/>
          <w:szCs w:val="32"/>
        </w:rPr>
        <w:t xml:space="preserve"> 应急预案实施</w:t>
      </w:r>
      <w:bookmarkEnd w:id="27"/>
      <w:bookmarkEnd w:id="28"/>
      <w:r>
        <w:rPr>
          <w:rFonts w:hint="eastAsia" w:ascii="仿宋_GB2312" w:hAnsi="仿宋_GB2312" w:eastAsia="仿宋_GB2312" w:cs="仿宋_GB2312"/>
          <w:color w:val="0000FF"/>
          <w:sz w:val="32"/>
          <w:szCs w:val="32"/>
        </w:rPr>
        <w:t xml:space="preserve"> </w:t>
      </w:r>
    </w:p>
    <w:p w14:paraId="2354F306">
      <w:pPr>
        <w:pageBreakBefore w:val="0"/>
        <w:kinsoku/>
        <w:wordWrap/>
        <w:overflowPunct/>
        <w:topLinePunct w:val="0"/>
        <w:autoSpaceDE w:val="0"/>
        <w:autoSpaceDN w:val="0"/>
        <w:bidi w:val="0"/>
        <w:adjustRightInd/>
        <w:snapToGrid/>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应急预案评审通过后，由</w:t>
      </w:r>
      <w:r>
        <w:rPr>
          <w:rFonts w:hint="eastAsia" w:ascii="仿宋_GB2312" w:hAnsi="仿宋_GB2312" w:eastAsia="仿宋_GB2312" w:cs="仿宋_GB2312"/>
          <w:sz w:val="32"/>
          <w:szCs w:val="32"/>
        </w:rPr>
        <w:t>连</w:t>
      </w:r>
      <w:r>
        <w:rPr>
          <w:rFonts w:hint="eastAsia" w:ascii="仿宋_GB2312" w:hAnsi="仿宋_GB2312" w:eastAsia="仿宋_GB2312" w:cs="仿宋_GB2312"/>
          <w:sz w:val="32"/>
          <w:szCs w:val="32"/>
          <w:lang w:val="en-US" w:eastAsia="zh-CN"/>
        </w:rPr>
        <w:t>庙前镇</w:t>
      </w:r>
      <w:r>
        <w:rPr>
          <w:rFonts w:hint="eastAsia" w:ascii="仿宋_GB2312" w:hAnsi="仿宋_GB2312" w:eastAsia="仿宋_GB2312" w:cs="仿宋_GB2312"/>
          <w:kern w:val="0"/>
          <w:sz w:val="32"/>
          <w:szCs w:val="32"/>
        </w:rPr>
        <w:t>进行颁布实施，并由应急救援指挥中心解释预案相关内容。</w:t>
      </w:r>
    </w:p>
    <w:p w14:paraId="6AA31889">
      <w:pPr>
        <w:pageBreakBefore w:val="0"/>
        <w:kinsoku/>
        <w:wordWrap/>
        <w:overflowPunct/>
        <w:topLinePunct w:val="0"/>
        <w:autoSpaceDE w:val="0"/>
        <w:autoSpaceDN w:val="0"/>
        <w:bidi w:val="0"/>
        <w:adjustRightInd/>
        <w:snapToGrid/>
        <w:spacing w:line="560" w:lineRule="exact"/>
        <w:ind w:firstLine="420"/>
        <w:rPr>
          <w:rFonts w:hint="eastAsia"/>
          <w:kern w:val="0"/>
          <w:sz w:val="28"/>
          <w:szCs w:val="28"/>
        </w:rPr>
        <w:sectPr>
          <w:footerReference r:id="rId8" w:type="first"/>
          <w:footerReference r:id="rId7" w:type="default"/>
          <w:pgSz w:w="11905" w:h="16838"/>
          <w:pgMar w:top="1474" w:right="1474" w:bottom="1474" w:left="1474" w:header="851" w:footer="992" w:gutter="0"/>
          <w:pgNumType w:fmt="decimal"/>
          <w:cols w:space="720" w:num="1"/>
          <w:docGrid w:type="lines" w:linePitch="312" w:charSpace="0"/>
        </w:sectPr>
      </w:pPr>
      <w:r>
        <w:rPr>
          <w:rFonts w:hint="eastAsia"/>
          <w:kern w:val="0"/>
          <w:sz w:val="28"/>
          <w:szCs w:val="28"/>
        </w:rPr>
        <w:t xml:space="preserve"> </w:t>
      </w:r>
    </w:p>
    <w:p w14:paraId="259FD63F">
      <w:pPr>
        <w:pageBreakBefore w:val="0"/>
        <w:kinsoku/>
        <w:wordWrap/>
        <w:overflowPunct/>
        <w:topLinePunct w:val="0"/>
        <w:bidi w:val="0"/>
        <w:adjustRightInd/>
        <w:snapToGrid/>
        <w:spacing w:line="560" w:lineRule="exact"/>
        <w:rPr>
          <w:rFonts w:hint="eastAsia"/>
          <w:sz w:val="28"/>
          <w:szCs w:val="18"/>
        </w:rPr>
        <w:sectPr>
          <w:footerReference r:id="rId10" w:type="first"/>
          <w:footerReference r:id="rId9" w:type="default"/>
          <w:pgSz w:w="16838" w:h="11905" w:orient="landscape"/>
          <w:pgMar w:top="1474" w:right="1474" w:bottom="1474" w:left="1474" w:header="851" w:footer="992" w:gutter="0"/>
          <w:pgNumType w:fmt="decimal"/>
          <w:cols w:space="720" w:num="1"/>
          <w:docGrid w:type="lines" w:linePitch="319" w:charSpace="0"/>
        </w:sectPr>
      </w:pPr>
    </w:p>
    <w:p w14:paraId="5565FC7B">
      <w:pPr>
        <w:pageBreakBefore w:val="0"/>
        <w:numPr>
          <w:ilvl w:val="0"/>
          <w:numId w:val="0"/>
        </w:numPr>
        <w:kinsoku/>
        <w:wordWrap/>
        <w:overflowPunct/>
        <w:topLinePunct w:val="0"/>
        <w:bidi w:val="0"/>
        <w:adjustRightInd/>
        <w:snapToGrid/>
        <w:spacing w:line="560" w:lineRule="exact"/>
        <w:rPr>
          <w:rFonts w:hint="eastAsia"/>
          <w:sz w:val="28"/>
        </w:rPr>
      </w:pPr>
    </w:p>
    <w:sectPr>
      <w:footerReference r:id="rId11" w:type="default"/>
      <w:pgSz w:w="16838" w:h="11905" w:orient="landscape"/>
      <w:pgMar w:top="1474" w:right="1474" w:bottom="1474" w:left="1474"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3576F">
    <w:pPr>
      <w:pStyle w:val="18"/>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0"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0FD4C96">
                          <w:pPr>
                            <w:pStyle w:val="1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25"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MFrdPLo&#10;AQAAywMAAA4AAAAAAAAAAQAgAAAAIgEAAGRycy9lMm9Eb2MueG1sUEsFBgAAAAAGAAYAWQEAAHwF&#10;AAAAAA==&#10;">
              <v:fill on="f" focussize="0,0"/>
              <v:stroke on="f" weight="1.25pt"/>
              <v:imagedata o:title=""/>
              <o:lock v:ext="edit" aspectratio="f"/>
              <v:textbox inset="0mm,0mm,0mm,0mm" style="mso-fit-shape-to-text:t;">
                <w:txbxContent>
                  <w:p w14:paraId="20FD4C96">
                    <w:pPr>
                      <w:pStyle w:val="1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8082A">
    <w:pPr>
      <w:pStyle w:val="18"/>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1"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ED7D56E">
                          <w:pPr>
                            <w:pStyle w:val="1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A84UGG&#10;6QEAAMsDAAAOAAAAAAAAAAEAIAAAACIBAABkcnMvZTJvRG9jLnhtbFBLBQYAAAAABgAGAFkBAAB9&#10;BQAAAAA=&#10;">
              <v:fill on="f" focussize="0,0"/>
              <v:stroke on="f" weight="1.25pt"/>
              <v:imagedata o:title=""/>
              <o:lock v:ext="edit" aspectratio="f"/>
              <v:textbox inset="0mm,0mm,0mm,0mm" style="mso-fit-shape-to-text:t;">
                <w:txbxContent>
                  <w:p w14:paraId="0ED7D56E">
                    <w:pPr>
                      <w:pStyle w:val="1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B2153">
    <w:pPr>
      <w:pStyle w:val="1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7" name="文本框 1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91BA5D3">
                          <w:pPr>
                            <w:snapToGrid w:val="0"/>
                            <w:rPr>
                              <w:rFonts w:hint="eastAsia"/>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t>37</w:t>
                          </w:r>
                          <w:r>
                            <w:rPr>
                              <w:rFonts w:hint="eastAsia"/>
                              <w:sz w:val="18"/>
                            </w:rPr>
                            <w:fldChar w:fldCharType="end"/>
                          </w:r>
                          <w:r>
                            <w:rPr>
                              <w:rFonts w:hint="eastAsia"/>
                              <w:sz w:val="18"/>
                            </w:rPr>
                            <w:t xml:space="preserve"> 页 共 108 页</w:t>
                          </w:r>
                        </w:p>
                      </w:txbxContent>
                    </wps:txbx>
                    <wps:bodyPr wrap="none" lIns="0" tIns="0" rIns="0" bIns="0" upright="0">
                      <a:spAutoFit/>
                    </wps:bodyPr>
                  </wps:wsp>
                </a:graphicData>
              </a:graphic>
            </wp:anchor>
          </w:drawing>
        </mc:Choice>
        <mc:Fallback>
          <w:pict>
            <v:shape id="文本框 18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4Pfk3LAQAAnQMAAA4AAAAAAAAAAQAgAAAAHgEAAGRycy9lMm9E&#10;b2MueG1sUEsFBgAAAAAGAAYAWQEAAFsFAAAAAA==&#10;">
              <v:fill on="f" focussize="0,0"/>
              <v:stroke on="f"/>
              <v:imagedata o:title=""/>
              <o:lock v:ext="edit" aspectratio="f"/>
              <v:textbox inset="0mm,0mm,0mm,0mm" style="mso-fit-shape-to-text:t;">
                <w:txbxContent>
                  <w:p w14:paraId="191BA5D3">
                    <w:pPr>
                      <w:snapToGrid w:val="0"/>
                      <w:rPr>
                        <w:rFonts w:hint="eastAsia"/>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t>37</w:t>
                    </w:r>
                    <w:r>
                      <w:rPr>
                        <w:rFonts w:hint="eastAsia"/>
                        <w:sz w:val="18"/>
                      </w:rPr>
                      <w:fldChar w:fldCharType="end"/>
                    </w:r>
                    <w:r>
                      <w:rPr>
                        <w:rFonts w:hint="eastAsia"/>
                        <w:sz w:val="18"/>
                      </w:rPr>
                      <w:t xml:space="preserve"> 页 共 108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7681D">
    <w:pPr>
      <w:pStyle w:val="18"/>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2"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4A9E8CB">
                          <w:pPr>
                            <w:pStyle w:val="1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27"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MX+Qa3o&#10;AQAAywMAAA4AAAAAAAAAAQAgAAAAIgEAAGRycy9lMm9Eb2MueG1sUEsFBgAAAAAGAAYAWQEAAHwF&#10;AAAAAA==&#10;">
              <v:fill on="f" focussize="0,0"/>
              <v:stroke on="f" weight="1.25pt"/>
              <v:imagedata o:title=""/>
              <o:lock v:ext="edit" aspectratio="f"/>
              <v:textbox inset="0mm,0mm,0mm,0mm" style="mso-fit-shape-to-text:t;">
                <w:txbxContent>
                  <w:p w14:paraId="14A9E8CB">
                    <w:pPr>
                      <w:pStyle w:val="1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7</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49A3B">
    <w:pPr>
      <w:pStyle w:val="1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8" name="文本框 1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02DAF2C">
                          <w:pPr>
                            <w:snapToGrid w:val="0"/>
                            <w:rPr>
                              <w:rFonts w:hint="eastAsia"/>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t>38</w:t>
                          </w:r>
                          <w:r>
                            <w:rPr>
                              <w:rFonts w:hint="eastAsia"/>
                              <w:sz w:val="18"/>
                            </w:rPr>
                            <w:fldChar w:fldCharType="end"/>
                          </w:r>
                          <w:r>
                            <w:rPr>
                              <w:rFonts w:hint="eastAsia"/>
                              <w:sz w:val="18"/>
                            </w:rPr>
                            <w:t xml:space="preserve"> 页 共 108页</w:t>
                          </w:r>
                        </w:p>
                      </w:txbxContent>
                    </wps:txbx>
                    <wps:bodyPr wrap="none" lIns="0" tIns="0" rIns="0" bIns="0" upright="0">
                      <a:spAutoFit/>
                    </wps:bodyPr>
                  </wps:wsp>
                </a:graphicData>
              </a:graphic>
            </wp:anchor>
          </w:drawing>
        </mc:Choice>
        <mc:Fallback>
          <w:pict>
            <v:shape id="文本框 19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ZBisUcoBAACdAwAADgAAAAAAAAABACAAAAAeAQAAZHJzL2Uyb0Rv&#10;Yy54bWxQSwUGAAAAAAYABgBZAQAAWgUAAAAA&#10;">
              <v:fill on="f" focussize="0,0"/>
              <v:stroke on="f"/>
              <v:imagedata o:title=""/>
              <o:lock v:ext="edit" aspectratio="f"/>
              <v:textbox inset="0mm,0mm,0mm,0mm" style="mso-fit-shape-to-text:t;">
                <w:txbxContent>
                  <w:p w14:paraId="202DAF2C">
                    <w:pPr>
                      <w:snapToGrid w:val="0"/>
                      <w:rPr>
                        <w:rFonts w:hint="eastAsia"/>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t>38</w:t>
                    </w:r>
                    <w:r>
                      <w:rPr>
                        <w:rFonts w:hint="eastAsia"/>
                        <w:sz w:val="18"/>
                      </w:rPr>
                      <w:fldChar w:fldCharType="end"/>
                    </w:r>
                    <w:r>
                      <w:rPr>
                        <w:rFonts w:hint="eastAsia"/>
                        <w:sz w:val="18"/>
                      </w:rPr>
                      <w:t xml:space="preserve"> 页 共 108页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036EB">
    <w:pPr>
      <w:pStyle w:val="18"/>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3"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9E03A3A">
                          <w:pPr>
                            <w:pStyle w:val="1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28"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Hvz5tvo&#10;AQAAywMAAA4AAAAAAAAAAQAgAAAAIgEAAGRycy9lMm9Eb2MueG1sUEsFBgAAAAAGAAYAWQEAAHwF&#10;AAAAAA==&#10;">
              <v:fill on="f" focussize="0,0"/>
              <v:stroke on="f" weight="1.25pt"/>
              <v:imagedata o:title=""/>
              <o:lock v:ext="edit" aspectratio="f"/>
              <v:textbox inset="0mm,0mm,0mm,0mm" style="mso-fit-shape-to-text:t;">
                <w:txbxContent>
                  <w:p w14:paraId="49E03A3A">
                    <w:pPr>
                      <w:pStyle w:val="1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B62DE">
    <w:pPr>
      <w:pStyle w:val="1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9" name="文本框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7FFBE33">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74</w:t>
                          </w:r>
                          <w:r>
                            <w:rPr>
                              <w:rFonts w:hint="eastAsia"/>
                              <w:sz w:val="18"/>
                            </w:rPr>
                            <w:fldChar w:fldCharType="end"/>
                          </w:r>
                          <w:r>
                            <w:rPr>
                              <w:rFonts w:hint="eastAsia"/>
                              <w:sz w:val="18"/>
                            </w:rPr>
                            <w:t xml:space="preserve"> 共 108 页</w:t>
                          </w:r>
                        </w:p>
                      </w:txbxContent>
                    </wps:txbx>
                    <wps:bodyPr wrap="none" lIns="0" tIns="0" rIns="0" bIns="0" upright="0">
                      <a:spAutoFit/>
                    </wps:bodyPr>
                  </wps:wsp>
                </a:graphicData>
              </a:graphic>
            </wp:anchor>
          </w:drawing>
        </mc:Choice>
        <mc:Fallback>
          <w:pict>
            <v:shape id="文本框2"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Y1o2MgBAACaAwAADgAAAGRycy9lMm9Eb2MueG1srVPNjtMwEL4j8Q6W&#10;79RpD6hE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5xE5ZvKHHc4sgv379dfvy6/Py6&#10;yvr0AWpMewiYmIY7P2Du7Ad0ZtqDijZ/kRDBOKp7vqorh0REfrRerdcVhgTG5gvis8fnIUJ6K70l&#10;2WhoxPEVVfnpPaQxdU7J1Zy/18aUERr3lwMxs4fl3sces5WG/TAR2vv2jHx6nHxDHS46JeadQ2Hz&#10;ksxGnI39bBxD1IeubFGuB+H2mLCJ0luuMMJOhXFkhd20Xnkn/ryXrMdfavs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AGNaNjIAQAAmgMAAA4AAAAAAAAAAQAgAAAAHgEAAGRycy9lMm9Eb2Mu&#10;eG1sUEsFBgAAAAAGAAYAWQEAAFgFAAAAAA==&#10;">
              <v:fill on="f" focussize="0,0"/>
              <v:stroke on="f"/>
              <v:imagedata o:title=""/>
              <o:lock v:ext="edit" aspectratio="f"/>
              <v:textbox inset="0mm,0mm,0mm,0mm" style="mso-fit-shape-to-text:t;">
                <w:txbxContent>
                  <w:p w14:paraId="17FFBE33">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74</w:t>
                    </w:r>
                    <w:r>
                      <w:rPr>
                        <w:rFonts w:hint="eastAsia"/>
                        <w:sz w:val="18"/>
                      </w:rPr>
                      <w:fldChar w:fldCharType="end"/>
                    </w:r>
                    <w:r>
                      <w:rPr>
                        <w:rFonts w:hint="eastAsia"/>
                        <w:sz w:val="18"/>
                      </w:rPr>
                      <w:t xml:space="preserve"> 共 108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8C14A">
    <w:pPr>
      <w:pStyle w:val="18"/>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4"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B3E8E67">
                          <w:pPr>
                            <w:pStyle w:val="1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27</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30"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AAAuAHo&#10;AQAAywMAAA4AAAAAAAAAAQAgAAAAIgEAAGRycy9lMm9Eb2MueG1sUEsFBgAAAAAGAAYAWQEAAHwF&#10;AAAAAA==&#10;">
              <v:fill on="f" focussize="0,0"/>
              <v:stroke on="f" weight="1.25pt"/>
              <v:imagedata o:title=""/>
              <o:lock v:ext="edit" aspectratio="f"/>
              <v:textbox inset="0mm,0mm,0mm,0mm" style="mso-fit-shape-to-text:t;">
                <w:txbxContent>
                  <w:p w14:paraId="2B3E8E67">
                    <w:pPr>
                      <w:pStyle w:val="1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27</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623C5">
    <w:pPr>
      <w:pStyle w:val="1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BD8553"/>
    <w:multiLevelType w:val="singleLevel"/>
    <w:tmpl w:val="A7BD8553"/>
    <w:lvl w:ilvl="0" w:tentative="0">
      <w:start w:val="2"/>
      <w:numFmt w:val="decimal"/>
      <w:suff w:val="nothing"/>
      <w:lvlText w:val="%1、"/>
      <w:lvlJc w:val="left"/>
    </w:lvl>
  </w:abstractNum>
  <w:abstractNum w:abstractNumId="1">
    <w:nsid w:val="272235D0"/>
    <w:multiLevelType w:val="singleLevel"/>
    <w:tmpl w:val="272235D0"/>
    <w:lvl w:ilvl="0" w:tentative="0">
      <w:start w:val="1"/>
      <w:numFmt w:val="decimal"/>
      <w:suff w:val="nothing"/>
      <w:lvlText w:val="%1、"/>
      <w:lvlJc w:val="left"/>
    </w:lvl>
  </w:abstractNum>
  <w:abstractNum w:abstractNumId="2">
    <w:nsid w:val="55446372"/>
    <w:multiLevelType w:val="singleLevel"/>
    <w:tmpl w:val="55446372"/>
    <w:lvl w:ilvl="0" w:tentative="0">
      <w:start w:val="1"/>
      <w:numFmt w:val="decimal"/>
      <w:suff w:val="nothing"/>
      <w:lvlText w:val="（%1）"/>
      <w:lvlJc w:val="left"/>
    </w:lvl>
  </w:abstractNum>
  <w:abstractNum w:abstractNumId="3">
    <w:nsid w:val="55D005BA"/>
    <w:multiLevelType w:val="singleLevel"/>
    <w:tmpl w:val="55D005BA"/>
    <w:lvl w:ilvl="0" w:tentative="0">
      <w:start w:val="1"/>
      <w:numFmt w:val="decimal"/>
      <w:suff w:val="nothing"/>
      <w:lvlText w:val="%1、"/>
      <w:lvlJc w:val="left"/>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9"/>
  <w:displayHorizontalDrawingGridEvery w:val="1"/>
  <w:displayVerticalDrawingGridEvery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wNTQxNjIwYmUzMzE2M2Q5NmI1ODBiYTI3Y2E0NGEifQ=="/>
  </w:docVars>
  <w:rsids>
    <w:rsidRoot w:val="00172A27"/>
    <w:rsid w:val="000202BF"/>
    <w:rsid w:val="0002119F"/>
    <w:rsid w:val="00050630"/>
    <w:rsid w:val="00082BBC"/>
    <w:rsid w:val="000B217F"/>
    <w:rsid w:val="000B3C57"/>
    <w:rsid w:val="000E7284"/>
    <w:rsid w:val="000F1C62"/>
    <w:rsid w:val="00107DB0"/>
    <w:rsid w:val="00131653"/>
    <w:rsid w:val="001343A0"/>
    <w:rsid w:val="00144C05"/>
    <w:rsid w:val="00175355"/>
    <w:rsid w:val="0020014F"/>
    <w:rsid w:val="00226684"/>
    <w:rsid w:val="00270F67"/>
    <w:rsid w:val="002956DF"/>
    <w:rsid w:val="002C0459"/>
    <w:rsid w:val="002F1F33"/>
    <w:rsid w:val="00310A8A"/>
    <w:rsid w:val="00313D3D"/>
    <w:rsid w:val="00327F14"/>
    <w:rsid w:val="00363CAD"/>
    <w:rsid w:val="003766BA"/>
    <w:rsid w:val="00382D5C"/>
    <w:rsid w:val="003D0D20"/>
    <w:rsid w:val="003E1BC6"/>
    <w:rsid w:val="004368ED"/>
    <w:rsid w:val="004C5EB5"/>
    <w:rsid w:val="004C6EF9"/>
    <w:rsid w:val="005A2AD7"/>
    <w:rsid w:val="005F1045"/>
    <w:rsid w:val="00604A06"/>
    <w:rsid w:val="00632661"/>
    <w:rsid w:val="006541F2"/>
    <w:rsid w:val="006A02EB"/>
    <w:rsid w:val="006C5F17"/>
    <w:rsid w:val="00701A15"/>
    <w:rsid w:val="0070756A"/>
    <w:rsid w:val="007154B5"/>
    <w:rsid w:val="00756E53"/>
    <w:rsid w:val="00790B34"/>
    <w:rsid w:val="007D4DCB"/>
    <w:rsid w:val="00812C5B"/>
    <w:rsid w:val="008138B8"/>
    <w:rsid w:val="00862FF9"/>
    <w:rsid w:val="008B69BA"/>
    <w:rsid w:val="008B6AF1"/>
    <w:rsid w:val="008E48A1"/>
    <w:rsid w:val="008E5C31"/>
    <w:rsid w:val="00967993"/>
    <w:rsid w:val="00970541"/>
    <w:rsid w:val="00983E38"/>
    <w:rsid w:val="009E140A"/>
    <w:rsid w:val="009E2FCD"/>
    <w:rsid w:val="009E32EC"/>
    <w:rsid w:val="009F60F5"/>
    <w:rsid w:val="00A325CE"/>
    <w:rsid w:val="00AC1D36"/>
    <w:rsid w:val="00AF138C"/>
    <w:rsid w:val="00B05093"/>
    <w:rsid w:val="00B24297"/>
    <w:rsid w:val="00B4605F"/>
    <w:rsid w:val="00B70E3B"/>
    <w:rsid w:val="00BA2A20"/>
    <w:rsid w:val="00BA5B96"/>
    <w:rsid w:val="00BE2757"/>
    <w:rsid w:val="00BE7020"/>
    <w:rsid w:val="00BF1A33"/>
    <w:rsid w:val="00C0174A"/>
    <w:rsid w:val="00C70F1B"/>
    <w:rsid w:val="00C80357"/>
    <w:rsid w:val="00C90C08"/>
    <w:rsid w:val="00C97A5F"/>
    <w:rsid w:val="00CA7388"/>
    <w:rsid w:val="00CC4CAF"/>
    <w:rsid w:val="00CD056E"/>
    <w:rsid w:val="00CE3202"/>
    <w:rsid w:val="00CE6335"/>
    <w:rsid w:val="00D465D1"/>
    <w:rsid w:val="00D5286C"/>
    <w:rsid w:val="00D963E4"/>
    <w:rsid w:val="00DA34A5"/>
    <w:rsid w:val="00DC0A2B"/>
    <w:rsid w:val="00DC37C4"/>
    <w:rsid w:val="00DE6FBA"/>
    <w:rsid w:val="00E07F65"/>
    <w:rsid w:val="00E16373"/>
    <w:rsid w:val="00E51114"/>
    <w:rsid w:val="00E815DE"/>
    <w:rsid w:val="00E82097"/>
    <w:rsid w:val="00EF0C59"/>
    <w:rsid w:val="00F5137E"/>
    <w:rsid w:val="00F625E5"/>
    <w:rsid w:val="015F46E8"/>
    <w:rsid w:val="01DF1BA2"/>
    <w:rsid w:val="0213397C"/>
    <w:rsid w:val="025C4872"/>
    <w:rsid w:val="02B93A83"/>
    <w:rsid w:val="02E63EAF"/>
    <w:rsid w:val="02E95274"/>
    <w:rsid w:val="02F553D1"/>
    <w:rsid w:val="03275AAE"/>
    <w:rsid w:val="037153A5"/>
    <w:rsid w:val="038908D8"/>
    <w:rsid w:val="0399353C"/>
    <w:rsid w:val="03E85811"/>
    <w:rsid w:val="03E95CBF"/>
    <w:rsid w:val="04063A91"/>
    <w:rsid w:val="043D2BFB"/>
    <w:rsid w:val="0441390A"/>
    <w:rsid w:val="0456002C"/>
    <w:rsid w:val="045615CD"/>
    <w:rsid w:val="04743F9A"/>
    <w:rsid w:val="04A13884"/>
    <w:rsid w:val="04B01C03"/>
    <w:rsid w:val="050D2F43"/>
    <w:rsid w:val="053D056F"/>
    <w:rsid w:val="058E7D29"/>
    <w:rsid w:val="06261564"/>
    <w:rsid w:val="06642C13"/>
    <w:rsid w:val="06772611"/>
    <w:rsid w:val="069140D4"/>
    <w:rsid w:val="06F56377"/>
    <w:rsid w:val="06F6187A"/>
    <w:rsid w:val="075011EF"/>
    <w:rsid w:val="07855C66"/>
    <w:rsid w:val="07FF7B2E"/>
    <w:rsid w:val="08252C4A"/>
    <w:rsid w:val="082B1C77"/>
    <w:rsid w:val="085F7B47"/>
    <w:rsid w:val="08B56357"/>
    <w:rsid w:val="08BA0844"/>
    <w:rsid w:val="098456E1"/>
    <w:rsid w:val="099D34E3"/>
    <w:rsid w:val="09C606E9"/>
    <w:rsid w:val="09E7414B"/>
    <w:rsid w:val="0A3D4B5A"/>
    <w:rsid w:val="0A562D07"/>
    <w:rsid w:val="0A742AB5"/>
    <w:rsid w:val="0B427C0A"/>
    <w:rsid w:val="0B817EF1"/>
    <w:rsid w:val="0B973F7F"/>
    <w:rsid w:val="0BA9762F"/>
    <w:rsid w:val="0BE30D5C"/>
    <w:rsid w:val="0C21296F"/>
    <w:rsid w:val="0C6259ED"/>
    <w:rsid w:val="0D7810E0"/>
    <w:rsid w:val="0D811252"/>
    <w:rsid w:val="0DB611BA"/>
    <w:rsid w:val="0DBA70D9"/>
    <w:rsid w:val="0DC04279"/>
    <w:rsid w:val="0DEF7B74"/>
    <w:rsid w:val="0E14455E"/>
    <w:rsid w:val="0E3B3966"/>
    <w:rsid w:val="0E9B1BDB"/>
    <w:rsid w:val="0EB7584C"/>
    <w:rsid w:val="0ECE549B"/>
    <w:rsid w:val="0F5613B9"/>
    <w:rsid w:val="0F845381"/>
    <w:rsid w:val="0F974D25"/>
    <w:rsid w:val="0FF22516"/>
    <w:rsid w:val="10386129"/>
    <w:rsid w:val="10751AB5"/>
    <w:rsid w:val="10A755C7"/>
    <w:rsid w:val="10D26327"/>
    <w:rsid w:val="10EF7E56"/>
    <w:rsid w:val="118C39F6"/>
    <w:rsid w:val="119D1850"/>
    <w:rsid w:val="11F70527"/>
    <w:rsid w:val="1266167E"/>
    <w:rsid w:val="12730F21"/>
    <w:rsid w:val="12CF76D1"/>
    <w:rsid w:val="130A59ED"/>
    <w:rsid w:val="1344589B"/>
    <w:rsid w:val="138D40B4"/>
    <w:rsid w:val="139D77BD"/>
    <w:rsid w:val="144349CA"/>
    <w:rsid w:val="14884330"/>
    <w:rsid w:val="14AD65F8"/>
    <w:rsid w:val="14B41806"/>
    <w:rsid w:val="14DA2516"/>
    <w:rsid w:val="15023B03"/>
    <w:rsid w:val="151B3EF1"/>
    <w:rsid w:val="151D7BB0"/>
    <w:rsid w:val="15320E18"/>
    <w:rsid w:val="15651629"/>
    <w:rsid w:val="158C5409"/>
    <w:rsid w:val="15B03773"/>
    <w:rsid w:val="15B87D80"/>
    <w:rsid w:val="161700EE"/>
    <w:rsid w:val="161D21A7"/>
    <w:rsid w:val="16397379"/>
    <w:rsid w:val="163F5FFD"/>
    <w:rsid w:val="165733D1"/>
    <w:rsid w:val="16815279"/>
    <w:rsid w:val="16A135AF"/>
    <w:rsid w:val="16E31A9A"/>
    <w:rsid w:val="17B11D1D"/>
    <w:rsid w:val="17EB22CD"/>
    <w:rsid w:val="18A90101"/>
    <w:rsid w:val="18D57CCC"/>
    <w:rsid w:val="18EB4774"/>
    <w:rsid w:val="19091420"/>
    <w:rsid w:val="193E5777"/>
    <w:rsid w:val="196F4647"/>
    <w:rsid w:val="198E4058"/>
    <w:rsid w:val="19C04EA2"/>
    <w:rsid w:val="19D950E5"/>
    <w:rsid w:val="19E92C84"/>
    <w:rsid w:val="19FA6640"/>
    <w:rsid w:val="1A7366B4"/>
    <w:rsid w:val="1AFD2582"/>
    <w:rsid w:val="1B192484"/>
    <w:rsid w:val="1B2209F8"/>
    <w:rsid w:val="1B3F26C4"/>
    <w:rsid w:val="1B4D36AA"/>
    <w:rsid w:val="1C3E3048"/>
    <w:rsid w:val="1C695629"/>
    <w:rsid w:val="1C9828F5"/>
    <w:rsid w:val="1CDF7469"/>
    <w:rsid w:val="1CF811A3"/>
    <w:rsid w:val="1D1979CC"/>
    <w:rsid w:val="1D214DD8"/>
    <w:rsid w:val="1D2A455B"/>
    <w:rsid w:val="1D6D467E"/>
    <w:rsid w:val="1E313970"/>
    <w:rsid w:val="1EFF4369"/>
    <w:rsid w:val="1F111C24"/>
    <w:rsid w:val="1F3C1B22"/>
    <w:rsid w:val="1F447ACD"/>
    <w:rsid w:val="1F621839"/>
    <w:rsid w:val="1F784F2C"/>
    <w:rsid w:val="1FB86721"/>
    <w:rsid w:val="1FCD1C72"/>
    <w:rsid w:val="1FE27544"/>
    <w:rsid w:val="201B15C5"/>
    <w:rsid w:val="20820C62"/>
    <w:rsid w:val="20DC32BE"/>
    <w:rsid w:val="2107473F"/>
    <w:rsid w:val="2171056A"/>
    <w:rsid w:val="219753F1"/>
    <w:rsid w:val="22261312"/>
    <w:rsid w:val="22475CCF"/>
    <w:rsid w:val="22520EDD"/>
    <w:rsid w:val="226A1E07"/>
    <w:rsid w:val="22B804B0"/>
    <w:rsid w:val="22D9088E"/>
    <w:rsid w:val="22FE5C54"/>
    <w:rsid w:val="237006B3"/>
    <w:rsid w:val="240E30DE"/>
    <w:rsid w:val="24233357"/>
    <w:rsid w:val="245473A9"/>
    <w:rsid w:val="24A13C25"/>
    <w:rsid w:val="24BD3C71"/>
    <w:rsid w:val="24E342C0"/>
    <w:rsid w:val="251D40A6"/>
    <w:rsid w:val="251F24A2"/>
    <w:rsid w:val="253853F8"/>
    <w:rsid w:val="25431230"/>
    <w:rsid w:val="25454567"/>
    <w:rsid w:val="25561D97"/>
    <w:rsid w:val="25CE6C15"/>
    <w:rsid w:val="26DA1E1F"/>
    <w:rsid w:val="26DA5837"/>
    <w:rsid w:val="27042E5B"/>
    <w:rsid w:val="271A0E36"/>
    <w:rsid w:val="27261537"/>
    <w:rsid w:val="27712664"/>
    <w:rsid w:val="27CF3DDC"/>
    <w:rsid w:val="280E29C8"/>
    <w:rsid w:val="28341582"/>
    <w:rsid w:val="28357004"/>
    <w:rsid w:val="28703966"/>
    <w:rsid w:val="295751BA"/>
    <w:rsid w:val="2973228F"/>
    <w:rsid w:val="29D222A8"/>
    <w:rsid w:val="29D76730"/>
    <w:rsid w:val="29E4043D"/>
    <w:rsid w:val="29F25689"/>
    <w:rsid w:val="29F66FE5"/>
    <w:rsid w:val="29FE1A2A"/>
    <w:rsid w:val="29FF56F6"/>
    <w:rsid w:val="2A0A6338"/>
    <w:rsid w:val="2A5079AF"/>
    <w:rsid w:val="2A772179"/>
    <w:rsid w:val="2A8F2825"/>
    <w:rsid w:val="2AB9615C"/>
    <w:rsid w:val="2B9A0EAB"/>
    <w:rsid w:val="2BD23073"/>
    <w:rsid w:val="2C4A407F"/>
    <w:rsid w:val="2C88227E"/>
    <w:rsid w:val="2C940BB2"/>
    <w:rsid w:val="2CFD3082"/>
    <w:rsid w:val="2D53641D"/>
    <w:rsid w:val="2DD13E98"/>
    <w:rsid w:val="2E0B3C17"/>
    <w:rsid w:val="2E344DE4"/>
    <w:rsid w:val="2E860704"/>
    <w:rsid w:val="2F055134"/>
    <w:rsid w:val="2F3B1AC9"/>
    <w:rsid w:val="2F4818F4"/>
    <w:rsid w:val="2F500183"/>
    <w:rsid w:val="2F826A78"/>
    <w:rsid w:val="2F892158"/>
    <w:rsid w:val="2FCA28F3"/>
    <w:rsid w:val="300C613D"/>
    <w:rsid w:val="3024142E"/>
    <w:rsid w:val="303C5AC3"/>
    <w:rsid w:val="30497E9D"/>
    <w:rsid w:val="30964D25"/>
    <w:rsid w:val="30A26C17"/>
    <w:rsid w:val="31622A14"/>
    <w:rsid w:val="31701D2A"/>
    <w:rsid w:val="31880D66"/>
    <w:rsid w:val="323C03AD"/>
    <w:rsid w:val="328A5CFA"/>
    <w:rsid w:val="329A47E6"/>
    <w:rsid w:val="32B77AC3"/>
    <w:rsid w:val="32F47928"/>
    <w:rsid w:val="333E3C3A"/>
    <w:rsid w:val="336F3C9E"/>
    <w:rsid w:val="34237F6D"/>
    <w:rsid w:val="34945D4F"/>
    <w:rsid w:val="34987FD8"/>
    <w:rsid w:val="35973908"/>
    <w:rsid w:val="35B20725"/>
    <w:rsid w:val="35DD4DEC"/>
    <w:rsid w:val="35E00D03"/>
    <w:rsid w:val="35E7317D"/>
    <w:rsid w:val="364E447E"/>
    <w:rsid w:val="36D02326"/>
    <w:rsid w:val="36E05F82"/>
    <w:rsid w:val="36F52036"/>
    <w:rsid w:val="37931B4D"/>
    <w:rsid w:val="3796044A"/>
    <w:rsid w:val="379A05C5"/>
    <w:rsid w:val="37A21B87"/>
    <w:rsid w:val="37B75977"/>
    <w:rsid w:val="37CD4298"/>
    <w:rsid w:val="380C18FA"/>
    <w:rsid w:val="38173412"/>
    <w:rsid w:val="38216245"/>
    <w:rsid w:val="386E7453"/>
    <w:rsid w:val="390D04A7"/>
    <w:rsid w:val="392B1D2A"/>
    <w:rsid w:val="393D3383"/>
    <w:rsid w:val="39413BA8"/>
    <w:rsid w:val="397855D8"/>
    <w:rsid w:val="397D1A60"/>
    <w:rsid w:val="3984088B"/>
    <w:rsid w:val="398660DB"/>
    <w:rsid w:val="399249EE"/>
    <w:rsid w:val="3997260A"/>
    <w:rsid w:val="39D94E2D"/>
    <w:rsid w:val="39FD3586"/>
    <w:rsid w:val="3A1F1FE9"/>
    <w:rsid w:val="3A7B7633"/>
    <w:rsid w:val="3AD24910"/>
    <w:rsid w:val="3AE3262C"/>
    <w:rsid w:val="3AF37043"/>
    <w:rsid w:val="3B682885"/>
    <w:rsid w:val="3B8443B3"/>
    <w:rsid w:val="3C5F1237"/>
    <w:rsid w:val="3CE14B74"/>
    <w:rsid w:val="3CE43F8D"/>
    <w:rsid w:val="3D1B3E07"/>
    <w:rsid w:val="3D453D64"/>
    <w:rsid w:val="3D600D58"/>
    <w:rsid w:val="3D602F7F"/>
    <w:rsid w:val="3DBB3FD3"/>
    <w:rsid w:val="3DC25BCC"/>
    <w:rsid w:val="3DC26882"/>
    <w:rsid w:val="3E002288"/>
    <w:rsid w:val="3E887EA3"/>
    <w:rsid w:val="3EC0408A"/>
    <w:rsid w:val="3EEE7A08"/>
    <w:rsid w:val="3F040AF2"/>
    <w:rsid w:val="3F1B2C95"/>
    <w:rsid w:val="3F1B30E3"/>
    <w:rsid w:val="3F6F01A1"/>
    <w:rsid w:val="3FD014BF"/>
    <w:rsid w:val="3FE933B9"/>
    <w:rsid w:val="3FEE6892"/>
    <w:rsid w:val="408925DC"/>
    <w:rsid w:val="40F76D23"/>
    <w:rsid w:val="40FA572A"/>
    <w:rsid w:val="41535DB8"/>
    <w:rsid w:val="41934623"/>
    <w:rsid w:val="4281682A"/>
    <w:rsid w:val="435003C5"/>
    <w:rsid w:val="43911EEB"/>
    <w:rsid w:val="439A1FEF"/>
    <w:rsid w:val="43E9037B"/>
    <w:rsid w:val="441C07CA"/>
    <w:rsid w:val="44284660"/>
    <w:rsid w:val="44587CE4"/>
    <w:rsid w:val="446012BE"/>
    <w:rsid w:val="446A4159"/>
    <w:rsid w:val="447211D8"/>
    <w:rsid w:val="447E4FEB"/>
    <w:rsid w:val="44BB3352"/>
    <w:rsid w:val="450E44DC"/>
    <w:rsid w:val="452025F6"/>
    <w:rsid w:val="452114C9"/>
    <w:rsid w:val="45542FCB"/>
    <w:rsid w:val="45AD56DD"/>
    <w:rsid w:val="45B375E6"/>
    <w:rsid w:val="45C8587B"/>
    <w:rsid w:val="4618759A"/>
    <w:rsid w:val="46194962"/>
    <w:rsid w:val="465A2D86"/>
    <w:rsid w:val="465E3302"/>
    <w:rsid w:val="46767FA6"/>
    <w:rsid w:val="46BE1E19"/>
    <w:rsid w:val="46D54134"/>
    <w:rsid w:val="471F589D"/>
    <w:rsid w:val="4757351A"/>
    <w:rsid w:val="47744CFB"/>
    <w:rsid w:val="484D103A"/>
    <w:rsid w:val="48700764"/>
    <w:rsid w:val="48D51BF6"/>
    <w:rsid w:val="49086677"/>
    <w:rsid w:val="49310C32"/>
    <w:rsid w:val="495C1984"/>
    <w:rsid w:val="497F25CD"/>
    <w:rsid w:val="498E1ABF"/>
    <w:rsid w:val="49C2514E"/>
    <w:rsid w:val="49C8030C"/>
    <w:rsid w:val="49D125A3"/>
    <w:rsid w:val="49F41716"/>
    <w:rsid w:val="4A4A12EF"/>
    <w:rsid w:val="4A5B700A"/>
    <w:rsid w:val="4A5F03B0"/>
    <w:rsid w:val="4A614797"/>
    <w:rsid w:val="4A70372C"/>
    <w:rsid w:val="4AA251E9"/>
    <w:rsid w:val="4AD55620"/>
    <w:rsid w:val="4AE066D4"/>
    <w:rsid w:val="4B79154E"/>
    <w:rsid w:val="4B9F3F67"/>
    <w:rsid w:val="4C0C33DD"/>
    <w:rsid w:val="4C1A4486"/>
    <w:rsid w:val="4C297ECC"/>
    <w:rsid w:val="4C2F2AE1"/>
    <w:rsid w:val="4C5A76E9"/>
    <w:rsid w:val="4C94312D"/>
    <w:rsid w:val="4CF643D0"/>
    <w:rsid w:val="4D5A5D46"/>
    <w:rsid w:val="4D94504A"/>
    <w:rsid w:val="4E4163A5"/>
    <w:rsid w:val="4E416971"/>
    <w:rsid w:val="4E8925E8"/>
    <w:rsid w:val="4F980FB7"/>
    <w:rsid w:val="4FB3554D"/>
    <w:rsid w:val="4FED4C33"/>
    <w:rsid w:val="50140E81"/>
    <w:rsid w:val="50294293"/>
    <w:rsid w:val="50710B7C"/>
    <w:rsid w:val="509962D5"/>
    <w:rsid w:val="509A5988"/>
    <w:rsid w:val="50E8123E"/>
    <w:rsid w:val="51655E80"/>
    <w:rsid w:val="521A6FC1"/>
    <w:rsid w:val="52275B48"/>
    <w:rsid w:val="526A2615"/>
    <w:rsid w:val="528107F2"/>
    <w:rsid w:val="535E541E"/>
    <w:rsid w:val="537132FC"/>
    <w:rsid w:val="5376727D"/>
    <w:rsid w:val="53964754"/>
    <w:rsid w:val="53994EB3"/>
    <w:rsid w:val="539C033A"/>
    <w:rsid w:val="53BD07B5"/>
    <w:rsid w:val="54203E93"/>
    <w:rsid w:val="547A1E7E"/>
    <w:rsid w:val="54BA080E"/>
    <w:rsid w:val="54CD184A"/>
    <w:rsid w:val="54DB122B"/>
    <w:rsid w:val="54FC25F1"/>
    <w:rsid w:val="551045DC"/>
    <w:rsid w:val="551D70D8"/>
    <w:rsid w:val="55B96329"/>
    <w:rsid w:val="55CD1524"/>
    <w:rsid w:val="56E57DD8"/>
    <w:rsid w:val="57246838"/>
    <w:rsid w:val="574C219C"/>
    <w:rsid w:val="57612BFD"/>
    <w:rsid w:val="57A90EE1"/>
    <w:rsid w:val="57CB6972"/>
    <w:rsid w:val="57D116D0"/>
    <w:rsid w:val="580018F0"/>
    <w:rsid w:val="58302151"/>
    <w:rsid w:val="583474BD"/>
    <w:rsid w:val="58402B2C"/>
    <w:rsid w:val="585812F3"/>
    <w:rsid w:val="586B0F9F"/>
    <w:rsid w:val="58A23677"/>
    <w:rsid w:val="58A57E7F"/>
    <w:rsid w:val="58F47BFE"/>
    <w:rsid w:val="593C3921"/>
    <w:rsid w:val="59411755"/>
    <w:rsid w:val="59A529B6"/>
    <w:rsid w:val="5A350253"/>
    <w:rsid w:val="5A647F3B"/>
    <w:rsid w:val="5A680B81"/>
    <w:rsid w:val="5AE8741E"/>
    <w:rsid w:val="5B4518C1"/>
    <w:rsid w:val="5B973E26"/>
    <w:rsid w:val="5BA64BE9"/>
    <w:rsid w:val="5C1D00AB"/>
    <w:rsid w:val="5D7B72C2"/>
    <w:rsid w:val="5DC4624A"/>
    <w:rsid w:val="5E122AE4"/>
    <w:rsid w:val="5EAA2621"/>
    <w:rsid w:val="5EB60B09"/>
    <w:rsid w:val="5F5D6EAC"/>
    <w:rsid w:val="5F6624E4"/>
    <w:rsid w:val="5F720FA1"/>
    <w:rsid w:val="5F976241"/>
    <w:rsid w:val="6045177F"/>
    <w:rsid w:val="607439C5"/>
    <w:rsid w:val="607F4DDC"/>
    <w:rsid w:val="613F521A"/>
    <w:rsid w:val="616547D4"/>
    <w:rsid w:val="61695645"/>
    <w:rsid w:val="617B1F9F"/>
    <w:rsid w:val="617B3D7A"/>
    <w:rsid w:val="61813879"/>
    <w:rsid w:val="61FA4049"/>
    <w:rsid w:val="64592EAE"/>
    <w:rsid w:val="646818BA"/>
    <w:rsid w:val="648357FE"/>
    <w:rsid w:val="64937068"/>
    <w:rsid w:val="64D5200B"/>
    <w:rsid w:val="655546F0"/>
    <w:rsid w:val="65694370"/>
    <w:rsid w:val="658A0094"/>
    <w:rsid w:val="659E542B"/>
    <w:rsid w:val="65A637CD"/>
    <w:rsid w:val="66750851"/>
    <w:rsid w:val="66770CAA"/>
    <w:rsid w:val="66C258A6"/>
    <w:rsid w:val="67566FC4"/>
    <w:rsid w:val="676D5BAC"/>
    <w:rsid w:val="679F070D"/>
    <w:rsid w:val="67D356E3"/>
    <w:rsid w:val="680B583D"/>
    <w:rsid w:val="684929CC"/>
    <w:rsid w:val="687F3036"/>
    <w:rsid w:val="68E8522C"/>
    <w:rsid w:val="69434640"/>
    <w:rsid w:val="69523E7C"/>
    <w:rsid w:val="69755E2E"/>
    <w:rsid w:val="69B56904"/>
    <w:rsid w:val="6A687DFA"/>
    <w:rsid w:val="6AC94117"/>
    <w:rsid w:val="6B5B4CB0"/>
    <w:rsid w:val="6B943230"/>
    <w:rsid w:val="6BAA2831"/>
    <w:rsid w:val="6C1A0DC6"/>
    <w:rsid w:val="6C1C562B"/>
    <w:rsid w:val="6C1D31AD"/>
    <w:rsid w:val="6C337D27"/>
    <w:rsid w:val="6C355C98"/>
    <w:rsid w:val="6C9E65C1"/>
    <w:rsid w:val="6CD5451D"/>
    <w:rsid w:val="6D461EAA"/>
    <w:rsid w:val="6D83593A"/>
    <w:rsid w:val="6DCB15B1"/>
    <w:rsid w:val="6DD279AB"/>
    <w:rsid w:val="6DE0646C"/>
    <w:rsid w:val="6E047F58"/>
    <w:rsid w:val="6E190CA3"/>
    <w:rsid w:val="6E856725"/>
    <w:rsid w:val="6E9D1D3C"/>
    <w:rsid w:val="6EFC2B7C"/>
    <w:rsid w:val="6F0E7ED6"/>
    <w:rsid w:val="6F7F6679"/>
    <w:rsid w:val="6F9821C1"/>
    <w:rsid w:val="6FD575E5"/>
    <w:rsid w:val="6FF376CE"/>
    <w:rsid w:val="70342CA5"/>
    <w:rsid w:val="703F45D4"/>
    <w:rsid w:val="70833135"/>
    <w:rsid w:val="709E2354"/>
    <w:rsid w:val="709F4552"/>
    <w:rsid w:val="70B679FB"/>
    <w:rsid w:val="713118C3"/>
    <w:rsid w:val="71597DE8"/>
    <w:rsid w:val="71681A1D"/>
    <w:rsid w:val="71B72167"/>
    <w:rsid w:val="71C5598B"/>
    <w:rsid w:val="71FF6506"/>
    <w:rsid w:val="721379F9"/>
    <w:rsid w:val="72221767"/>
    <w:rsid w:val="722630D5"/>
    <w:rsid w:val="72307267"/>
    <w:rsid w:val="723A6753"/>
    <w:rsid w:val="72997B90"/>
    <w:rsid w:val="72A32288"/>
    <w:rsid w:val="73060561"/>
    <w:rsid w:val="736A7B7D"/>
    <w:rsid w:val="73F5723C"/>
    <w:rsid w:val="73FF295B"/>
    <w:rsid w:val="74F64BBD"/>
    <w:rsid w:val="75272E9E"/>
    <w:rsid w:val="75A5490F"/>
    <w:rsid w:val="75D32EE9"/>
    <w:rsid w:val="75F95F98"/>
    <w:rsid w:val="76365471"/>
    <w:rsid w:val="763708BC"/>
    <w:rsid w:val="767223DF"/>
    <w:rsid w:val="76744175"/>
    <w:rsid w:val="76946C2A"/>
    <w:rsid w:val="76D17D20"/>
    <w:rsid w:val="77786505"/>
    <w:rsid w:val="778F60B3"/>
    <w:rsid w:val="77BB7EEC"/>
    <w:rsid w:val="77F54AD9"/>
    <w:rsid w:val="78270081"/>
    <w:rsid w:val="78483B5F"/>
    <w:rsid w:val="786D6867"/>
    <w:rsid w:val="78736567"/>
    <w:rsid w:val="789A0AEB"/>
    <w:rsid w:val="796B11C3"/>
    <w:rsid w:val="797A454C"/>
    <w:rsid w:val="79915B36"/>
    <w:rsid w:val="7A5720C5"/>
    <w:rsid w:val="7AAF2754"/>
    <w:rsid w:val="7B573741"/>
    <w:rsid w:val="7BA342E6"/>
    <w:rsid w:val="7BF165E3"/>
    <w:rsid w:val="7C1E0E1E"/>
    <w:rsid w:val="7C55171F"/>
    <w:rsid w:val="7C617B9C"/>
    <w:rsid w:val="7CF35BB9"/>
    <w:rsid w:val="7D3947C9"/>
    <w:rsid w:val="7D405819"/>
    <w:rsid w:val="7D925D0F"/>
    <w:rsid w:val="7D9520B2"/>
    <w:rsid w:val="7E4953D8"/>
    <w:rsid w:val="7E6303A4"/>
    <w:rsid w:val="7E735721"/>
    <w:rsid w:val="7EB2746C"/>
    <w:rsid w:val="7ED63EF2"/>
    <w:rsid w:val="7F253F27"/>
    <w:rsid w:val="7F7E5BAF"/>
    <w:rsid w:val="7FED00E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qFormat="1"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qFormat/>
    <w:uiPriority w:val="0"/>
    <w:pPr>
      <w:keepNext/>
      <w:keepLines/>
      <w:spacing w:before="340" w:beforeLines="0" w:after="330" w:afterLines="0" w:line="578" w:lineRule="auto"/>
      <w:outlineLvl w:val="0"/>
    </w:pPr>
    <w:rPr>
      <w:b/>
      <w:bCs/>
      <w:kern w:val="44"/>
      <w:sz w:val="44"/>
      <w:szCs w:val="44"/>
    </w:rPr>
  </w:style>
  <w:style w:type="paragraph" w:styleId="6">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paragraph" w:styleId="7">
    <w:name w:val="heading 3"/>
    <w:basedOn w:val="1"/>
    <w:next w:val="1"/>
    <w:qFormat/>
    <w:uiPriority w:val="0"/>
    <w:pPr>
      <w:keepNext/>
      <w:keepLines/>
      <w:adjustRightInd w:val="0"/>
      <w:snapToGrid w:val="0"/>
      <w:spacing w:beforeLines="50" w:afterLines="50" w:line="288" w:lineRule="auto"/>
      <w:outlineLvl w:val="2"/>
    </w:pPr>
    <w:rPr>
      <w:b/>
      <w:bCs/>
      <w:sz w:val="28"/>
      <w:szCs w:val="32"/>
    </w:rPr>
  </w:style>
  <w:style w:type="character" w:default="1" w:styleId="33">
    <w:name w:val="Default Paragraph Font"/>
    <w:semiHidden/>
    <w:qFormat/>
    <w:uiPriority w:val="0"/>
  </w:style>
  <w:style w:type="table" w:default="1" w:styleId="31">
    <w:name w:val="Normal Table"/>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spacing w:after="0"/>
      <w:ind w:firstLine="420" w:firstLineChars="200"/>
    </w:pPr>
    <w:rPr>
      <w:rFonts w:ascii="Calibri" w:hAnsi="Calibri" w:eastAsia="宋体" w:cs="Times New Roman"/>
      <w:szCs w:val="24"/>
    </w:rPr>
  </w:style>
  <w:style w:type="paragraph" w:styleId="3">
    <w:name w:val="Body Text Indent"/>
    <w:basedOn w:val="1"/>
    <w:next w:val="4"/>
    <w:qFormat/>
    <w:uiPriority w:val="0"/>
    <w:pPr>
      <w:spacing w:line="500" w:lineRule="exact"/>
      <w:ind w:firstLine="560" w:firstLineChars="200"/>
    </w:pPr>
    <w:rPr>
      <w:rFonts w:eastAsia="仿宋_GB2312"/>
      <w:sz w:val="28"/>
    </w:rPr>
  </w:style>
  <w:style w:type="paragraph" w:styleId="4">
    <w:name w:val="Normal Indent"/>
    <w:basedOn w:val="1"/>
    <w:next w:val="1"/>
    <w:qFormat/>
    <w:uiPriority w:val="0"/>
    <w:pPr>
      <w:widowControl/>
      <w:spacing w:before="100" w:beforeLines="0" w:beforeAutospacing="1" w:after="100" w:afterLines="0" w:afterAutospacing="1"/>
      <w:jc w:val="left"/>
    </w:pPr>
    <w:rPr>
      <w:rFonts w:ascii="Arial" w:hAnsi="Arial" w:eastAsia="Arial Unicode MS" w:cs="Arial"/>
      <w:color w:val="868686"/>
      <w:kern w:val="0"/>
      <w:sz w:val="16"/>
      <w:szCs w:val="16"/>
    </w:rPr>
  </w:style>
  <w:style w:type="paragraph" w:styleId="8">
    <w:name w:val="toc 7"/>
    <w:basedOn w:val="1"/>
    <w:next w:val="1"/>
    <w:semiHidden/>
    <w:qFormat/>
    <w:uiPriority w:val="0"/>
    <w:pPr>
      <w:ind w:left="2520" w:leftChars="1200"/>
    </w:pPr>
  </w:style>
  <w:style w:type="paragraph" w:styleId="9">
    <w:name w:val="annotation text"/>
    <w:basedOn w:val="1"/>
    <w:link w:val="45"/>
    <w:qFormat/>
    <w:uiPriority w:val="0"/>
    <w:pPr>
      <w:jc w:val="left"/>
    </w:pPr>
  </w:style>
  <w:style w:type="paragraph" w:styleId="10">
    <w:name w:val="Body Text"/>
    <w:basedOn w:val="1"/>
    <w:qFormat/>
    <w:uiPriority w:val="0"/>
    <w:pPr>
      <w:jc w:val="center"/>
    </w:pPr>
  </w:style>
  <w:style w:type="paragraph" w:styleId="11">
    <w:name w:val="toc 5"/>
    <w:basedOn w:val="1"/>
    <w:next w:val="1"/>
    <w:semiHidden/>
    <w:qFormat/>
    <w:uiPriority w:val="0"/>
    <w:pPr>
      <w:ind w:left="1680" w:leftChars="800"/>
    </w:pPr>
  </w:style>
  <w:style w:type="paragraph" w:styleId="12">
    <w:name w:val="toc 3"/>
    <w:basedOn w:val="1"/>
    <w:next w:val="1"/>
    <w:semiHidden/>
    <w:qFormat/>
    <w:uiPriority w:val="0"/>
    <w:pPr>
      <w:ind w:left="840" w:leftChars="400"/>
    </w:pPr>
  </w:style>
  <w:style w:type="paragraph" w:styleId="13">
    <w:name w:val="Plain Text"/>
    <w:basedOn w:val="1"/>
    <w:qFormat/>
    <w:uiPriority w:val="0"/>
    <w:rPr>
      <w:rFonts w:ascii="宋体" w:hAnsi="Courier New" w:cs="Courier New"/>
      <w:kern w:val="2"/>
      <w:sz w:val="21"/>
      <w:szCs w:val="21"/>
    </w:rPr>
  </w:style>
  <w:style w:type="paragraph" w:styleId="14">
    <w:name w:val="toc 8"/>
    <w:basedOn w:val="1"/>
    <w:next w:val="1"/>
    <w:semiHidden/>
    <w:qFormat/>
    <w:uiPriority w:val="0"/>
    <w:pPr>
      <w:ind w:left="2940" w:leftChars="1400"/>
    </w:pPr>
  </w:style>
  <w:style w:type="paragraph" w:styleId="15">
    <w:name w:val="Date"/>
    <w:basedOn w:val="1"/>
    <w:next w:val="1"/>
    <w:qFormat/>
    <w:uiPriority w:val="0"/>
    <w:pPr>
      <w:ind w:left="100" w:leftChars="2500"/>
    </w:pPr>
    <w:rPr>
      <w:rFonts w:ascii="仿宋_GB2312" w:eastAsia="仿宋_GB2312"/>
      <w:sz w:val="28"/>
    </w:rPr>
  </w:style>
  <w:style w:type="paragraph" w:styleId="16">
    <w:name w:val="Body Text Indent 2"/>
    <w:basedOn w:val="1"/>
    <w:qFormat/>
    <w:uiPriority w:val="0"/>
    <w:pPr>
      <w:ind w:firstLine="555"/>
    </w:pPr>
    <w:rPr>
      <w:rFonts w:ascii="仿宋_GB2312" w:hAnsi="宋体" w:eastAsia="仿宋_GB2312"/>
      <w:color w:val="FF0000"/>
      <w:sz w:val="28"/>
    </w:rPr>
  </w:style>
  <w:style w:type="paragraph" w:styleId="17">
    <w:name w:val="Balloon Text"/>
    <w:basedOn w:val="1"/>
    <w:link w:val="46"/>
    <w:qFormat/>
    <w:uiPriority w:val="0"/>
    <w:rPr>
      <w:sz w:val="18"/>
      <w:szCs w:val="18"/>
    </w:rPr>
  </w:style>
  <w:style w:type="paragraph" w:styleId="18">
    <w:name w:val="footer"/>
    <w:basedOn w:val="1"/>
    <w:qFormat/>
    <w:uiPriority w:val="0"/>
    <w:pPr>
      <w:tabs>
        <w:tab w:val="center" w:pos="4153"/>
        <w:tab w:val="right" w:pos="8306"/>
      </w:tabs>
      <w:snapToGrid w:val="0"/>
      <w:jc w:val="left"/>
    </w:pPr>
    <w:rPr>
      <w:sz w:val="18"/>
      <w:szCs w:val="18"/>
    </w:rPr>
  </w:style>
  <w:style w:type="paragraph" w:styleId="1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semiHidden/>
    <w:qFormat/>
    <w:uiPriority w:val="0"/>
  </w:style>
  <w:style w:type="paragraph" w:styleId="21">
    <w:name w:val="toc 4"/>
    <w:basedOn w:val="1"/>
    <w:next w:val="1"/>
    <w:semiHidden/>
    <w:qFormat/>
    <w:uiPriority w:val="0"/>
    <w:pPr>
      <w:ind w:left="1260" w:leftChars="600"/>
    </w:pPr>
  </w:style>
  <w:style w:type="paragraph" w:styleId="22">
    <w:name w:val="List"/>
    <w:qFormat/>
    <w:uiPriority w:val="0"/>
    <w:pPr>
      <w:spacing w:line="400" w:lineRule="exact"/>
    </w:pPr>
    <w:rPr>
      <w:rFonts w:ascii="宋体" w:hAnsi="Times New Roman" w:eastAsia="宋体" w:cs="Times New Roman"/>
      <w:sz w:val="28"/>
      <w:lang w:val="en-US" w:eastAsia="zh-CN" w:bidi="ar-SA"/>
    </w:rPr>
  </w:style>
  <w:style w:type="paragraph" w:styleId="23">
    <w:name w:val="toc 6"/>
    <w:basedOn w:val="1"/>
    <w:next w:val="1"/>
    <w:semiHidden/>
    <w:qFormat/>
    <w:uiPriority w:val="0"/>
    <w:pPr>
      <w:ind w:left="2100" w:leftChars="1000"/>
    </w:pPr>
  </w:style>
  <w:style w:type="paragraph" w:styleId="24">
    <w:name w:val="Body Text Indent 3"/>
    <w:basedOn w:val="1"/>
    <w:qFormat/>
    <w:uiPriority w:val="0"/>
    <w:pPr>
      <w:ind w:firstLine="570"/>
    </w:pPr>
    <w:rPr>
      <w:rFonts w:ascii="仿宋_GB2312" w:eastAsia="仿宋_GB2312"/>
      <w:sz w:val="28"/>
    </w:rPr>
  </w:style>
  <w:style w:type="paragraph" w:styleId="25">
    <w:name w:val="toc 2"/>
    <w:basedOn w:val="1"/>
    <w:next w:val="1"/>
    <w:semiHidden/>
    <w:qFormat/>
    <w:uiPriority w:val="0"/>
    <w:pPr>
      <w:ind w:left="420" w:leftChars="200"/>
    </w:pPr>
  </w:style>
  <w:style w:type="paragraph" w:styleId="26">
    <w:name w:val="toc 9"/>
    <w:basedOn w:val="1"/>
    <w:next w:val="1"/>
    <w:semiHidden/>
    <w:qFormat/>
    <w:uiPriority w:val="0"/>
    <w:pPr>
      <w:ind w:left="3360" w:leftChars="1600"/>
    </w:pPr>
  </w:style>
  <w:style w:type="paragraph" w:styleId="27">
    <w:name w:val="Body Text 2"/>
    <w:basedOn w:val="1"/>
    <w:qFormat/>
    <w:uiPriority w:val="0"/>
    <w:rPr>
      <w:rFonts w:eastAsia="仿宋_GB2312"/>
      <w:sz w:val="28"/>
    </w:rPr>
  </w:style>
  <w:style w:type="paragraph" w:styleId="2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SA"/>
    </w:rPr>
  </w:style>
  <w:style w:type="paragraph" w:styleId="29">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30">
    <w:name w:val="annotation subject"/>
    <w:basedOn w:val="9"/>
    <w:next w:val="9"/>
    <w:link w:val="47"/>
    <w:qFormat/>
    <w:uiPriority w:val="0"/>
    <w:rPr>
      <w:b/>
      <w:bCs/>
    </w:rPr>
  </w:style>
  <w:style w:type="table" w:styleId="32">
    <w:name w:val="Table Grid"/>
    <w:basedOn w:val="31"/>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basedOn w:val="33"/>
    <w:qFormat/>
    <w:uiPriority w:val="0"/>
    <w:rPr>
      <w:b/>
      <w:bCs/>
    </w:rPr>
  </w:style>
  <w:style w:type="character" w:styleId="35">
    <w:name w:val="page number"/>
    <w:basedOn w:val="33"/>
    <w:qFormat/>
    <w:uiPriority w:val="0"/>
  </w:style>
  <w:style w:type="character" w:styleId="36">
    <w:name w:val="FollowedHyperlink"/>
    <w:basedOn w:val="33"/>
    <w:qFormat/>
    <w:uiPriority w:val="0"/>
    <w:rPr>
      <w:color w:val="333333"/>
      <w:u w:val="none"/>
    </w:rPr>
  </w:style>
  <w:style w:type="character" w:styleId="37">
    <w:name w:val="Emphasis"/>
    <w:basedOn w:val="33"/>
    <w:qFormat/>
    <w:uiPriority w:val="0"/>
  </w:style>
  <w:style w:type="character" w:styleId="38">
    <w:name w:val="HTML Definition"/>
    <w:basedOn w:val="33"/>
    <w:qFormat/>
    <w:uiPriority w:val="0"/>
  </w:style>
  <w:style w:type="character" w:styleId="39">
    <w:name w:val="HTML Acronym"/>
    <w:basedOn w:val="33"/>
    <w:uiPriority w:val="0"/>
  </w:style>
  <w:style w:type="character" w:styleId="40">
    <w:name w:val="HTML Variable"/>
    <w:basedOn w:val="33"/>
    <w:qFormat/>
    <w:uiPriority w:val="0"/>
  </w:style>
  <w:style w:type="character" w:styleId="41">
    <w:name w:val="Hyperlink"/>
    <w:basedOn w:val="33"/>
    <w:qFormat/>
    <w:uiPriority w:val="0"/>
    <w:rPr>
      <w:color w:val="333333"/>
      <w:u w:val="none"/>
    </w:rPr>
  </w:style>
  <w:style w:type="character" w:styleId="42">
    <w:name w:val="HTML Code"/>
    <w:basedOn w:val="33"/>
    <w:uiPriority w:val="0"/>
    <w:rPr>
      <w:rFonts w:ascii="Courier New" w:hAnsi="Courier New"/>
      <w:sz w:val="20"/>
    </w:rPr>
  </w:style>
  <w:style w:type="character" w:styleId="43">
    <w:name w:val="annotation reference"/>
    <w:basedOn w:val="33"/>
    <w:uiPriority w:val="0"/>
    <w:rPr>
      <w:sz w:val="21"/>
      <w:szCs w:val="21"/>
    </w:rPr>
  </w:style>
  <w:style w:type="character" w:styleId="44">
    <w:name w:val="HTML Cite"/>
    <w:basedOn w:val="33"/>
    <w:qFormat/>
    <w:uiPriority w:val="0"/>
  </w:style>
  <w:style w:type="character" w:customStyle="1" w:styleId="45">
    <w:name w:val="批注文字 Char"/>
    <w:basedOn w:val="33"/>
    <w:link w:val="9"/>
    <w:uiPriority w:val="0"/>
    <w:rPr>
      <w:kern w:val="2"/>
      <w:sz w:val="21"/>
      <w:szCs w:val="24"/>
    </w:rPr>
  </w:style>
  <w:style w:type="character" w:customStyle="1" w:styleId="46">
    <w:name w:val="批注框文本 Char"/>
    <w:basedOn w:val="33"/>
    <w:link w:val="17"/>
    <w:uiPriority w:val="0"/>
    <w:rPr>
      <w:kern w:val="2"/>
      <w:sz w:val="18"/>
      <w:szCs w:val="18"/>
    </w:rPr>
  </w:style>
  <w:style w:type="character" w:customStyle="1" w:styleId="47">
    <w:name w:val="批注主题 Char"/>
    <w:basedOn w:val="45"/>
    <w:link w:val="30"/>
    <w:uiPriority w:val="0"/>
    <w:rPr>
      <w:b/>
      <w:bCs/>
    </w:rPr>
  </w:style>
  <w:style w:type="character" w:customStyle="1" w:styleId="48">
    <w:name w:val="nc-lang-cnt3"/>
    <w:basedOn w:val="33"/>
    <w:qFormat/>
    <w:uiPriority w:val="0"/>
    <w:rPr>
      <w:rtl/>
    </w:rPr>
  </w:style>
  <w:style w:type="character" w:customStyle="1" w:styleId="49">
    <w:name w:val="nc-lang-cnt5"/>
    <w:basedOn w:val="33"/>
    <w:qFormat/>
    <w:uiPriority w:val="0"/>
  </w:style>
  <w:style w:type="character" w:customStyle="1" w:styleId="50">
    <w:name w:val="标题 2 Char"/>
    <w:basedOn w:val="33"/>
    <w:uiPriority w:val="0"/>
    <w:rPr>
      <w:rFonts w:ascii="Arial" w:hAnsi="Arial" w:eastAsia="黑体"/>
      <w:b/>
      <w:bCs/>
      <w:kern w:val="2"/>
      <w:sz w:val="32"/>
      <w:szCs w:val="32"/>
      <w:lang w:val="en-US" w:eastAsia="zh-CN" w:bidi="ar-SA"/>
    </w:rPr>
  </w:style>
  <w:style w:type="character" w:customStyle="1" w:styleId="51">
    <w:name w:val="bt21"/>
    <w:basedOn w:val="33"/>
    <w:qFormat/>
    <w:uiPriority w:val="0"/>
    <w:rPr>
      <w:rFonts w:hint="eastAsia" w:ascii="黑体" w:eastAsia="黑体"/>
      <w:sz w:val="24"/>
      <w:szCs w:val="24"/>
    </w:rPr>
  </w:style>
  <w:style w:type="character" w:customStyle="1" w:styleId="52">
    <w:name w:val="font11"/>
    <w:basedOn w:val="33"/>
    <w:qFormat/>
    <w:uiPriority w:val="0"/>
    <w:rPr>
      <w:rFonts w:hint="eastAsia" w:ascii="仿宋_GB2312" w:eastAsia="仿宋_GB2312" w:cs="仿宋_GB2312"/>
      <w:color w:val="000000"/>
      <w:sz w:val="20"/>
      <w:szCs w:val="20"/>
      <w:u w:val="none"/>
    </w:rPr>
  </w:style>
  <w:style w:type="character" w:customStyle="1" w:styleId="53">
    <w:name w:val="page number"/>
    <w:basedOn w:val="33"/>
    <w:qFormat/>
    <w:uiPriority w:val="0"/>
  </w:style>
  <w:style w:type="character" w:customStyle="1" w:styleId="54">
    <w:name w:val="font01"/>
    <w:basedOn w:val="33"/>
    <w:uiPriority w:val="0"/>
    <w:rPr>
      <w:rFonts w:hint="eastAsia" w:ascii="宋体" w:hAnsi="宋体" w:eastAsia="宋体" w:cs="宋体"/>
      <w:color w:val="000000"/>
      <w:sz w:val="21"/>
      <w:szCs w:val="21"/>
      <w:u w:val="none"/>
    </w:rPr>
  </w:style>
  <w:style w:type="character" w:customStyle="1" w:styleId="55">
    <w:name w:val="nc-lang-cnt4"/>
    <w:basedOn w:val="33"/>
    <w:qFormat/>
    <w:uiPriority w:val="0"/>
    <w:rPr>
      <w:rtl/>
    </w:rPr>
  </w:style>
  <w:style w:type="character" w:customStyle="1" w:styleId="56">
    <w:name w:val="nc-lang-cnt"/>
    <w:basedOn w:val="33"/>
    <w:qFormat/>
    <w:uiPriority w:val="0"/>
    <w:rPr>
      <w:rtl/>
    </w:rPr>
  </w:style>
  <w:style w:type="character" w:customStyle="1" w:styleId="57">
    <w:name w:val="nc-lang-cnt1"/>
    <w:basedOn w:val="33"/>
    <w:uiPriority w:val="0"/>
    <w:rPr>
      <w:rtl/>
    </w:rPr>
  </w:style>
  <w:style w:type="character" w:customStyle="1" w:styleId="58">
    <w:name w:val="nc-lang-cnt2"/>
    <w:basedOn w:val="33"/>
    <w:uiPriority w:val="0"/>
  </w:style>
  <w:style w:type="character" w:customStyle="1" w:styleId="59">
    <w:name w:val="zw1"/>
    <w:basedOn w:val="33"/>
    <w:qFormat/>
    <w:uiPriority w:val="0"/>
    <w:rPr>
      <w:rFonts w:hint="eastAsia" w:ascii="宋体" w:hAnsi="宋体" w:eastAsia="宋体"/>
      <w:sz w:val="22"/>
      <w:szCs w:val="22"/>
    </w:rPr>
  </w:style>
  <w:style w:type="paragraph" w:customStyle="1" w:styleId="60">
    <w:name w:val="大纲正文"/>
    <w:basedOn w:val="1"/>
    <w:qFormat/>
    <w:uiPriority w:val="0"/>
    <w:pPr>
      <w:widowControl/>
      <w:adjustRightInd w:val="0"/>
      <w:snapToGrid w:val="0"/>
    </w:pPr>
    <w:rPr>
      <w:kern w:val="0"/>
      <w:szCs w:val="20"/>
    </w:rPr>
  </w:style>
  <w:style w:type="paragraph" w:customStyle="1" w:styleId="61">
    <w:name w:val="CN-Text08"/>
    <w:basedOn w:val="1"/>
    <w:qFormat/>
    <w:uiPriority w:val="0"/>
    <w:pPr>
      <w:spacing w:beforeLines="25" w:afterLines="25" w:line="440" w:lineRule="exact"/>
      <w:ind w:firstLine="560" w:firstLineChars="200"/>
    </w:pPr>
    <w:rPr>
      <w:rFonts w:eastAsia="仿宋_GB2312"/>
      <w:sz w:val="28"/>
      <w:szCs w:val="28"/>
    </w:rPr>
  </w:style>
  <w:style w:type="paragraph" w:customStyle="1" w:styleId="62">
    <w:name w:val="p"/>
    <w:basedOn w:val="1"/>
    <w:uiPriority w:val="0"/>
    <w:pPr>
      <w:widowControl/>
      <w:spacing w:before="100" w:beforeLines="0" w:beforeAutospacing="1" w:after="100" w:afterLines="0" w:afterAutospacing="1" w:line="270" w:lineRule="atLeast"/>
      <w:ind w:firstLine="480"/>
      <w:jc w:val="left"/>
    </w:pPr>
    <w:rPr>
      <w:rFonts w:ascii="Arial Unicode MS" w:hAnsi="Arial Unicode MS" w:eastAsia="Arial Unicode MS" w:cs="Arial Unicode MS"/>
      <w:color w:val="37376F"/>
      <w:kern w:val="0"/>
      <w:sz w:val="18"/>
      <w:szCs w:val="18"/>
    </w:rPr>
  </w:style>
  <w:style w:type="paragraph" w:customStyle="1" w:styleId="63">
    <w:name w:val="@ 正文"/>
    <w:basedOn w:val="1"/>
    <w:qFormat/>
    <w:uiPriority w:val="0"/>
    <w:pPr>
      <w:tabs>
        <w:tab w:val="left" w:pos="1980"/>
        <w:tab w:val="left" w:pos="3825"/>
        <w:tab w:val="left" w:pos="4680"/>
      </w:tabs>
      <w:jc w:val="left"/>
    </w:pPr>
    <w:rPr>
      <w:rFonts w:hAnsi="宋体"/>
      <w:szCs w:val="21"/>
    </w:rPr>
  </w:style>
  <w:style w:type="paragraph" w:customStyle="1" w:styleId="64">
    <w:name w:val="CN-表格"/>
    <w:basedOn w:val="1"/>
    <w:qFormat/>
    <w:uiPriority w:val="0"/>
    <w:pPr>
      <w:widowControl/>
      <w:spacing w:line="240" w:lineRule="atLeast"/>
      <w:jc w:val="center"/>
    </w:pPr>
    <w:rPr>
      <w:rFonts w:eastAsia="仿宋_GB2312"/>
      <w:sz w:val="24"/>
      <w:szCs w:val="28"/>
    </w:rPr>
  </w:style>
  <w:style w:type="paragraph" w:customStyle="1" w:styleId="65">
    <w:name w:val="p2"/>
    <w:basedOn w:val="1"/>
    <w:qFormat/>
    <w:uiPriority w:val="0"/>
    <w:pPr>
      <w:widowControl/>
      <w:spacing w:before="100" w:beforeLines="0" w:beforeAutospacing="1" w:after="100" w:afterLines="0" w:afterAutospacing="1" w:line="360" w:lineRule="auto"/>
      <w:ind w:left="400" w:firstLine="400"/>
      <w:jc w:val="left"/>
    </w:pPr>
    <w:rPr>
      <w:rFonts w:ascii="宋体" w:hAnsi="宋体" w:cs="宋体"/>
      <w:kern w:val="0"/>
      <w:sz w:val="20"/>
      <w:szCs w:val="20"/>
    </w:rPr>
  </w:style>
  <w:style w:type="paragraph" w:customStyle="1" w:styleId="66">
    <w:name w:val="CN-表题"/>
    <w:qFormat/>
    <w:uiPriority w:val="0"/>
    <w:pPr>
      <w:spacing w:beforeLines="50" w:afterLines="50" w:line="440" w:lineRule="exact"/>
      <w:jc w:val="center"/>
    </w:pPr>
    <w:rPr>
      <w:rFonts w:ascii="仿宋_GB2312" w:hAnsi="宋体" w:eastAsia="仿宋_GB2312" w:cs="Times New Roman"/>
      <w:kern w:val="2"/>
      <w:sz w:val="28"/>
      <w:szCs w:val="28"/>
      <w:lang w:val="en-US" w:eastAsia="zh-CN" w:bidi="ar-SA"/>
    </w:rPr>
  </w:style>
  <w:style w:type="paragraph" w:customStyle="1" w:styleId="67">
    <w:name w:val="adb正文文本"/>
    <w:basedOn w:val="1"/>
    <w:qFormat/>
    <w:uiPriority w:val="0"/>
    <w:pPr>
      <w:widowControl/>
      <w:snapToGrid w:val="0"/>
      <w:jc w:val="left"/>
    </w:pPr>
    <w:rPr>
      <w:bCs/>
      <w:color w:val="000000"/>
      <w:kern w:val="0"/>
      <w:szCs w:val="22"/>
      <w:lang w:val="en-GB"/>
    </w:rPr>
  </w:style>
  <w:style w:type="paragraph" w:customStyle="1" w:styleId="68">
    <w:name w:val="p1"/>
    <w:basedOn w:val="1"/>
    <w:qFormat/>
    <w:uiPriority w:val="0"/>
    <w:pPr>
      <w:widowControl/>
      <w:spacing w:before="100" w:beforeLines="0" w:beforeAutospacing="1" w:after="100" w:afterLines="0" w:afterAutospacing="1" w:line="360" w:lineRule="auto"/>
      <w:ind w:firstLine="400"/>
      <w:jc w:val="left"/>
    </w:pPr>
    <w:rPr>
      <w:rFonts w:ascii="宋体" w:hAnsi="宋体" w:cs="宋体"/>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26</Pages>
  <Words>8858</Words>
  <Characters>9237</Characters>
  <Lines>360</Lines>
  <Paragraphs>101</Paragraphs>
  <TotalTime>4</TotalTime>
  <ScaleCrop>false</ScaleCrop>
  <LinksUpToDate>false</LinksUpToDate>
  <CharactersWithSpaces>9399</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2020-07-05T03:38:00Z</dcterms:created>
  <dc:creator>girl</dc:creator>
  <cp:lastModifiedBy>赖炜鑫</cp:lastModifiedBy>
  <cp:lastPrinted>2024-05-09T02:24:00Z</cp:lastPrinted>
  <dcterms:modified xsi:type="dcterms:W3CDTF">2024-07-16T02:11:52Z</dcterms:modified>
  <dc:title>龙岩市重特大危险化学品事故</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08C934CDAB35490D8353F0849E865E51_13</vt:lpwstr>
  </property>
</Properties>
</file>