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7183287">
      <w:pPr>
        <w:keepNext w:val="0"/>
        <w:keepLines w:val="0"/>
        <w:pageBreakBefore w:val="0"/>
        <w:widowControl w:val="0"/>
        <w:kinsoku/>
        <w:wordWrap/>
        <w:autoSpaceDE/>
        <w:autoSpaceDN/>
        <w:snapToGrid/>
        <w:spacing w:before="0" w:beforeLines="0" w:beforeAutospacing="0" w:after="0" w:afterLines="0" w:afterAutospacing="0" w:line="600" w:lineRule="exact"/>
        <w:ind w:left="0" w:leftChars="0" w:right="0" w:firstLine="0" w:firstLineChars="0"/>
        <w:jc w:val="both"/>
        <w:textAlignment w:val="baseline"/>
        <w:outlineLvl w:val="9"/>
        <w:rPr>
          <w:rFonts w:hint="eastAsia" w:ascii="黑体" w:hAnsi="黑体" w:eastAsia="黑体"/>
          <w:color w:val="auto"/>
          <w:sz w:val="32"/>
        </w:rPr>
      </w:pPr>
      <w:r>
        <w:rPr>
          <w:rFonts w:hint="eastAsia" w:ascii="黑体" w:hAnsi="黑体" w:eastAsia="黑体"/>
          <w:color w:val="auto"/>
          <w:sz w:val="32"/>
        </w:rPr>
        <w:t>附件</w:t>
      </w:r>
    </w:p>
    <w:p w14:paraId="30FA6235">
      <w:pPr>
        <w:keepNext w:val="0"/>
        <w:keepLines w:val="0"/>
        <w:pageBreakBefore w:val="0"/>
        <w:widowControl w:val="0"/>
        <w:kinsoku/>
        <w:wordWrap/>
        <w:autoSpaceDE/>
        <w:autoSpaceDN/>
        <w:snapToGrid/>
        <w:spacing w:before="0" w:beforeLines="0" w:beforeAutospacing="0" w:after="0" w:afterLines="0" w:afterAutospacing="0" w:line="600" w:lineRule="exact"/>
        <w:ind w:left="0" w:leftChars="0" w:right="0" w:firstLine="0" w:firstLineChars="0"/>
        <w:jc w:val="center"/>
        <w:textAlignment w:val="baseline"/>
        <w:outlineLvl w:val="9"/>
        <w:rPr>
          <w:rFonts w:hint="eastAsia" w:ascii="方正小标宋简体" w:hAnsi="方正小标宋简体" w:eastAsia="方正小标宋简体"/>
          <w:color w:val="auto"/>
          <w:sz w:val="44"/>
        </w:rPr>
      </w:pPr>
      <w:bookmarkStart w:id="0" w:name="_GoBack"/>
      <w:r>
        <w:rPr>
          <w:rFonts w:hint="eastAsia" w:ascii="方正小标宋简体" w:hAnsi="方正小标宋简体" w:eastAsia="方正小标宋简体"/>
          <w:color w:val="auto"/>
          <w:sz w:val="44"/>
        </w:rPr>
        <w:t>2026年连城县行业用水定额表</w:t>
      </w:r>
    </w:p>
    <w:bookmarkEnd w:id="0"/>
    <w:tbl>
      <w:tblPr>
        <w:tblStyle w:val="4"/>
        <w:tblW w:w="0" w:type="auto"/>
        <w:tblInd w:w="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4706"/>
        <w:gridCol w:w="3548"/>
      </w:tblGrid>
      <w:tr w14:paraId="61BF1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EC56C87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4"/>
              </w:rPr>
              <w:t>序号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E0CA2F9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4"/>
              </w:rPr>
              <w:t>单位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1B1276D1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2026</w:t>
            </w: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年计划指标（吨）</w:t>
            </w:r>
          </w:p>
        </w:tc>
      </w:tr>
      <w:tr w14:paraId="12CD4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BB103E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7A12EC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连城县冠豸幼儿园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DFC65E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8140</w:t>
            </w:r>
          </w:p>
        </w:tc>
      </w:tr>
      <w:tr w14:paraId="045F4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35A28CD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E6B9C9E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中国共产党连城县委员会老干部局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4F60C28F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42000</w:t>
            </w:r>
          </w:p>
        </w:tc>
      </w:tr>
      <w:tr w14:paraId="28755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5E45D5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0AE7C5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福建冠盛新能源科技有限公司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60C1BE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25515</w:t>
            </w:r>
          </w:p>
        </w:tc>
      </w:tr>
      <w:tr w14:paraId="552F9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50DD2C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443244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福建奕龙新材料科技有限公司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A41B35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52800</w:t>
            </w:r>
          </w:p>
        </w:tc>
      </w:tr>
      <w:tr w14:paraId="1727C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83F129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5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4EB9E4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连城东燃生物质能供热有限公司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EDF99D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180000</w:t>
            </w:r>
          </w:p>
        </w:tc>
      </w:tr>
      <w:tr w14:paraId="18AFB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11D2FD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6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16C30B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连城县兴农贸易发展有限公司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E11FF6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12593</w:t>
            </w:r>
          </w:p>
        </w:tc>
      </w:tr>
      <w:tr w14:paraId="76F9C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04252D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7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54B50E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福建盛信混凝土有限责任公司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A3F0C4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104000</w:t>
            </w:r>
          </w:p>
        </w:tc>
      </w:tr>
      <w:tr w14:paraId="4441F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CC022EE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8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3DC3D47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元翔</w:t>
            </w:r>
            <w:r>
              <w:rPr>
                <w:rFonts w:hint="eastAsia"/>
                <w:b w:val="0"/>
                <w:color w:val="auto"/>
                <w:sz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龙岩</w:t>
            </w:r>
            <w:r>
              <w:rPr>
                <w:rFonts w:hint="eastAsia"/>
                <w:b w:val="0"/>
                <w:color w:val="auto"/>
                <w:sz w:val="22"/>
                <w:lang w:eastAsia="zh-CN"/>
              </w:rPr>
              <w:t>）</w:t>
            </w: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冠豸山机场有限公司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1A734A1F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30000</w:t>
            </w:r>
          </w:p>
        </w:tc>
      </w:tr>
      <w:tr w14:paraId="6C28D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1B274D7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9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E13DD5D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连城县福农食品有限公司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2EF4C1AF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168163</w:t>
            </w:r>
          </w:p>
        </w:tc>
      </w:tr>
      <w:tr w14:paraId="736F3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C549CF9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10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F088220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龙岩金利泰食品有限公司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4C750188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88300</w:t>
            </w:r>
          </w:p>
        </w:tc>
      </w:tr>
      <w:tr w14:paraId="5E18B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C2A62D4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11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A84320F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连城县绿园食品生物科技有限公司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00B90CA4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68400</w:t>
            </w:r>
          </w:p>
        </w:tc>
      </w:tr>
      <w:tr w14:paraId="6B37D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DAAAEA3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12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F0E43AA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连城县水利局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20126FFD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16700</w:t>
            </w:r>
          </w:p>
        </w:tc>
      </w:tr>
      <w:tr w14:paraId="59599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350DDD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13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754CE7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连城县公安局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BB394D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29466</w:t>
            </w:r>
          </w:p>
        </w:tc>
      </w:tr>
      <w:tr w14:paraId="09DA1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0BC2C6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14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AA9A1E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连城县实验小学莲南校区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DE0655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50936</w:t>
            </w:r>
          </w:p>
        </w:tc>
      </w:tr>
      <w:tr w14:paraId="682BF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5EED35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15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8CBBA8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连城县实验小学西城校区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E15320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62065</w:t>
            </w:r>
          </w:p>
        </w:tc>
      </w:tr>
      <w:tr w14:paraId="121C3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4B3A1C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16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BDEBD7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连城县实验小学附属幼儿园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0BDAF6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8687</w:t>
            </w:r>
          </w:p>
        </w:tc>
      </w:tr>
      <w:tr w14:paraId="640CF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5AC6C0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17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B5F30F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龙岩佰翔冠豸秘谷酒店有限公司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9A9D22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94900</w:t>
            </w:r>
          </w:p>
        </w:tc>
      </w:tr>
      <w:tr w14:paraId="696C0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EC4EF43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18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1C99744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福建冠睿电子科技有限公司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39F3B9CD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116000</w:t>
            </w:r>
          </w:p>
        </w:tc>
      </w:tr>
      <w:tr w14:paraId="301C5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3A39B8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19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00E83F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连城县城关第二中心小学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0E4CC0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24108</w:t>
            </w:r>
          </w:p>
        </w:tc>
      </w:tr>
      <w:tr w14:paraId="59F43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F59CAA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20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A1CEB8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连城县莲冠建设发展有限公司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29371A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35763</w:t>
            </w:r>
          </w:p>
        </w:tc>
      </w:tr>
      <w:tr w14:paraId="16EFC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B94A29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21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F16BD5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福建冠腾建材有限公司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183558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14400</w:t>
            </w:r>
          </w:p>
        </w:tc>
      </w:tr>
      <w:tr w14:paraId="6D724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DB4508A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22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F122CBB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龙岩欧瑞得新材料科技有限公司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50E13B6E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12740</w:t>
            </w:r>
          </w:p>
        </w:tc>
      </w:tr>
      <w:tr w14:paraId="4AD43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6BDDD2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23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0E5030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连城县妇幼保健院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5249FA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47010</w:t>
            </w:r>
          </w:p>
        </w:tc>
      </w:tr>
      <w:tr w14:paraId="52A92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D4B401E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24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8A22D08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连城县冠豸山国家级风景名胜区管理委员会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71CD96D0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34623</w:t>
            </w:r>
          </w:p>
        </w:tc>
      </w:tr>
      <w:tr w14:paraId="1D8FE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5793CE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25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67DC30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连城益民中医院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09F323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92345</w:t>
            </w:r>
          </w:p>
        </w:tc>
      </w:tr>
      <w:tr w14:paraId="7D464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7327B9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26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C48DAE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连城县莲峰社区卫生服务中心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3B287D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7884</w:t>
            </w:r>
          </w:p>
        </w:tc>
      </w:tr>
      <w:tr w14:paraId="0A65A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F8A9C06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27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7DF792A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连城县公安局交通警察大队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1A0A8B4D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11200</w:t>
            </w:r>
          </w:p>
        </w:tc>
      </w:tr>
      <w:tr w14:paraId="38370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5796AAB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28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37D5B87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连城县绿水环保有限公司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7F301C6B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48000</w:t>
            </w:r>
          </w:p>
        </w:tc>
      </w:tr>
      <w:tr w14:paraId="28B07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0F3B09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29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FCF537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福建省连城县第二中学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762C27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127200</w:t>
            </w:r>
          </w:p>
        </w:tc>
      </w:tr>
      <w:tr w14:paraId="6921E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A84B22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30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A63ECF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连城县人民检察院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39B276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7220</w:t>
            </w:r>
          </w:p>
        </w:tc>
      </w:tr>
      <w:tr w14:paraId="41701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8FDA8B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31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8D5BDB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连城田园食品厂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A83557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35000</w:t>
            </w:r>
          </w:p>
        </w:tc>
      </w:tr>
      <w:tr w14:paraId="79428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D8591A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32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EFC68D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连城县自然资源局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56533F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15111</w:t>
            </w:r>
          </w:p>
        </w:tc>
      </w:tr>
      <w:tr w14:paraId="32D7E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0E4C61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33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314C52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连城县文化馆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E2011B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5541</w:t>
            </w:r>
          </w:p>
        </w:tc>
      </w:tr>
      <w:tr w14:paraId="4A37E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041F3C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34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D66263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连城县顺鑫食品有限公司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A3F048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6836</w:t>
            </w:r>
          </w:p>
        </w:tc>
      </w:tr>
      <w:tr w14:paraId="3AEFF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4020E0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35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26E26A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连城县广大食品厂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F27C2F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3862</w:t>
            </w:r>
          </w:p>
        </w:tc>
      </w:tr>
      <w:tr w14:paraId="1ECE6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7D5156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36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D2A852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连城县工人文化宫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673452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12960</w:t>
            </w:r>
          </w:p>
        </w:tc>
      </w:tr>
      <w:tr w14:paraId="077F8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CDD129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37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BA674F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连城县博物馆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F7A0B4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10800</w:t>
            </w:r>
          </w:p>
        </w:tc>
      </w:tr>
      <w:tr w14:paraId="451A4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8B5357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38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DF1C2B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连城鑫港混凝土有限公司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B4510E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16761</w:t>
            </w:r>
          </w:p>
        </w:tc>
      </w:tr>
      <w:tr w14:paraId="05134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1D55AB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39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3C44E9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连城县农业农村局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9BEC62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13768</w:t>
            </w:r>
          </w:p>
        </w:tc>
      </w:tr>
      <w:tr w14:paraId="5A24D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2E80AA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40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DC9B8D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连城县人力资源和社会保障局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46DBC1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10200</w:t>
            </w:r>
          </w:p>
        </w:tc>
      </w:tr>
      <w:tr w14:paraId="798B1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D1047F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41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D971E5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连城县党校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E1C7D4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2466</w:t>
            </w:r>
          </w:p>
        </w:tc>
      </w:tr>
      <w:tr w14:paraId="7F32A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0B4DC8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42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456348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中国移动通信集团福建有限公司龙岩分公司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BBDC4D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11501</w:t>
            </w:r>
          </w:p>
        </w:tc>
      </w:tr>
      <w:tr w14:paraId="76BE9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F92FFC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43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988A40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连城文川医院有限公司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D1C31D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146913</w:t>
            </w:r>
          </w:p>
        </w:tc>
      </w:tr>
      <w:tr w14:paraId="52942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306CEE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44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422517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连城县慈济幼儿园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DBCECD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15000</w:t>
            </w:r>
          </w:p>
        </w:tc>
      </w:tr>
      <w:tr w14:paraId="3BBAF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9027D9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45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67F82E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连城县交通运输局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FDE868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12593</w:t>
            </w:r>
          </w:p>
        </w:tc>
      </w:tr>
      <w:tr w14:paraId="191CA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980FD6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46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14C42B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中国邮政集团有限公司福建省连城县分公司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6929FF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17200</w:t>
            </w:r>
          </w:p>
        </w:tc>
      </w:tr>
      <w:tr w14:paraId="55910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BF7717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47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B9AA3E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福建力传生物有限公司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CE34FD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80000</w:t>
            </w:r>
          </w:p>
        </w:tc>
      </w:tr>
      <w:tr w14:paraId="30DE7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05A4B8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48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7886E4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福建菲克斯达服饰有限公司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120670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840</w:t>
            </w:r>
          </w:p>
        </w:tc>
      </w:tr>
      <w:tr w14:paraId="74718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866146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49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53B329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福建省连城县第一中学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886FC5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250000</w:t>
            </w:r>
          </w:p>
        </w:tc>
      </w:tr>
      <w:tr w14:paraId="0B994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1A8A8E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50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50E109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龙岩市铭威智能科技有限公司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13342C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20000</w:t>
            </w:r>
          </w:p>
        </w:tc>
      </w:tr>
      <w:tr w14:paraId="0CE6E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0E8C83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51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03278B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福建康莱宝运动用品有限公司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EF4886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50000</w:t>
            </w:r>
          </w:p>
        </w:tc>
      </w:tr>
      <w:tr w14:paraId="71264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1E29C5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52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3B5159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连城大酒店有限公司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0A787D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65000</w:t>
            </w:r>
          </w:p>
        </w:tc>
      </w:tr>
      <w:tr w14:paraId="121AE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C8CFB8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53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3F4851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中国工商银行股份有限公司连城支行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240001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4281</w:t>
            </w:r>
          </w:p>
        </w:tc>
      </w:tr>
      <w:tr w14:paraId="6C9A5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F5B6B8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54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539CB7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福建赛特新材股份有限公司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3DDFCC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11970</w:t>
            </w:r>
          </w:p>
        </w:tc>
      </w:tr>
      <w:tr w14:paraId="492E7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A1C5D1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55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5DC0FA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连城县中触电子有限公司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B2A6AC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65084</w:t>
            </w:r>
          </w:p>
        </w:tc>
      </w:tr>
      <w:tr w14:paraId="72937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C18495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56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557DEE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福建景兴食品有限公司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033CB9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179816</w:t>
            </w:r>
          </w:p>
        </w:tc>
      </w:tr>
      <w:tr w14:paraId="2A432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B8C9D4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57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6D30F3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福建晶诚光电科技有限公司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53E808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13800</w:t>
            </w:r>
          </w:p>
        </w:tc>
      </w:tr>
      <w:tr w14:paraId="2F131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F8C401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58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D863A8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连城县保健食品厂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E26B1E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615600</w:t>
            </w:r>
          </w:p>
        </w:tc>
      </w:tr>
      <w:tr w14:paraId="076A4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FBFC69C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59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8CEA9C4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连城赋欣幼儿园投资有限公司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7374E1AF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15000</w:t>
            </w:r>
          </w:p>
        </w:tc>
      </w:tr>
      <w:tr w14:paraId="6A997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BD6E534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60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5AB9F70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连城豸龙大酒店有限公司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6D2F72D6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28300</w:t>
            </w:r>
          </w:p>
        </w:tc>
      </w:tr>
      <w:tr w14:paraId="1E95B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0420BE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61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1E3233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连城金叶大酒店有限公司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FC8676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45552</w:t>
            </w:r>
          </w:p>
        </w:tc>
      </w:tr>
      <w:tr w14:paraId="22D71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E70A49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62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D1DD74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连城县实验幼儿园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52346C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13359</w:t>
            </w:r>
          </w:p>
        </w:tc>
      </w:tr>
      <w:tr w14:paraId="7B0E4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EE9C64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63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80F202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连城县市场监督管理局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66FDFF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8227</w:t>
            </w:r>
          </w:p>
        </w:tc>
      </w:tr>
      <w:tr w14:paraId="49D70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3F725F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64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67E4B0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龙洲集团股份有限公司连城分公司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597B3A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11081</w:t>
            </w:r>
          </w:p>
        </w:tc>
      </w:tr>
      <w:tr w14:paraId="6A212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563110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65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4640DB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连城县职业中专学校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772C34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59086</w:t>
            </w:r>
          </w:p>
        </w:tc>
      </w:tr>
      <w:tr w14:paraId="16676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863032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66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30956F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连城县疾病预防控制中心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370D59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15483</w:t>
            </w:r>
          </w:p>
        </w:tc>
      </w:tr>
      <w:tr w14:paraId="2BDF8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3978BA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67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FB91A8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福建金永润食品有限公司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53C678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157320</w:t>
            </w:r>
          </w:p>
        </w:tc>
      </w:tr>
      <w:tr w14:paraId="41C0C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884AB4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68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18E7C2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连城县医院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7FED03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335800</w:t>
            </w:r>
          </w:p>
        </w:tc>
      </w:tr>
      <w:tr w14:paraId="4440E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A356EC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69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6EBACE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连城县第二实验小学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262987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35624</w:t>
            </w:r>
          </w:p>
        </w:tc>
      </w:tr>
      <w:tr w14:paraId="365C4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ACC616F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70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9FC981D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连城县第二实验幼儿园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6F22A8D6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23000</w:t>
            </w:r>
          </w:p>
        </w:tc>
      </w:tr>
      <w:tr w14:paraId="69B4C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1400466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71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02F8D98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国网福建省电力有限公司连城县供电公司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03803289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30300</w:t>
            </w:r>
          </w:p>
        </w:tc>
      </w:tr>
      <w:tr w14:paraId="3C11B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CBA113A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72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A3D9636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福建渡远户外运动用品有限公司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4F4D8AB0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45000</w:t>
            </w:r>
          </w:p>
        </w:tc>
      </w:tr>
      <w:tr w14:paraId="1656D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76CBBCD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73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C1B692F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福建爱的电器有限公司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6F9D29FE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50000</w:t>
            </w:r>
          </w:p>
        </w:tc>
      </w:tr>
      <w:tr w14:paraId="17CFB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02A91A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74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29DFD9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连城县三丰薯业有限公司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9FBB3C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110000</w:t>
            </w:r>
          </w:p>
        </w:tc>
      </w:tr>
      <w:tr w14:paraId="46003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867C555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75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37D2C00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福建紫老虎食品有限公司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5C1B048B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55000</w:t>
            </w:r>
          </w:p>
        </w:tc>
      </w:tr>
      <w:tr w14:paraId="6B5B8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BA5BA3D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76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D46AFDD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连城县粮食购销有限公司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0A802814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20000</w:t>
            </w:r>
          </w:p>
        </w:tc>
      </w:tr>
      <w:tr w14:paraId="0B56B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011E28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77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67030B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连城县人民法院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B95822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16790</w:t>
            </w:r>
          </w:p>
        </w:tc>
      </w:tr>
      <w:tr w14:paraId="50EB7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03D7E80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78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BFBEA1F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福建龙冠包装有限公司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3F1ECC39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13800</w:t>
            </w:r>
          </w:p>
        </w:tc>
      </w:tr>
      <w:tr w14:paraId="6C4D9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4450BD5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79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527C8B5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福建航凯户外休闲用品有限公司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69C346B4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20000</w:t>
            </w:r>
          </w:p>
        </w:tc>
      </w:tr>
      <w:tr w14:paraId="1EAC2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CC5451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80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B41493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连城县佳佳昇食品有限公司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4936A4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38200</w:t>
            </w:r>
          </w:p>
        </w:tc>
      </w:tr>
      <w:tr w14:paraId="3F6EE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A5EEBEE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81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BD24C13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中国铁路南昌局集团有限公司龙岩车务段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73FC5E2B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60000</w:t>
            </w:r>
          </w:p>
        </w:tc>
      </w:tr>
      <w:tr w14:paraId="31849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351F6B8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82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7FF5884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福建宇文浩电子有限公司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60DFE2C6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20000</w:t>
            </w:r>
          </w:p>
        </w:tc>
      </w:tr>
      <w:tr w14:paraId="76681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5AE355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83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F8E345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福建浩宏光电科技有限公司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B54361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31800</w:t>
            </w:r>
          </w:p>
        </w:tc>
      </w:tr>
      <w:tr w14:paraId="1C9F4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790AF71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84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42ABF71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福建富润建材科技股份有限公司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0A039D04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10000</w:t>
            </w:r>
          </w:p>
        </w:tc>
      </w:tr>
      <w:tr w14:paraId="3DBE7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C44F18E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85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8D16639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福建新瓦特科技有限公司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1A408946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10000</w:t>
            </w:r>
          </w:p>
        </w:tc>
      </w:tr>
      <w:tr w14:paraId="09375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2AA796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86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81B664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连城县鸿盾保安服务有限公司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809F33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3358</w:t>
            </w:r>
          </w:p>
        </w:tc>
      </w:tr>
      <w:tr w14:paraId="33C96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EB354D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87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A338F7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连城县看守所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F8555F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16790</w:t>
            </w:r>
          </w:p>
        </w:tc>
      </w:tr>
      <w:tr w14:paraId="6939A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12DA2C6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88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ECAF4CA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连城县恒瑞莱食品有限公司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5F37BD43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40000</w:t>
            </w:r>
          </w:p>
        </w:tc>
      </w:tr>
      <w:tr w14:paraId="7EE79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5092D50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89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D622CB8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连城红东食品有限公司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0287E57B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61664</w:t>
            </w:r>
          </w:p>
        </w:tc>
      </w:tr>
      <w:tr w14:paraId="23B41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91E239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90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DA556C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连城县宝佳食品有限公司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DF9E40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9519</w:t>
            </w:r>
          </w:p>
        </w:tc>
      </w:tr>
      <w:tr w14:paraId="4C42E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0284840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91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8EF7BF4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连城县大拇指食品有限公司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20A9B859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15000</w:t>
            </w:r>
          </w:p>
        </w:tc>
      </w:tr>
      <w:tr w14:paraId="315F7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D3F33CE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92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726B754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福建省天蓝环保科技有限公司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62360A7A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50000</w:t>
            </w:r>
          </w:p>
        </w:tc>
      </w:tr>
      <w:tr w14:paraId="36177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54EB72C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93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201F929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连城县冠豸中学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69BA434B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62000</w:t>
            </w:r>
          </w:p>
        </w:tc>
      </w:tr>
      <w:tr w14:paraId="3DCFE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30EF95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94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5FF226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龙岩市烟草公司连城分公司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5477D9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17042</w:t>
            </w:r>
          </w:p>
        </w:tc>
      </w:tr>
      <w:tr w14:paraId="26070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9FC44F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95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6DFB42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连城县文化体育和旅游局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3A5FF1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67160</w:t>
            </w:r>
          </w:p>
        </w:tc>
      </w:tr>
      <w:tr w14:paraId="6C6D7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9AF41FC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96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3F86CF9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国家税务总局连城县税务局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41AFA446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38531</w:t>
            </w:r>
          </w:p>
        </w:tc>
      </w:tr>
      <w:tr w14:paraId="09EDD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D09C096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97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6432A19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连城县交通运输综合执法大队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440AB505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17100</w:t>
            </w:r>
          </w:p>
        </w:tc>
      </w:tr>
      <w:tr w14:paraId="67112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DDB89F3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98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5DEB1C5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连城县莲峰生猪定点屠宰场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6F0EE5CD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23000</w:t>
            </w:r>
          </w:p>
        </w:tc>
      </w:tr>
      <w:tr w14:paraId="1C39F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AE00FEB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99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0CD3AE6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连城莲康康养服务中心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617951D2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10000</w:t>
            </w:r>
          </w:p>
        </w:tc>
      </w:tr>
      <w:tr w14:paraId="7235A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BEE54BD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100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5F64F94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连城县图书馆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5EAE2851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10000</w:t>
            </w:r>
          </w:p>
        </w:tc>
      </w:tr>
      <w:tr w14:paraId="5F75C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E56E6D7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101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8209CB4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中国农业银行股份有限公司龙岩分行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5BD1B361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11500</w:t>
            </w:r>
          </w:p>
        </w:tc>
      </w:tr>
      <w:tr w14:paraId="4844C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7FB2FA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102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2EF103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连城钻石大酒店有限公司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1AFD3F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43800</w:t>
            </w:r>
          </w:p>
        </w:tc>
      </w:tr>
      <w:tr w14:paraId="03B91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C4E301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103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EB56C1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连城县冠豸小学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014991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50611</w:t>
            </w:r>
          </w:p>
        </w:tc>
      </w:tr>
      <w:tr w14:paraId="2F4F3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A62A1A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104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3EFD32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连城县莲峰镇人民政府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AF8DED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14199</w:t>
            </w:r>
          </w:p>
        </w:tc>
      </w:tr>
      <w:tr w14:paraId="6A113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4CC010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105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F90183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连城连聚物业服务有限公司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A92D32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48859</w:t>
            </w:r>
          </w:p>
        </w:tc>
      </w:tr>
      <w:tr w14:paraId="4D1C1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972F64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106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DECE3D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连城县电子商务协会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71B3E1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12593</w:t>
            </w:r>
          </w:p>
        </w:tc>
      </w:tr>
      <w:tr w14:paraId="66B50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7D83D6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107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6F18F0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福建纳纤科技有限公司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1426B7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840</w:t>
            </w:r>
          </w:p>
        </w:tc>
      </w:tr>
      <w:tr w14:paraId="70381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DB4A60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108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C5B73B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福建省和颐健康养老有限公司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B1C066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13774</w:t>
            </w:r>
          </w:p>
        </w:tc>
      </w:tr>
      <w:tr w14:paraId="6220E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009C05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109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D07625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福建康成医药有限公司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829183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2519</w:t>
            </w:r>
          </w:p>
        </w:tc>
      </w:tr>
      <w:tr w14:paraId="049E4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9C0FC8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110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BAAD9F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福建鑫福康医药有限公司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983DBB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3106</w:t>
            </w:r>
          </w:p>
        </w:tc>
      </w:tr>
      <w:tr w14:paraId="6227B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E05097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111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6DD677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连城县林区建设开发有限公司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EC29DE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3358</w:t>
            </w:r>
          </w:p>
        </w:tc>
      </w:tr>
      <w:tr w14:paraId="33226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073B50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112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793FCE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龙岩市润超食品有限公司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5AAF2D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9600</w:t>
            </w:r>
          </w:p>
        </w:tc>
      </w:tr>
      <w:tr w14:paraId="587A1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064F22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113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7DDFEC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连城信德隆科技有限公司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0A2D9B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2208</w:t>
            </w:r>
          </w:p>
        </w:tc>
      </w:tr>
      <w:tr w14:paraId="15309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3A8BB4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114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C2F1EF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连城县工会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FD7D34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20026</w:t>
            </w:r>
          </w:p>
        </w:tc>
      </w:tr>
      <w:tr w14:paraId="4C312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03D65D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115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23D882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连城恒友水务有限公司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79DDFA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7200</w:t>
            </w:r>
          </w:p>
        </w:tc>
      </w:tr>
      <w:tr w14:paraId="0B4BA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BD41E6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116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2A4EF1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龙岩市烟草公司连城分公司连城雪茄产业园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DC563B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9744</w:t>
            </w:r>
          </w:p>
        </w:tc>
      </w:tr>
      <w:tr w14:paraId="42C16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431734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117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6F0C3F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中国电信股份有限公司连城分公司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2C0024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7639</w:t>
            </w:r>
          </w:p>
        </w:tc>
      </w:tr>
      <w:tr w14:paraId="20480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0C3C70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118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D896D9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中国建设银行股份有限公司连城支行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62BEE2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3778</w:t>
            </w:r>
          </w:p>
        </w:tc>
      </w:tr>
      <w:tr w14:paraId="7C060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7B2CAE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119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6FEED5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福建省连城创想大酒店管理有限公司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58A5F8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51684</w:t>
            </w:r>
          </w:p>
        </w:tc>
      </w:tr>
      <w:tr w14:paraId="3A820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E4793D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120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F1CE6A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龙岩荣超食品贸易有限公司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67E396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12000</w:t>
            </w:r>
          </w:p>
        </w:tc>
      </w:tr>
      <w:tr w14:paraId="0E3C5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8F1A82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121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F8AA07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国家金融监管总局连城监管支局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946820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2770</w:t>
            </w:r>
          </w:p>
        </w:tc>
      </w:tr>
      <w:tr w14:paraId="3745B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D94846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122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B698F0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连城县林业局莲峰林业站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3336C8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1175</w:t>
            </w:r>
          </w:p>
        </w:tc>
      </w:tr>
      <w:tr w14:paraId="09022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A3B90A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123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3AF5D3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连城县人民政府信访局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79F813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2519</w:t>
            </w:r>
          </w:p>
        </w:tc>
      </w:tr>
      <w:tr w14:paraId="7388F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DD862C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124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0EC4E2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连城县应急管理局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154752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4449</w:t>
            </w:r>
          </w:p>
        </w:tc>
      </w:tr>
      <w:tr w14:paraId="3062A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135DDA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125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387E9E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连城县档案局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7B938C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5848</w:t>
            </w:r>
          </w:p>
        </w:tc>
      </w:tr>
      <w:tr w14:paraId="15A2D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A2DEC0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126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3D25BA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龙岩市连城医疗保障局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CF1BCC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2686</w:t>
            </w:r>
          </w:p>
        </w:tc>
      </w:tr>
      <w:tr w14:paraId="32D81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E3F0B8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127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0D2B69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连城县商务局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926FCB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1595</w:t>
            </w:r>
          </w:p>
        </w:tc>
      </w:tr>
      <w:tr w14:paraId="2EFDF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E8D5EA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128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A72979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福建省连城县气象局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2A1038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1679</w:t>
            </w:r>
          </w:p>
        </w:tc>
      </w:tr>
      <w:tr w14:paraId="199FD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50E36D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129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8BBB1B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连城县司法局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FA6D31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27368</w:t>
            </w:r>
          </w:p>
        </w:tc>
      </w:tr>
      <w:tr w14:paraId="3820E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C12B29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130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5204DD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龙岩市连城生态环境局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0124B9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4281</w:t>
            </w:r>
          </w:p>
        </w:tc>
      </w:tr>
      <w:tr w14:paraId="2E078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428B93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131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1C1704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连城财政局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FE3945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8983</w:t>
            </w:r>
          </w:p>
        </w:tc>
      </w:tr>
      <w:tr w14:paraId="0D68F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E0AE3C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132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DB319D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连城县国家安全局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6840FB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1511</w:t>
            </w:r>
          </w:p>
        </w:tc>
      </w:tr>
      <w:tr w14:paraId="7884B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E7A669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133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4008BD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连城县审计局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635BF4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2267</w:t>
            </w:r>
          </w:p>
        </w:tc>
      </w:tr>
      <w:tr w14:paraId="4FC55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62DB18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134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E6CD31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连城县殡仪馆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1595D3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3274</w:t>
            </w:r>
          </w:p>
        </w:tc>
      </w:tr>
      <w:tr w14:paraId="129F8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63DED4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135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23A140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中共连城县纪委办公室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8EB152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8395</w:t>
            </w:r>
          </w:p>
        </w:tc>
      </w:tr>
      <w:tr w14:paraId="52707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F08252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136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05F6B9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连城县卫生健康局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0AA5CC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4701</w:t>
            </w:r>
          </w:p>
        </w:tc>
      </w:tr>
      <w:tr w14:paraId="57903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E7B93E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137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1C288F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连城县退役军人事务局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B81000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2000</w:t>
            </w:r>
          </w:p>
        </w:tc>
      </w:tr>
      <w:tr w14:paraId="0CE29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2CF8C8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138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7D962F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龙岩冠豸君澜酒店有限公司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4F581D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175200</w:t>
            </w:r>
          </w:p>
        </w:tc>
      </w:tr>
      <w:tr w14:paraId="6ED9D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E65497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139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BC1F84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龙岩广大薯园食品有限公司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499E77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26458</w:t>
            </w:r>
          </w:p>
        </w:tc>
      </w:tr>
      <w:tr w14:paraId="4ECD6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98F08A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140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91FB66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连城开放大学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19FFE0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21418</w:t>
            </w:r>
          </w:p>
        </w:tc>
      </w:tr>
      <w:tr w14:paraId="4C681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75F9B9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141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A718DD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连城县公安局城关派出所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926F09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7388</w:t>
            </w:r>
          </w:p>
        </w:tc>
      </w:tr>
      <w:tr w14:paraId="35362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E957DB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142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04D24C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连城县林业局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C628BB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8479</w:t>
            </w:r>
          </w:p>
        </w:tc>
      </w:tr>
      <w:tr w14:paraId="51767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F56961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143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A0FE6E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连城县城郊供销合作社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42F469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168</w:t>
            </w:r>
          </w:p>
        </w:tc>
      </w:tr>
      <w:tr w14:paraId="5EA72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79B3D4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144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BADD8F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连城县煤炭行业服务中心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6151C5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1763</w:t>
            </w:r>
          </w:p>
        </w:tc>
      </w:tr>
      <w:tr w14:paraId="3A6C1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340041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145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B7DCEF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连城柏立包装有限公司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9EB996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10500</w:t>
            </w:r>
          </w:p>
        </w:tc>
      </w:tr>
      <w:tr w14:paraId="44D1E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BA5BC9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146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0D5767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福建沣沣食品有限公司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F6B1DF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110000</w:t>
            </w:r>
          </w:p>
        </w:tc>
      </w:tr>
      <w:tr w14:paraId="217CB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A40765">
            <w:pPr>
              <w:widowControl w:val="0"/>
              <w:autoSpaceDE w:val="0"/>
              <w:autoSpaceDN w:val="0"/>
              <w:jc w:val="center"/>
              <w:rPr>
                <w:rFonts w:hint="default" w:eastAsia="Times New Roman"/>
                <w:b w:val="0"/>
                <w:color w:val="auto"/>
                <w:sz w:val="22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147</w:t>
            </w:r>
          </w:p>
        </w:tc>
        <w:tc>
          <w:tcPr>
            <w:tcW w:w="4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52E41E">
            <w:pPr>
              <w:widowControl w:val="0"/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/>
                <w:b w:val="0"/>
                <w:color w:val="auto"/>
                <w:sz w:val="22"/>
              </w:rPr>
              <w:t>中国人民财产保险股份有限公司连城支公司</w:t>
            </w:r>
          </w:p>
        </w:tc>
        <w:tc>
          <w:tcPr>
            <w:tcW w:w="3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165D28">
            <w:pPr>
              <w:widowControl w:val="0"/>
              <w:autoSpaceDE w:val="0"/>
              <w:autoSpaceDN w:val="0"/>
              <w:jc w:val="center"/>
              <w:rPr>
                <w:rFonts w:hint="eastAsia" w:eastAsia="宋体"/>
                <w:b w:val="0"/>
                <w:color w:val="auto"/>
                <w:sz w:val="22"/>
                <w:lang w:eastAsia="zh-CN"/>
              </w:rPr>
            </w:pPr>
            <w:r>
              <w:rPr>
                <w:rFonts w:hint="default" w:eastAsia="Times New Roman"/>
                <w:b w:val="0"/>
                <w:color w:val="auto"/>
                <w:sz w:val="22"/>
              </w:rPr>
              <w:t>4365</w:t>
            </w:r>
          </w:p>
        </w:tc>
      </w:tr>
    </w:tbl>
    <w:p w14:paraId="50483F77">
      <w:pPr>
        <w:pStyle w:val="8"/>
        <w:keepNext w:val="0"/>
        <w:keepLines w:val="0"/>
        <w:pageBreakBefore w:val="0"/>
        <w:shd w:val="clear" w:color="auto" w:fill="FFFFFF"/>
        <w:kinsoku/>
        <w:autoSpaceDE/>
        <w:autoSpaceDN/>
        <w:spacing w:before="0" w:beforeLines="0" w:beforeAutospacing="0" w:after="0" w:afterLines="0" w:afterAutospacing="0" w:line="600" w:lineRule="exact"/>
        <w:ind w:left="0" w:leftChars="0" w:right="0" w:firstLine="0" w:firstLineChars="0"/>
        <w:jc w:val="both"/>
        <w:textAlignment w:val="baseline"/>
        <w:rPr>
          <w:rFonts w:hint="default" w:ascii="Times New Roman" w:hAnsi="Times New Roman" w:eastAsia="仿宋_GB2312"/>
          <w:b w:val="0"/>
          <w:color w:val="auto"/>
          <w:spacing w:val="0"/>
          <w:w w:val="100"/>
          <w:position w:val="0"/>
          <w:sz w:val="32"/>
          <w:shd w:val="clear" w:color="auto" w:fill="FFFFFF"/>
          <w:lang w:eastAsia="zh-CN"/>
        </w:rPr>
      </w:pPr>
    </w:p>
    <w:sectPr>
      <w:headerReference r:id="rId3" w:type="default"/>
      <w:footerReference r:id="rId4" w:type="default"/>
      <w:pgSz w:w="11906" w:h="16838"/>
      <w:pgMar w:top="1700" w:right="1530" w:bottom="1700" w:left="1530" w:header="851" w:footer="1303" w:gutter="0"/>
      <w:paperSrc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06287">
    <w:pPr>
      <w:pStyle w:val="2"/>
      <w:framePr w:wrap="around" w:vAnchor="text" w:hAnchor="margin" w:xAlign="outside" w:yAlign="top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50" w:space="0"/>
      </w:pBdr>
      <w:snapToGrid w:val="0"/>
      <w:spacing w:after="0" w:afterLines="0" w:afterAutospacing="0"/>
      <w:jc w:val="left"/>
      <w:rPr>
        <w:rFonts w:hint="eastAsia" w:ascii="宋体" w:hAnsi="宋体" w:eastAsia="宋体"/>
        <w:sz w:val="28"/>
      </w:rPr>
    </w:pPr>
    <w:r>
      <w:rPr>
        <w:rFonts w:hint="eastAsia" w:ascii="宋体" w:hAnsi="宋体" w:eastAsia="宋体"/>
        <w:sz w:val="28"/>
      </w:rPr>
      <w:fldChar w:fldCharType="begin"/>
    </w:r>
    <w:r>
      <w:rPr>
        <w:rFonts w:hint="eastAsia" w:ascii="宋体" w:hAnsi="宋体" w:eastAsia="宋体"/>
        <w:sz w:val="28"/>
      </w:rPr>
      <w:instrText xml:space="preserve"> PAGE  </w:instrText>
    </w:r>
    <w:r>
      <w:rPr>
        <w:rFonts w:hint="eastAsia" w:ascii="宋体" w:hAnsi="宋体" w:eastAsia="宋体"/>
        <w:sz w:val="28"/>
      </w:rPr>
      <w:fldChar w:fldCharType="separate"/>
    </w:r>
    <w:r>
      <w:rPr>
        <w:rFonts w:hint="eastAsia" w:ascii="宋体" w:hAnsi="宋体" w:eastAsia="宋体"/>
        <w:sz w:val="28"/>
      </w:rPr>
      <w:fldChar w:fldCharType="end"/>
    </w:r>
  </w:p>
  <w:p w14:paraId="30E6C682">
    <w:pPr>
      <w:pStyle w:val="2"/>
      <w:ind w:right="360" w:firstLine="360" w:firstLineChars="0"/>
      <w:rPr>
        <w:rFonts w:hint="eastAsia" w:ascii="宋体" w:hAnsi="宋体" w:eastAsia="宋体"/>
        <w:sz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4EC3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540E65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lang w:val="en-US" w:eastAsia="zh-CN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Strong"/>
    <w:basedOn w:val="5"/>
    <w:uiPriority w:val="0"/>
    <w:rPr>
      <w:rFonts w:hint="default"/>
      <w:b/>
    </w:rPr>
  </w:style>
  <w:style w:type="paragraph" w:customStyle="1" w:styleId="7">
    <w:name w:val="Body text|1"/>
    <w:basedOn w:val="1"/>
    <w:uiPriority w:val="0"/>
    <w:pPr>
      <w:spacing w:line="413" w:lineRule="auto"/>
      <w:ind w:firstLine="400"/>
    </w:pPr>
    <w:rPr>
      <w:rFonts w:hint="eastAsia" w:ascii="宋体" w:hAnsi="宋体"/>
      <w:sz w:val="30"/>
      <w:lang w:val="zh-TW" w:eastAsia="zh-TW"/>
    </w:rPr>
  </w:style>
  <w:style w:type="paragraph" w:customStyle="1" w:styleId="8">
    <w:name w:val="Normal (Web)"/>
    <w:basedOn w:val="1"/>
    <w:uiPriority w:val="0"/>
    <w:pPr>
      <w:spacing w:before="100" w:beforeLines="0" w:beforeAutospacing="1" w:after="100" w:afterLines="0" w:afterAutospacing="1"/>
      <w:jc w:val="left"/>
    </w:pPr>
    <w:rPr>
      <w:rFonts w:hint="eastAsia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1180</Words>
  <Characters>1489</Characters>
  <Lines>0</Lines>
  <Paragraphs>0</Paragraphs>
  <TotalTime>3</TotalTime>
  <ScaleCrop>false</ScaleCrop>
  <LinksUpToDate>false</LinksUpToDate>
  <CharactersWithSpaces>1541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2026-04-22T08:37:52Z</dcterms:created>
  <dc:creator>最初</dc:creator>
  <cp:lastModifiedBy>最初</cp:lastModifiedBy>
  <dcterms:modified xsi:type="dcterms:W3CDTF">2026-08-05T00:41:27Z</dcterms:modified>
  <dc:title>函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eyJoZGlkIjoiZmY2OWNkZmFmZjQ3MDk3NzAzYjFmZmEzOTE2NTg3NTMiLCJ1c2VySWQiOiIxMDYzNDQ0MTg0In0=</vt:lpwstr>
  </property>
  <property fmtid="{D5CDD505-2E9C-101B-9397-08002B2CF9AE}" pid="3" name="KSOProductBuildVer">
    <vt:lpwstr>2052-12.1.0.28043</vt:lpwstr>
  </property>
  <property fmtid="{D5CDD505-2E9C-101B-9397-08002B2CF9AE}" pid="4" name="ICV">
    <vt:lpwstr>C0598B9C45DD48D982C4E50ECBE67B0E_13</vt:lpwstr>
  </property>
</Properties>
</file>